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028" w:rsidRPr="002770D0" w:rsidRDefault="008B276C" w:rsidP="00670028">
      <w:pPr>
        <w:ind w:left="-426"/>
        <w:jc w:val="right"/>
        <w:rPr>
          <w:rFonts w:ascii="Times New Roman" w:eastAsia="Times New Roman" w:hAnsi="Times New Roman"/>
          <w:sz w:val="24"/>
          <w:szCs w:val="24"/>
        </w:rPr>
      </w:pPr>
      <w:r>
        <w:rPr>
          <w:rFonts w:ascii="Times New Roman" w:eastAsia="Times New Roman" w:hAnsi="Times New Roman"/>
          <w:sz w:val="24"/>
          <w:szCs w:val="24"/>
        </w:rPr>
        <w:t>проект</w:t>
      </w:r>
    </w:p>
    <w:tbl>
      <w:tblPr>
        <w:tblW w:w="0" w:type="auto"/>
        <w:tblInd w:w="250" w:type="dxa"/>
        <w:tblLayout w:type="fixed"/>
        <w:tblLook w:val="04A0" w:firstRow="1" w:lastRow="0" w:firstColumn="1" w:lastColumn="0" w:noHBand="0" w:noVBand="1"/>
      </w:tblPr>
      <w:tblGrid>
        <w:gridCol w:w="4961"/>
        <w:gridCol w:w="4360"/>
      </w:tblGrid>
      <w:tr w:rsidR="002770D0" w:rsidRPr="002770D0" w:rsidTr="00931CB7">
        <w:tc>
          <w:tcPr>
            <w:tcW w:w="4961" w:type="dxa"/>
            <w:shd w:val="clear" w:color="auto" w:fill="auto"/>
          </w:tcPr>
          <w:p w:rsidR="00670028" w:rsidRPr="002770D0" w:rsidRDefault="00670028" w:rsidP="00931CB7">
            <w:pPr>
              <w:tabs>
                <w:tab w:val="left" w:pos="4820"/>
              </w:tabs>
              <w:suppressAutoHyphens/>
              <w:snapToGrid w:val="0"/>
              <w:spacing w:line="240" w:lineRule="auto"/>
              <w:ind w:left="-426"/>
              <w:jc w:val="right"/>
              <w:rPr>
                <w:rFonts w:ascii="Times New Roman" w:eastAsia="Times New Roman" w:hAnsi="Times New Roman"/>
                <w:iCs/>
                <w:sz w:val="24"/>
                <w:szCs w:val="24"/>
              </w:rPr>
            </w:pPr>
          </w:p>
        </w:tc>
        <w:tc>
          <w:tcPr>
            <w:tcW w:w="4360" w:type="dxa"/>
            <w:shd w:val="clear" w:color="auto" w:fill="auto"/>
          </w:tcPr>
          <w:p w:rsidR="00670028" w:rsidRPr="002770D0" w:rsidRDefault="00670028" w:rsidP="001F02F2">
            <w:pPr>
              <w:tabs>
                <w:tab w:val="left" w:pos="4820"/>
              </w:tabs>
              <w:suppressAutoHyphens/>
              <w:snapToGrid w:val="0"/>
              <w:spacing w:line="240" w:lineRule="auto"/>
              <w:ind w:left="-426"/>
              <w:jc w:val="center"/>
              <w:rPr>
                <w:rFonts w:ascii="Times New Roman" w:eastAsia="Times New Roman" w:hAnsi="Times New Roman"/>
                <w:b/>
                <w:iCs/>
                <w:sz w:val="24"/>
                <w:szCs w:val="24"/>
              </w:rPr>
            </w:pPr>
            <w:r w:rsidRPr="002770D0">
              <w:rPr>
                <w:rFonts w:ascii="Times New Roman" w:eastAsia="Times New Roman" w:hAnsi="Times New Roman"/>
                <w:b/>
                <w:iCs/>
                <w:sz w:val="24"/>
                <w:szCs w:val="24"/>
              </w:rPr>
              <w:t>УТВЕРЖДЕН</w:t>
            </w:r>
            <w:r w:rsidR="001F02F2" w:rsidRPr="002770D0">
              <w:rPr>
                <w:rFonts w:ascii="Times New Roman" w:eastAsia="Times New Roman" w:hAnsi="Times New Roman"/>
                <w:b/>
                <w:iCs/>
                <w:sz w:val="24"/>
                <w:szCs w:val="24"/>
              </w:rPr>
              <w:t>Ы</w:t>
            </w:r>
          </w:p>
        </w:tc>
      </w:tr>
      <w:tr w:rsidR="002770D0" w:rsidRPr="002770D0" w:rsidTr="00931CB7">
        <w:tc>
          <w:tcPr>
            <w:tcW w:w="4961" w:type="dxa"/>
            <w:shd w:val="clear" w:color="auto" w:fill="auto"/>
          </w:tcPr>
          <w:p w:rsidR="00670028" w:rsidRPr="002770D0" w:rsidRDefault="00670028" w:rsidP="00931CB7">
            <w:pPr>
              <w:tabs>
                <w:tab w:val="left" w:pos="4820"/>
              </w:tabs>
              <w:suppressAutoHyphens/>
              <w:snapToGrid w:val="0"/>
              <w:spacing w:line="240" w:lineRule="auto"/>
              <w:ind w:left="-426"/>
              <w:jc w:val="right"/>
              <w:rPr>
                <w:rFonts w:ascii="Times New Roman" w:eastAsia="Times New Roman" w:hAnsi="Times New Roman"/>
                <w:iCs/>
                <w:sz w:val="24"/>
                <w:szCs w:val="24"/>
              </w:rPr>
            </w:pPr>
          </w:p>
        </w:tc>
        <w:tc>
          <w:tcPr>
            <w:tcW w:w="4360" w:type="dxa"/>
            <w:shd w:val="clear" w:color="auto" w:fill="auto"/>
          </w:tcPr>
          <w:p w:rsidR="00670028" w:rsidRPr="002770D0" w:rsidRDefault="00670028" w:rsidP="008B276C">
            <w:pPr>
              <w:tabs>
                <w:tab w:val="left" w:pos="4820"/>
              </w:tabs>
              <w:suppressAutoHyphens/>
              <w:snapToGrid w:val="0"/>
              <w:spacing w:before="120" w:line="200" w:lineRule="exact"/>
              <w:ind w:left="34" w:hanging="11"/>
              <w:jc w:val="center"/>
              <w:rPr>
                <w:rFonts w:ascii="Times New Roman" w:eastAsia="Times New Roman" w:hAnsi="Times New Roman"/>
                <w:iCs/>
                <w:sz w:val="24"/>
                <w:szCs w:val="24"/>
              </w:rPr>
            </w:pPr>
            <w:r w:rsidRPr="002770D0">
              <w:rPr>
                <w:rFonts w:ascii="Times New Roman" w:eastAsia="Times New Roman" w:hAnsi="Times New Roman"/>
                <w:iCs/>
                <w:sz w:val="24"/>
                <w:szCs w:val="24"/>
              </w:rPr>
              <w:t xml:space="preserve">протоколом общего собрания членов </w:t>
            </w:r>
            <w:r w:rsidRPr="002770D0">
              <w:rPr>
                <w:rFonts w:ascii="Times New Roman" w:eastAsia="Lucida Sans Unicode" w:hAnsi="Times New Roman"/>
                <w:sz w:val="24"/>
                <w:szCs w:val="24"/>
              </w:rPr>
              <w:t>Ассоциации «Саморегулируемая организация строителей Новгородской области «</w:t>
            </w:r>
            <w:proofErr w:type="spellStart"/>
            <w:r w:rsidRPr="002770D0">
              <w:rPr>
                <w:rFonts w:ascii="Times New Roman" w:eastAsia="Lucida Sans Unicode" w:hAnsi="Times New Roman"/>
                <w:sz w:val="24"/>
                <w:szCs w:val="24"/>
              </w:rPr>
              <w:t>Стройбизнесинвест</w:t>
            </w:r>
            <w:proofErr w:type="spellEnd"/>
            <w:r w:rsidRPr="002770D0">
              <w:rPr>
                <w:rFonts w:ascii="Times New Roman" w:eastAsia="Lucida Sans Unicode" w:hAnsi="Times New Roman"/>
                <w:sz w:val="24"/>
                <w:szCs w:val="24"/>
              </w:rPr>
              <w:t>»</w:t>
            </w:r>
            <w:r w:rsidRPr="002770D0">
              <w:rPr>
                <w:rFonts w:ascii="Times New Roman" w:eastAsia="Times New Roman" w:hAnsi="Times New Roman"/>
                <w:iCs/>
                <w:sz w:val="24"/>
                <w:szCs w:val="24"/>
              </w:rPr>
              <w:br/>
            </w:r>
            <w:r w:rsidRPr="002770D0">
              <w:rPr>
                <w:rFonts w:ascii="Times New Roman" w:eastAsia="Times New Roman" w:hAnsi="Times New Roman"/>
                <w:iCs/>
                <w:color w:val="0070C0"/>
                <w:sz w:val="24"/>
                <w:szCs w:val="24"/>
                <w:highlight w:val="yellow"/>
              </w:rPr>
              <w:t xml:space="preserve">от </w:t>
            </w:r>
            <w:r w:rsidR="008B276C">
              <w:rPr>
                <w:rFonts w:ascii="Times New Roman" w:eastAsia="Times New Roman" w:hAnsi="Times New Roman"/>
                <w:iCs/>
                <w:color w:val="0070C0"/>
                <w:sz w:val="24"/>
                <w:szCs w:val="24"/>
                <w:highlight w:val="yellow"/>
              </w:rPr>
              <w:t>_____2025</w:t>
            </w:r>
            <w:r w:rsidRPr="002770D0">
              <w:rPr>
                <w:rFonts w:ascii="Times New Roman" w:eastAsia="Times New Roman" w:hAnsi="Times New Roman"/>
                <w:iCs/>
                <w:color w:val="0070C0"/>
                <w:sz w:val="24"/>
                <w:szCs w:val="24"/>
                <w:highlight w:val="yellow"/>
              </w:rPr>
              <w:t xml:space="preserve"> № </w:t>
            </w:r>
            <w:r w:rsidR="00C10569" w:rsidRPr="002770D0">
              <w:rPr>
                <w:rFonts w:ascii="Times New Roman" w:eastAsia="Times New Roman" w:hAnsi="Times New Roman"/>
                <w:iCs/>
                <w:color w:val="0070C0"/>
                <w:sz w:val="24"/>
                <w:szCs w:val="24"/>
                <w:highlight w:val="yellow"/>
              </w:rPr>
              <w:t>1</w:t>
            </w:r>
          </w:p>
        </w:tc>
      </w:tr>
    </w:tbl>
    <w:p w:rsidR="00FE4024" w:rsidRPr="002770D0" w:rsidRDefault="00FE4024" w:rsidP="00670028">
      <w:pPr>
        <w:tabs>
          <w:tab w:val="left" w:pos="4820"/>
        </w:tabs>
        <w:suppressAutoHyphens/>
        <w:snapToGrid w:val="0"/>
        <w:spacing w:line="240" w:lineRule="auto"/>
        <w:ind w:left="-426" w:hanging="10"/>
        <w:jc w:val="right"/>
        <w:rPr>
          <w:rFonts w:ascii="Times New Roman" w:eastAsia="Times New Roman" w:hAnsi="Times New Roman"/>
          <w:iCs/>
          <w:sz w:val="24"/>
          <w:szCs w:val="24"/>
        </w:rPr>
      </w:pPr>
    </w:p>
    <w:p w:rsidR="00FE4024" w:rsidRPr="002770D0" w:rsidRDefault="00FE4024" w:rsidP="00670028">
      <w:pPr>
        <w:tabs>
          <w:tab w:val="left" w:pos="4820"/>
        </w:tabs>
        <w:suppressAutoHyphens/>
        <w:snapToGrid w:val="0"/>
        <w:spacing w:line="240" w:lineRule="auto"/>
        <w:ind w:left="-426" w:hanging="10"/>
        <w:jc w:val="right"/>
        <w:rPr>
          <w:rFonts w:ascii="Times New Roman" w:eastAsia="Times New Roman" w:hAnsi="Times New Roman"/>
          <w:iCs/>
          <w:sz w:val="24"/>
          <w:szCs w:val="24"/>
        </w:rPr>
      </w:pPr>
    </w:p>
    <w:p w:rsidR="00670028" w:rsidRPr="002770D0" w:rsidRDefault="00670028" w:rsidP="00670028">
      <w:pPr>
        <w:tabs>
          <w:tab w:val="left" w:pos="4820"/>
        </w:tabs>
        <w:suppressAutoHyphens/>
        <w:snapToGrid w:val="0"/>
        <w:spacing w:line="240" w:lineRule="auto"/>
        <w:ind w:left="-426" w:hanging="10"/>
        <w:jc w:val="right"/>
        <w:rPr>
          <w:rFonts w:ascii="Times New Roman" w:eastAsia="Times New Roman" w:hAnsi="Times New Roman"/>
          <w:iCs/>
          <w:color w:val="0070C0"/>
          <w:sz w:val="24"/>
          <w:szCs w:val="24"/>
        </w:rPr>
      </w:pPr>
      <w:r w:rsidRPr="002770D0">
        <w:rPr>
          <w:rFonts w:ascii="Times New Roman" w:eastAsia="Times New Roman" w:hAnsi="Times New Roman"/>
          <w:iCs/>
          <w:sz w:val="24"/>
          <w:szCs w:val="24"/>
        </w:rPr>
        <w:t>Вступ</w:t>
      </w:r>
      <w:r w:rsidR="00D43A8A" w:rsidRPr="002770D0">
        <w:rPr>
          <w:rFonts w:ascii="Times New Roman" w:eastAsia="Times New Roman" w:hAnsi="Times New Roman"/>
          <w:iCs/>
          <w:sz w:val="24"/>
          <w:szCs w:val="24"/>
        </w:rPr>
        <w:t>ают</w:t>
      </w:r>
      <w:r w:rsidRPr="002770D0">
        <w:rPr>
          <w:rFonts w:ascii="Times New Roman" w:eastAsia="Times New Roman" w:hAnsi="Times New Roman"/>
          <w:iCs/>
          <w:sz w:val="24"/>
          <w:szCs w:val="24"/>
        </w:rPr>
        <w:t xml:space="preserve"> в силу </w:t>
      </w:r>
      <w:r w:rsidR="008B276C" w:rsidRPr="008B276C">
        <w:rPr>
          <w:rFonts w:ascii="Times New Roman" w:eastAsia="Times New Roman" w:hAnsi="Times New Roman"/>
          <w:iCs/>
          <w:color w:val="0070C0"/>
          <w:sz w:val="24"/>
          <w:szCs w:val="24"/>
          <w:highlight w:val="yellow"/>
        </w:rPr>
        <w:t>______.2025</w:t>
      </w:r>
    </w:p>
    <w:p w:rsidR="00670028" w:rsidRPr="002770D0" w:rsidRDefault="00670028" w:rsidP="00670028">
      <w:pPr>
        <w:tabs>
          <w:tab w:val="left" w:pos="4820"/>
        </w:tabs>
        <w:suppressAutoHyphens/>
        <w:snapToGrid w:val="0"/>
        <w:spacing w:line="240" w:lineRule="auto"/>
        <w:ind w:left="-426" w:hanging="10"/>
        <w:jc w:val="right"/>
        <w:rPr>
          <w:rFonts w:ascii="Times New Roman" w:eastAsia="Times New Roman" w:hAnsi="Times New Roman"/>
          <w:iCs/>
          <w:sz w:val="24"/>
          <w:szCs w:val="24"/>
        </w:rPr>
      </w:pPr>
    </w:p>
    <w:p w:rsidR="00670028" w:rsidRPr="002770D0" w:rsidRDefault="00670028" w:rsidP="00670028">
      <w:pPr>
        <w:tabs>
          <w:tab w:val="left" w:pos="4820"/>
        </w:tabs>
        <w:suppressAutoHyphens/>
        <w:snapToGrid w:val="0"/>
        <w:spacing w:line="240" w:lineRule="auto"/>
        <w:ind w:left="-426" w:hanging="10"/>
        <w:jc w:val="right"/>
        <w:rPr>
          <w:rFonts w:ascii="Times New Roman" w:eastAsia="Times New Roman" w:hAnsi="Times New Roman"/>
          <w:iCs/>
          <w:sz w:val="24"/>
          <w:szCs w:val="24"/>
        </w:rPr>
      </w:pPr>
    </w:p>
    <w:p w:rsidR="00670028" w:rsidRPr="002770D0" w:rsidRDefault="00670028" w:rsidP="00670028">
      <w:pPr>
        <w:tabs>
          <w:tab w:val="left" w:pos="4820"/>
        </w:tabs>
        <w:suppressAutoHyphens/>
        <w:snapToGrid w:val="0"/>
        <w:spacing w:line="240" w:lineRule="auto"/>
        <w:ind w:left="-426" w:hanging="10"/>
        <w:jc w:val="right"/>
        <w:rPr>
          <w:rFonts w:ascii="Times New Roman" w:eastAsia="Times New Roman" w:hAnsi="Times New Roman"/>
          <w:iCs/>
          <w:sz w:val="24"/>
          <w:szCs w:val="24"/>
        </w:rPr>
      </w:pPr>
    </w:p>
    <w:p w:rsidR="00670028" w:rsidRPr="002770D0" w:rsidRDefault="00670028" w:rsidP="00670028">
      <w:pPr>
        <w:tabs>
          <w:tab w:val="left" w:pos="4820"/>
        </w:tabs>
        <w:suppressAutoHyphens/>
        <w:snapToGrid w:val="0"/>
        <w:spacing w:line="240" w:lineRule="auto"/>
        <w:ind w:left="-426" w:hanging="10"/>
        <w:jc w:val="right"/>
        <w:rPr>
          <w:rFonts w:ascii="Times New Roman" w:eastAsia="Times New Roman" w:hAnsi="Times New Roman"/>
          <w:iCs/>
          <w:sz w:val="24"/>
          <w:szCs w:val="24"/>
        </w:rPr>
      </w:pPr>
    </w:p>
    <w:p w:rsidR="00670028" w:rsidRPr="002770D0" w:rsidRDefault="00670028" w:rsidP="00670028">
      <w:pPr>
        <w:tabs>
          <w:tab w:val="left" w:pos="4820"/>
        </w:tabs>
        <w:suppressAutoHyphens/>
        <w:snapToGrid w:val="0"/>
        <w:spacing w:line="240" w:lineRule="auto"/>
        <w:ind w:left="-426" w:hanging="10"/>
        <w:jc w:val="right"/>
        <w:rPr>
          <w:rFonts w:ascii="Times New Roman" w:eastAsia="Times New Roman" w:hAnsi="Times New Roman"/>
          <w:iCs/>
          <w:sz w:val="24"/>
          <w:szCs w:val="24"/>
        </w:rPr>
      </w:pPr>
    </w:p>
    <w:p w:rsidR="00854485" w:rsidRPr="002770D0" w:rsidRDefault="00670028" w:rsidP="00840C14">
      <w:pPr>
        <w:keepNext/>
        <w:widowControl w:val="0"/>
        <w:suppressAutoHyphens/>
        <w:spacing w:after="120" w:line="240" w:lineRule="auto"/>
        <w:ind w:left="-426" w:right="-340"/>
        <w:jc w:val="center"/>
        <w:outlineLvl w:val="2"/>
        <w:rPr>
          <w:rFonts w:ascii="Times New Roman" w:eastAsia="Arial Unicode MS" w:hAnsi="Times New Roman"/>
          <w:b/>
          <w:bCs/>
          <w:sz w:val="24"/>
          <w:szCs w:val="24"/>
        </w:rPr>
      </w:pPr>
      <w:r w:rsidRPr="002770D0">
        <w:rPr>
          <w:rFonts w:ascii="Times New Roman" w:eastAsia="Arial Unicode MS" w:hAnsi="Times New Roman"/>
          <w:b/>
          <w:bCs/>
          <w:sz w:val="24"/>
          <w:szCs w:val="24"/>
        </w:rPr>
        <w:t xml:space="preserve">ТРЕБОВАНИЯ </w:t>
      </w:r>
    </w:p>
    <w:p w:rsidR="00DA55AF" w:rsidRPr="002770D0" w:rsidRDefault="00854485" w:rsidP="00DA55AF">
      <w:pPr>
        <w:keepNext/>
        <w:widowControl w:val="0"/>
        <w:suppressAutoHyphens/>
        <w:spacing w:after="120" w:line="240" w:lineRule="exact"/>
        <w:ind w:left="-425" w:right="-340"/>
        <w:jc w:val="center"/>
        <w:outlineLvl w:val="2"/>
        <w:rPr>
          <w:rFonts w:ascii="Times New Roman" w:eastAsia="Arial Unicode MS" w:hAnsi="Times New Roman"/>
          <w:bCs/>
          <w:sz w:val="28"/>
          <w:szCs w:val="28"/>
        </w:rPr>
      </w:pPr>
      <w:r w:rsidRPr="002770D0">
        <w:rPr>
          <w:rFonts w:ascii="Times New Roman" w:eastAsia="Arial Unicode MS" w:hAnsi="Times New Roman"/>
          <w:bCs/>
          <w:sz w:val="28"/>
          <w:szCs w:val="28"/>
        </w:rPr>
        <w:t xml:space="preserve">к </w:t>
      </w:r>
      <w:r w:rsidR="00261365" w:rsidRPr="002770D0">
        <w:rPr>
          <w:rFonts w:ascii="Times New Roman" w:eastAsia="Arial Unicode MS" w:hAnsi="Times New Roman"/>
          <w:bCs/>
          <w:sz w:val="28"/>
          <w:szCs w:val="28"/>
        </w:rPr>
        <w:t xml:space="preserve">комплексному страхованию </w:t>
      </w:r>
      <w:r w:rsidRPr="002770D0">
        <w:rPr>
          <w:rFonts w:ascii="Times New Roman" w:eastAsia="Arial Unicode MS" w:hAnsi="Times New Roman"/>
          <w:bCs/>
          <w:sz w:val="28"/>
          <w:szCs w:val="28"/>
        </w:rPr>
        <w:t>строительно-монтажн</w:t>
      </w:r>
      <w:r w:rsidR="00261365" w:rsidRPr="002770D0">
        <w:rPr>
          <w:rFonts w:ascii="Times New Roman" w:eastAsia="Arial Unicode MS" w:hAnsi="Times New Roman"/>
          <w:bCs/>
          <w:sz w:val="28"/>
          <w:szCs w:val="28"/>
        </w:rPr>
        <w:t>ых</w:t>
      </w:r>
      <w:r w:rsidRPr="002770D0">
        <w:rPr>
          <w:rFonts w:ascii="Times New Roman" w:eastAsia="Arial Unicode MS" w:hAnsi="Times New Roman"/>
          <w:bCs/>
          <w:sz w:val="28"/>
          <w:szCs w:val="28"/>
        </w:rPr>
        <w:t xml:space="preserve"> </w:t>
      </w:r>
      <w:r w:rsidR="00261365" w:rsidRPr="002770D0">
        <w:rPr>
          <w:rFonts w:ascii="Times New Roman" w:eastAsia="Arial Unicode MS" w:hAnsi="Times New Roman"/>
          <w:bCs/>
          <w:sz w:val="28"/>
          <w:szCs w:val="28"/>
        </w:rPr>
        <w:t>рисков</w:t>
      </w:r>
      <w:r w:rsidRPr="002770D0">
        <w:rPr>
          <w:rFonts w:ascii="Times New Roman" w:eastAsia="Arial Unicode MS" w:hAnsi="Times New Roman"/>
          <w:b/>
          <w:bCs/>
          <w:sz w:val="28"/>
          <w:szCs w:val="28"/>
        </w:rPr>
        <w:t xml:space="preserve"> </w:t>
      </w:r>
      <w:r w:rsidR="00DA55AF" w:rsidRPr="002770D0">
        <w:rPr>
          <w:rFonts w:ascii="Times New Roman" w:eastAsia="Arial Unicode MS" w:hAnsi="Times New Roman"/>
          <w:b/>
          <w:bCs/>
          <w:sz w:val="28"/>
          <w:szCs w:val="28"/>
        </w:rPr>
        <w:br/>
      </w:r>
      <w:r w:rsidR="00DA55AF" w:rsidRPr="002770D0">
        <w:rPr>
          <w:rFonts w:ascii="Times New Roman" w:eastAsia="Arial Unicode MS" w:hAnsi="Times New Roman"/>
          <w:bCs/>
          <w:sz w:val="28"/>
          <w:szCs w:val="28"/>
        </w:rPr>
        <w:t xml:space="preserve">при выполнении </w:t>
      </w:r>
    </w:p>
    <w:p w:rsidR="00DA55AF" w:rsidRPr="002770D0" w:rsidRDefault="00670028" w:rsidP="00DA55AF">
      <w:pPr>
        <w:keepNext/>
        <w:widowControl w:val="0"/>
        <w:suppressAutoHyphens/>
        <w:spacing w:after="120" w:line="240" w:lineRule="exact"/>
        <w:ind w:left="-425" w:right="-340"/>
        <w:jc w:val="center"/>
        <w:outlineLvl w:val="2"/>
        <w:rPr>
          <w:rFonts w:ascii="Times New Roman" w:eastAsia="Lucida Sans Unicode" w:hAnsi="Times New Roman"/>
          <w:sz w:val="28"/>
          <w:szCs w:val="28"/>
        </w:rPr>
      </w:pPr>
      <w:r w:rsidRPr="002770D0">
        <w:rPr>
          <w:rFonts w:ascii="Times New Roman" w:eastAsia="Lucida Sans Unicode" w:hAnsi="Times New Roman"/>
          <w:sz w:val="28"/>
          <w:szCs w:val="28"/>
        </w:rPr>
        <w:t>член</w:t>
      </w:r>
      <w:r w:rsidR="00DA55AF" w:rsidRPr="002770D0">
        <w:rPr>
          <w:rFonts w:ascii="Times New Roman" w:eastAsia="Lucida Sans Unicode" w:hAnsi="Times New Roman"/>
          <w:sz w:val="28"/>
          <w:szCs w:val="28"/>
        </w:rPr>
        <w:t>ами</w:t>
      </w:r>
      <w:r w:rsidRPr="002770D0">
        <w:rPr>
          <w:rFonts w:ascii="Times New Roman" w:eastAsia="Lucida Sans Unicode" w:hAnsi="Times New Roman"/>
          <w:sz w:val="28"/>
          <w:szCs w:val="28"/>
        </w:rPr>
        <w:t xml:space="preserve"> Ассоциации «Саморегулируемая организация строителей </w:t>
      </w:r>
      <w:r w:rsidR="00DA55AF" w:rsidRPr="002770D0">
        <w:rPr>
          <w:rFonts w:ascii="Times New Roman" w:eastAsia="Lucida Sans Unicode" w:hAnsi="Times New Roman"/>
          <w:sz w:val="28"/>
          <w:szCs w:val="28"/>
        </w:rPr>
        <w:br/>
      </w:r>
      <w:r w:rsidRPr="002770D0">
        <w:rPr>
          <w:rFonts w:ascii="Times New Roman" w:eastAsia="Lucida Sans Unicode" w:hAnsi="Times New Roman"/>
          <w:sz w:val="28"/>
          <w:szCs w:val="28"/>
        </w:rPr>
        <w:t>Новгородской области «</w:t>
      </w:r>
      <w:proofErr w:type="spellStart"/>
      <w:r w:rsidRPr="002770D0">
        <w:rPr>
          <w:rFonts w:ascii="Times New Roman" w:eastAsia="Lucida Sans Unicode" w:hAnsi="Times New Roman"/>
          <w:sz w:val="28"/>
          <w:szCs w:val="28"/>
        </w:rPr>
        <w:t>Стройбизнесинвест</w:t>
      </w:r>
      <w:proofErr w:type="spellEnd"/>
      <w:r w:rsidRPr="002770D0">
        <w:rPr>
          <w:rFonts w:ascii="Times New Roman" w:eastAsia="Lucida Sans Unicode" w:hAnsi="Times New Roman"/>
          <w:sz w:val="28"/>
          <w:szCs w:val="28"/>
        </w:rPr>
        <w:t>»</w:t>
      </w:r>
      <w:r w:rsidR="00DA55AF" w:rsidRPr="002770D0">
        <w:rPr>
          <w:rFonts w:ascii="Times New Roman" w:eastAsia="Lucida Sans Unicode" w:hAnsi="Times New Roman"/>
          <w:sz w:val="28"/>
          <w:szCs w:val="28"/>
        </w:rPr>
        <w:t xml:space="preserve"> </w:t>
      </w:r>
    </w:p>
    <w:p w:rsidR="00DA55AF" w:rsidRPr="002770D0" w:rsidRDefault="00DA55AF" w:rsidP="00DA55AF">
      <w:pPr>
        <w:keepNext/>
        <w:widowControl w:val="0"/>
        <w:suppressAutoHyphens/>
        <w:spacing w:after="120" w:line="240" w:lineRule="exact"/>
        <w:ind w:left="-425" w:right="-340"/>
        <w:jc w:val="center"/>
        <w:outlineLvl w:val="2"/>
        <w:rPr>
          <w:rFonts w:ascii="Times New Roman" w:eastAsia="Lucida Sans Unicode" w:hAnsi="Times New Roman"/>
          <w:sz w:val="28"/>
          <w:szCs w:val="28"/>
        </w:rPr>
      </w:pPr>
      <w:r w:rsidRPr="002770D0">
        <w:rPr>
          <w:rFonts w:ascii="Times New Roman" w:eastAsia="Arial Unicode MS" w:hAnsi="Times New Roman"/>
          <w:bCs/>
          <w:sz w:val="28"/>
          <w:szCs w:val="28"/>
        </w:rPr>
        <w:t>работ по капитальному ремонту общего имущества многоквартирных домов</w:t>
      </w:r>
      <w:r w:rsidR="00E86AE1" w:rsidRPr="002770D0">
        <w:rPr>
          <w:rFonts w:ascii="Times New Roman" w:eastAsia="Arial Unicode MS" w:hAnsi="Times New Roman"/>
          <w:bCs/>
          <w:sz w:val="28"/>
          <w:szCs w:val="28"/>
        </w:rPr>
        <w:t>, расположенных на территории Новгородской области</w:t>
      </w:r>
    </w:p>
    <w:p w:rsidR="00670028" w:rsidRPr="002770D0" w:rsidRDefault="00670028" w:rsidP="00DA55AF">
      <w:pPr>
        <w:keepNext/>
        <w:widowControl w:val="0"/>
        <w:suppressAutoHyphens/>
        <w:spacing w:after="120" w:line="240" w:lineRule="exact"/>
        <w:ind w:left="-425" w:right="-340"/>
        <w:jc w:val="center"/>
        <w:outlineLvl w:val="2"/>
        <w:rPr>
          <w:rFonts w:ascii="Times New Roman" w:eastAsia="Lucida Sans Unicode" w:hAnsi="Times New Roman"/>
          <w:sz w:val="24"/>
          <w:szCs w:val="24"/>
        </w:rPr>
      </w:pPr>
      <w:r w:rsidRPr="002770D0">
        <w:rPr>
          <w:rFonts w:ascii="Times New Roman" w:eastAsia="Lucida Sans Unicode" w:hAnsi="Times New Roman"/>
          <w:sz w:val="24"/>
          <w:szCs w:val="24"/>
        </w:rPr>
        <w:br/>
      </w:r>
    </w:p>
    <w:p w:rsidR="00670028" w:rsidRPr="002770D0" w:rsidRDefault="00670028" w:rsidP="00670028">
      <w:pPr>
        <w:widowControl w:val="0"/>
        <w:suppressAutoHyphens/>
        <w:spacing w:line="240" w:lineRule="exact"/>
        <w:ind w:left="-426"/>
        <w:jc w:val="center"/>
        <w:rPr>
          <w:rFonts w:ascii="Times New Roman" w:eastAsia="Lucida Sans Unicode" w:hAnsi="Times New Roman"/>
          <w:sz w:val="24"/>
          <w:szCs w:val="24"/>
        </w:rPr>
      </w:pPr>
    </w:p>
    <w:p w:rsidR="00670028" w:rsidRPr="002770D0" w:rsidRDefault="00670028" w:rsidP="00670028">
      <w:pPr>
        <w:widowControl w:val="0"/>
        <w:suppressAutoHyphens/>
        <w:spacing w:line="240" w:lineRule="exact"/>
        <w:ind w:left="-426"/>
        <w:jc w:val="center"/>
        <w:rPr>
          <w:rFonts w:ascii="Times New Roman" w:eastAsia="Lucida Sans Unicode" w:hAnsi="Times New Roman"/>
          <w:sz w:val="24"/>
          <w:szCs w:val="24"/>
        </w:rPr>
      </w:pPr>
    </w:p>
    <w:p w:rsidR="00670028" w:rsidRPr="002770D0" w:rsidRDefault="00670028" w:rsidP="00670028">
      <w:pPr>
        <w:widowControl w:val="0"/>
        <w:spacing w:line="240" w:lineRule="auto"/>
        <w:ind w:left="-426"/>
        <w:rPr>
          <w:rFonts w:ascii="Times New Roman" w:eastAsia="Times New Roman" w:hAnsi="Times New Roman"/>
          <w:sz w:val="24"/>
          <w:szCs w:val="24"/>
          <w:lang w:eastAsia="ru-RU"/>
        </w:rPr>
      </w:pPr>
    </w:p>
    <w:p w:rsidR="00670028" w:rsidRPr="002770D0" w:rsidRDefault="00670028" w:rsidP="00670028">
      <w:pPr>
        <w:widowControl w:val="0"/>
        <w:spacing w:line="240" w:lineRule="auto"/>
        <w:ind w:left="-426"/>
        <w:jc w:val="center"/>
        <w:rPr>
          <w:rFonts w:ascii="Times New Roman" w:eastAsia="Times New Roman" w:hAnsi="Times New Roman"/>
          <w:sz w:val="24"/>
          <w:szCs w:val="24"/>
          <w:lang w:eastAsia="ru-RU"/>
        </w:rPr>
      </w:pPr>
    </w:p>
    <w:p w:rsidR="00670028" w:rsidRPr="002770D0" w:rsidRDefault="00670028" w:rsidP="00670028">
      <w:pPr>
        <w:widowControl w:val="0"/>
        <w:spacing w:line="240" w:lineRule="auto"/>
        <w:ind w:left="-426"/>
        <w:rPr>
          <w:rFonts w:ascii="Times New Roman" w:eastAsia="Times New Roman" w:hAnsi="Times New Roman"/>
          <w:sz w:val="24"/>
          <w:szCs w:val="24"/>
          <w:lang w:eastAsia="ru-RU"/>
        </w:rPr>
      </w:pPr>
    </w:p>
    <w:p w:rsidR="00670028" w:rsidRPr="002770D0" w:rsidRDefault="00670028" w:rsidP="00670028">
      <w:pPr>
        <w:widowControl w:val="0"/>
        <w:spacing w:line="240" w:lineRule="auto"/>
        <w:ind w:left="-426"/>
        <w:rPr>
          <w:rFonts w:ascii="Times New Roman" w:eastAsia="Times New Roman" w:hAnsi="Times New Roman"/>
          <w:sz w:val="24"/>
          <w:szCs w:val="24"/>
          <w:lang w:eastAsia="ru-RU"/>
        </w:rPr>
      </w:pPr>
      <w:r w:rsidRPr="002770D0">
        <w:rPr>
          <w:rFonts w:ascii="Times New Roman" w:eastAsia="Times New Roman" w:hAnsi="Times New Roman"/>
          <w:sz w:val="24"/>
          <w:szCs w:val="24"/>
          <w:lang w:eastAsia="ru-RU"/>
        </w:rPr>
        <w:t xml:space="preserve"> </w:t>
      </w:r>
    </w:p>
    <w:p w:rsidR="00670028" w:rsidRPr="002770D0" w:rsidRDefault="00670028" w:rsidP="00670028">
      <w:pPr>
        <w:widowControl w:val="0"/>
        <w:spacing w:line="240" w:lineRule="auto"/>
        <w:ind w:left="-426"/>
        <w:rPr>
          <w:rFonts w:ascii="Times New Roman" w:eastAsia="Times New Roman" w:hAnsi="Times New Roman"/>
          <w:sz w:val="24"/>
          <w:szCs w:val="24"/>
          <w:lang w:eastAsia="ru-RU"/>
        </w:rPr>
      </w:pPr>
    </w:p>
    <w:p w:rsidR="00670028" w:rsidRPr="002770D0" w:rsidRDefault="00670028" w:rsidP="00840C14">
      <w:pPr>
        <w:widowControl w:val="0"/>
        <w:spacing w:line="240" w:lineRule="auto"/>
        <w:ind w:left="-426"/>
        <w:jc w:val="center"/>
        <w:rPr>
          <w:rFonts w:ascii="Times New Roman" w:eastAsia="Times New Roman" w:hAnsi="Times New Roman"/>
          <w:sz w:val="24"/>
          <w:szCs w:val="24"/>
          <w:lang w:eastAsia="ru-RU"/>
        </w:rPr>
      </w:pPr>
    </w:p>
    <w:p w:rsidR="00854485" w:rsidRPr="002770D0" w:rsidRDefault="00854485" w:rsidP="00840C14">
      <w:pPr>
        <w:widowControl w:val="0"/>
        <w:spacing w:line="240" w:lineRule="auto"/>
        <w:ind w:left="-426"/>
        <w:jc w:val="center"/>
        <w:rPr>
          <w:rFonts w:ascii="Times New Roman" w:eastAsia="Times New Roman" w:hAnsi="Times New Roman"/>
          <w:sz w:val="24"/>
          <w:szCs w:val="24"/>
          <w:lang w:eastAsia="ru-RU"/>
        </w:rPr>
      </w:pPr>
    </w:p>
    <w:p w:rsidR="00854485" w:rsidRPr="002770D0" w:rsidRDefault="00854485" w:rsidP="00840C14">
      <w:pPr>
        <w:widowControl w:val="0"/>
        <w:spacing w:line="240" w:lineRule="auto"/>
        <w:ind w:left="-426"/>
        <w:jc w:val="center"/>
        <w:rPr>
          <w:rFonts w:ascii="Times New Roman" w:eastAsia="Times New Roman" w:hAnsi="Times New Roman"/>
          <w:sz w:val="24"/>
          <w:szCs w:val="24"/>
          <w:lang w:eastAsia="ru-RU"/>
        </w:rPr>
      </w:pPr>
    </w:p>
    <w:p w:rsidR="00670028" w:rsidRPr="002770D0" w:rsidRDefault="00670028" w:rsidP="00840C14">
      <w:pPr>
        <w:widowControl w:val="0"/>
        <w:spacing w:line="240" w:lineRule="auto"/>
        <w:ind w:left="-426"/>
        <w:jc w:val="center"/>
        <w:rPr>
          <w:rFonts w:ascii="Times New Roman" w:eastAsia="Times New Roman" w:hAnsi="Times New Roman"/>
          <w:sz w:val="24"/>
          <w:szCs w:val="24"/>
          <w:lang w:eastAsia="ru-RU"/>
        </w:rPr>
      </w:pPr>
    </w:p>
    <w:p w:rsidR="005D07E1" w:rsidRPr="002770D0" w:rsidRDefault="005D07E1" w:rsidP="00840C14">
      <w:pPr>
        <w:widowControl w:val="0"/>
        <w:spacing w:line="240" w:lineRule="auto"/>
        <w:ind w:left="-426"/>
        <w:jc w:val="center"/>
        <w:rPr>
          <w:rFonts w:ascii="Times New Roman" w:eastAsia="Times New Roman" w:hAnsi="Times New Roman"/>
          <w:sz w:val="24"/>
          <w:szCs w:val="24"/>
          <w:lang w:eastAsia="ru-RU"/>
        </w:rPr>
      </w:pPr>
    </w:p>
    <w:p w:rsidR="00670028" w:rsidRPr="002770D0" w:rsidRDefault="00670028" w:rsidP="00840C14">
      <w:pPr>
        <w:widowControl w:val="0"/>
        <w:spacing w:line="240" w:lineRule="auto"/>
        <w:ind w:left="-426"/>
        <w:jc w:val="center"/>
        <w:rPr>
          <w:rFonts w:ascii="Times New Roman" w:eastAsia="Times New Roman" w:hAnsi="Times New Roman"/>
          <w:sz w:val="24"/>
          <w:szCs w:val="24"/>
          <w:lang w:eastAsia="ru-RU"/>
        </w:rPr>
      </w:pPr>
    </w:p>
    <w:p w:rsidR="005D07E1" w:rsidRPr="002770D0" w:rsidRDefault="00670028" w:rsidP="00840C14">
      <w:pPr>
        <w:widowControl w:val="0"/>
        <w:spacing w:line="240" w:lineRule="auto"/>
        <w:ind w:left="-426"/>
        <w:jc w:val="center"/>
        <w:rPr>
          <w:rFonts w:ascii="Times New Roman" w:eastAsia="Times New Roman" w:hAnsi="Times New Roman"/>
          <w:b/>
          <w:bCs/>
          <w:sz w:val="24"/>
          <w:szCs w:val="24"/>
          <w:lang w:eastAsia="ru-RU"/>
        </w:rPr>
      </w:pPr>
      <w:r w:rsidRPr="002770D0">
        <w:rPr>
          <w:rFonts w:ascii="Times New Roman" w:eastAsia="Times New Roman" w:hAnsi="Times New Roman"/>
          <w:b/>
          <w:bCs/>
          <w:sz w:val="24"/>
          <w:szCs w:val="24"/>
          <w:lang w:eastAsia="ru-RU"/>
        </w:rPr>
        <w:t>Великий Новгород</w:t>
      </w:r>
      <w:r w:rsidR="00854485" w:rsidRPr="002770D0">
        <w:rPr>
          <w:rFonts w:ascii="Times New Roman" w:eastAsia="Times New Roman" w:hAnsi="Times New Roman"/>
          <w:b/>
          <w:bCs/>
          <w:sz w:val="24"/>
          <w:szCs w:val="24"/>
          <w:lang w:eastAsia="ru-RU"/>
        </w:rPr>
        <w:br/>
      </w:r>
      <w:r w:rsidR="00D43A8A" w:rsidRPr="002770D0">
        <w:rPr>
          <w:rFonts w:ascii="Times New Roman" w:eastAsia="Times New Roman" w:hAnsi="Times New Roman"/>
          <w:b/>
          <w:bCs/>
          <w:color w:val="0070C0"/>
          <w:sz w:val="24"/>
          <w:szCs w:val="24"/>
          <w:highlight w:val="yellow"/>
          <w:lang w:eastAsia="ru-RU"/>
        </w:rPr>
        <w:t>202</w:t>
      </w:r>
      <w:r w:rsidR="008B276C">
        <w:rPr>
          <w:rFonts w:ascii="Times New Roman" w:eastAsia="Times New Roman" w:hAnsi="Times New Roman"/>
          <w:b/>
          <w:bCs/>
          <w:color w:val="0070C0"/>
          <w:sz w:val="24"/>
          <w:szCs w:val="24"/>
          <w:highlight w:val="yellow"/>
          <w:lang w:eastAsia="ru-RU"/>
        </w:rPr>
        <w:t>5</w:t>
      </w:r>
      <w:r w:rsidR="00840C14" w:rsidRPr="002770D0">
        <w:rPr>
          <w:rFonts w:ascii="Times New Roman" w:eastAsia="Times New Roman" w:hAnsi="Times New Roman"/>
          <w:b/>
          <w:bCs/>
          <w:color w:val="0070C0"/>
          <w:sz w:val="24"/>
          <w:szCs w:val="24"/>
          <w:highlight w:val="yellow"/>
          <w:lang w:eastAsia="ru-RU"/>
        </w:rPr>
        <w:t xml:space="preserve"> год</w:t>
      </w:r>
      <w:r w:rsidR="005D07E1" w:rsidRPr="002770D0">
        <w:rPr>
          <w:rFonts w:ascii="Times New Roman" w:eastAsia="Times New Roman" w:hAnsi="Times New Roman"/>
          <w:b/>
          <w:bCs/>
          <w:sz w:val="24"/>
          <w:szCs w:val="24"/>
          <w:lang w:eastAsia="ru-RU"/>
        </w:rPr>
        <w:br w:type="page"/>
      </w:r>
    </w:p>
    <w:p w:rsidR="00E746B1" w:rsidRPr="002770D0" w:rsidRDefault="005D07E1" w:rsidP="00E746B1">
      <w:pPr>
        <w:pStyle w:val="a3"/>
        <w:jc w:val="center"/>
        <w:rPr>
          <w:rFonts w:ascii="Times New Roman" w:hAnsi="Times New Roman"/>
          <w:b/>
          <w:sz w:val="24"/>
          <w:szCs w:val="24"/>
        </w:rPr>
      </w:pPr>
      <w:r w:rsidRPr="002770D0">
        <w:rPr>
          <w:rFonts w:ascii="Times New Roman" w:hAnsi="Times New Roman"/>
          <w:b/>
          <w:sz w:val="24"/>
          <w:szCs w:val="24"/>
        </w:rPr>
        <w:lastRenderedPageBreak/>
        <w:t>1. Общие положения</w:t>
      </w:r>
    </w:p>
    <w:p w:rsidR="00164140" w:rsidRPr="002770D0" w:rsidRDefault="00E746B1" w:rsidP="00E746B1">
      <w:pPr>
        <w:pStyle w:val="a3"/>
        <w:spacing w:after="0" w:line="240" w:lineRule="auto"/>
        <w:ind w:left="0" w:firstLine="851"/>
        <w:contextualSpacing w:val="0"/>
        <w:jc w:val="both"/>
        <w:rPr>
          <w:rFonts w:ascii="Times New Roman" w:hAnsi="Times New Roman"/>
          <w:b/>
          <w:sz w:val="24"/>
          <w:szCs w:val="24"/>
        </w:rPr>
      </w:pPr>
      <w:r w:rsidRPr="002770D0">
        <w:rPr>
          <w:rFonts w:ascii="Times New Roman" w:hAnsi="Times New Roman"/>
          <w:sz w:val="24"/>
          <w:szCs w:val="24"/>
        </w:rPr>
        <w:t>1.1.</w:t>
      </w:r>
      <w:r w:rsidR="003E16F3" w:rsidRPr="002770D0">
        <w:rPr>
          <w:rFonts w:ascii="Times New Roman" w:hAnsi="Times New Roman"/>
          <w:sz w:val="24"/>
          <w:szCs w:val="24"/>
        </w:rPr>
        <w:t xml:space="preserve"> </w:t>
      </w:r>
      <w:proofErr w:type="gramStart"/>
      <w:r w:rsidR="00840C14" w:rsidRPr="002770D0">
        <w:rPr>
          <w:rFonts w:ascii="Times New Roman" w:hAnsi="Times New Roman"/>
          <w:sz w:val="24"/>
          <w:szCs w:val="24"/>
        </w:rPr>
        <w:t xml:space="preserve">Настоящие Требования к </w:t>
      </w:r>
      <w:r w:rsidR="00500CC9" w:rsidRPr="002770D0">
        <w:rPr>
          <w:rFonts w:ascii="Times New Roman" w:hAnsi="Times New Roman"/>
          <w:sz w:val="24"/>
          <w:szCs w:val="24"/>
        </w:rPr>
        <w:t xml:space="preserve">комплексному страхованию строительно-монтажных рисков </w:t>
      </w:r>
      <w:r w:rsidRPr="002770D0">
        <w:rPr>
          <w:rFonts w:ascii="Times New Roman" w:hAnsi="Times New Roman"/>
          <w:sz w:val="24"/>
          <w:szCs w:val="24"/>
        </w:rPr>
        <w:t xml:space="preserve">при выполнении членами </w:t>
      </w:r>
      <w:r w:rsidR="00840C14" w:rsidRPr="002770D0">
        <w:rPr>
          <w:rFonts w:ascii="Times New Roman" w:hAnsi="Times New Roman"/>
          <w:sz w:val="24"/>
          <w:szCs w:val="24"/>
        </w:rPr>
        <w:t>Ассоциации «Саморегулируемая организация строителей Новгородской области «</w:t>
      </w:r>
      <w:proofErr w:type="spellStart"/>
      <w:r w:rsidR="00840C14" w:rsidRPr="002770D0">
        <w:rPr>
          <w:rFonts w:ascii="Times New Roman" w:hAnsi="Times New Roman"/>
          <w:sz w:val="24"/>
          <w:szCs w:val="24"/>
        </w:rPr>
        <w:t>Стройбизнесинвест</w:t>
      </w:r>
      <w:proofErr w:type="spellEnd"/>
      <w:r w:rsidR="00840C14" w:rsidRPr="002770D0">
        <w:rPr>
          <w:rFonts w:ascii="Times New Roman" w:hAnsi="Times New Roman"/>
          <w:sz w:val="24"/>
          <w:szCs w:val="24"/>
        </w:rPr>
        <w:t>»</w:t>
      </w:r>
      <w:r w:rsidRPr="002770D0">
        <w:rPr>
          <w:rFonts w:ascii="Times New Roman" w:hAnsi="Times New Roman"/>
          <w:sz w:val="24"/>
          <w:szCs w:val="24"/>
        </w:rPr>
        <w:t xml:space="preserve"> </w:t>
      </w:r>
      <w:r w:rsidRPr="002770D0">
        <w:rPr>
          <w:rFonts w:ascii="Times New Roman" w:eastAsia="Arial Unicode MS" w:hAnsi="Times New Roman"/>
          <w:bCs/>
          <w:sz w:val="24"/>
          <w:szCs w:val="24"/>
        </w:rPr>
        <w:t>работ по капитальному ремонту общего имущества многоквартирных домов</w:t>
      </w:r>
      <w:r w:rsidR="00E86AE1" w:rsidRPr="002770D0">
        <w:rPr>
          <w:rFonts w:ascii="Times New Roman" w:eastAsia="Arial Unicode MS" w:hAnsi="Times New Roman"/>
          <w:bCs/>
          <w:sz w:val="24"/>
          <w:szCs w:val="24"/>
        </w:rPr>
        <w:t>, расположенных на территории Новгородской области</w:t>
      </w:r>
      <w:r w:rsidRPr="002770D0">
        <w:rPr>
          <w:rFonts w:ascii="Times New Roman" w:eastAsia="Arial Unicode MS" w:hAnsi="Times New Roman"/>
          <w:bCs/>
          <w:sz w:val="24"/>
          <w:szCs w:val="24"/>
        </w:rPr>
        <w:t xml:space="preserve"> </w:t>
      </w:r>
      <w:r w:rsidR="00840C14" w:rsidRPr="002770D0">
        <w:rPr>
          <w:rFonts w:ascii="Times New Roman" w:hAnsi="Times New Roman"/>
          <w:sz w:val="24"/>
          <w:szCs w:val="24"/>
        </w:rPr>
        <w:t xml:space="preserve">(далее – Требования к </w:t>
      </w:r>
      <w:r w:rsidR="006B3930" w:rsidRPr="002770D0">
        <w:rPr>
          <w:rFonts w:ascii="Times New Roman" w:hAnsi="Times New Roman"/>
          <w:sz w:val="24"/>
          <w:szCs w:val="24"/>
        </w:rPr>
        <w:t>комплексному страхованию СМР</w:t>
      </w:r>
      <w:r w:rsidR="00840C14" w:rsidRPr="002770D0">
        <w:rPr>
          <w:rFonts w:ascii="Times New Roman" w:hAnsi="Times New Roman"/>
          <w:sz w:val="24"/>
          <w:szCs w:val="24"/>
        </w:rPr>
        <w:t>) разработаны в соответстви</w:t>
      </w:r>
      <w:r w:rsidR="00810BF4" w:rsidRPr="002770D0">
        <w:rPr>
          <w:rFonts w:ascii="Times New Roman" w:hAnsi="Times New Roman"/>
          <w:sz w:val="24"/>
          <w:szCs w:val="24"/>
        </w:rPr>
        <w:t>и</w:t>
      </w:r>
      <w:r w:rsidR="00840C14" w:rsidRPr="002770D0">
        <w:rPr>
          <w:rFonts w:ascii="Times New Roman" w:hAnsi="Times New Roman"/>
          <w:sz w:val="24"/>
          <w:szCs w:val="24"/>
        </w:rPr>
        <w:t xml:space="preserve"> с</w:t>
      </w:r>
      <w:r w:rsidR="00810BF4" w:rsidRPr="002770D0">
        <w:rPr>
          <w:rFonts w:ascii="Times New Roman" w:hAnsi="Times New Roman"/>
          <w:sz w:val="24"/>
          <w:szCs w:val="24"/>
        </w:rPr>
        <w:t xml:space="preserve"> положениями Гражданского кодекса Российской Федерации (далее – ГК РФ), Градостроительного кодекса Российской Федерации (далее – </w:t>
      </w:r>
      <w:proofErr w:type="spellStart"/>
      <w:r w:rsidR="00810BF4" w:rsidRPr="002770D0">
        <w:rPr>
          <w:rFonts w:ascii="Times New Roman" w:hAnsi="Times New Roman"/>
          <w:sz w:val="24"/>
          <w:szCs w:val="24"/>
        </w:rPr>
        <w:t>ГрК</w:t>
      </w:r>
      <w:proofErr w:type="spellEnd"/>
      <w:r w:rsidR="00810BF4" w:rsidRPr="002770D0">
        <w:rPr>
          <w:rFonts w:ascii="Times New Roman" w:hAnsi="Times New Roman"/>
          <w:sz w:val="24"/>
          <w:szCs w:val="24"/>
        </w:rPr>
        <w:t xml:space="preserve"> РФ)</w:t>
      </w:r>
      <w:r w:rsidR="00852DDB" w:rsidRPr="002770D0">
        <w:rPr>
          <w:rFonts w:ascii="Times New Roman" w:hAnsi="Times New Roman"/>
          <w:sz w:val="24"/>
          <w:szCs w:val="24"/>
        </w:rPr>
        <w:t xml:space="preserve">, </w:t>
      </w:r>
      <w:r w:rsidR="00DA55AF" w:rsidRPr="002770D0">
        <w:rPr>
          <w:rFonts w:ascii="Times New Roman" w:hAnsi="Times New Roman"/>
          <w:sz w:val="24"/>
          <w:szCs w:val="24"/>
        </w:rPr>
        <w:t xml:space="preserve">Жилищного кодекса Российской Федерации, </w:t>
      </w:r>
      <w:r w:rsidR="00852DDB" w:rsidRPr="002770D0">
        <w:rPr>
          <w:rFonts w:ascii="Times New Roman" w:hAnsi="Times New Roman"/>
          <w:sz w:val="24"/>
          <w:szCs w:val="24"/>
        </w:rPr>
        <w:t>Федерального</w:t>
      </w:r>
      <w:proofErr w:type="gramEnd"/>
      <w:r w:rsidR="00852DDB" w:rsidRPr="002770D0">
        <w:rPr>
          <w:rFonts w:ascii="Times New Roman" w:hAnsi="Times New Roman"/>
          <w:sz w:val="24"/>
          <w:szCs w:val="24"/>
        </w:rPr>
        <w:t xml:space="preserve"> </w:t>
      </w:r>
      <w:proofErr w:type="gramStart"/>
      <w:r w:rsidR="00852DDB" w:rsidRPr="002770D0">
        <w:rPr>
          <w:rFonts w:ascii="Times New Roman" w:hAnsi="Times New Roman"/>
          <w:sz w:val="24"/>
          <w:szCs w:val="24"/>
        </w:rPr>
        <w:t>закона от 01 декабря 2007 года № 315-ФЗ «О саморегулируемых организациях», Закона Российской Федерации от 27 ноября 1992 года № 4015-1 «Об организации страхового дела в Российской Федерации»</w:t>
      </w:r>
      <w:r w:rsidR="00DA55AF" w:rsidRPr="002770D0">
        <w:rPr>
          <w:rFonts w:ascii="Times New Roman" w:hAnsi="Times New Roman"/>
          <w:sz w:val="24"/>
          <w:szCs w:val="24"/>
        </w:rPr>
        <w:t>, Постановления Правительства Российской Федерации от 01.07.2016 №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дому и порядке осуществления закупок товаров, работ и</w:t>
      </w:r>
      <w:proofErr w:type="gramEnd"/>
      <w:r w:rsidR="00DA55AF" w:rsidRPr="002770D0">
        <w:rPr>
          <w:rFonts w:ascii="Times New Roman" w:hAnsi="Times New Roman"/>
          <w:sz w:val="24"/>
          <w:szCs w:val="24"/>
        </w:rPr>
        <w:t xml:space="preserve">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r w:rsidR="00921A86" w:rsidRPr="002770D0">
        <w:rPr>
          <w:rFonts w:ascii="Times New Roman" w:hAnsi="Times New Roman"/>
          <w:sz w:val="24"/>
          <w:szCs w:val="24"/>
        </w:rPr>
        <w:t>»</w:t>
      </w:r>
      <w:r w:rsidR="00DA55AF" w:rsidRPr="002770D0">
        <w:rPr>
          <w:rFonts w:ascii="Times New Roman" w:hAnsi="Times New Roman"/>
          <w:sz w:val="24"/>
          <w:szCs w:val="24"/>
        </w:rPr>
        <w:t xml:space="preserve"> (далее – Постановление Правительства № 615)</w:t>
      </w:r>
      <w:r w:rsidR="003E16F3" w:rsidRPr="002770D0">
        <w:rPr>
          <w:rFonts w:ascii="Times New Roman" w:hAnsi="Times New Roman"/>
          <w:sz w:val="24"/>
          <w:szCs w:val="24"/>
        </w:rPr>
        <w:t>.</w:t>
      </w:r>
    </w:p>
    <w:p w:rsidR="00490284" w:rsidRPr="002770D0" w:rsidRDefault="003E16F3" w:rsidP="00854485">
      <w:pPr>
        <w:spacing w:after="0" w:line="240" w:lineRule="auto"/>
        <w:ind w:firstLine="851"/>
        <w:jc w:val="both"/>
        <w:rPr>
          <w:rFonts w:ascii="Times New Roman" w:hAnsi="Times New Roman"/>
          <w:sz w:val="24"/>
          <w:szCs w:val="24"/>
        </w:rPr>
      </w:pPr>
      <w:r w:rsidRPr="002770D0">
        <w:rPr>
          <w:rFonts w:ascii="Times New Roman" w:hAnsi="Times New Roman"/>
          <w:sz w:val="24"/>
          <w:szCs w:val="24"/>
        </w:rPr>
        <w:t xml:space="preserve">1.2. </w:t>
      </w:r>
      <w:proofErr w:type="gramStart"/>
      <w:r w:rsidRPr="002770D0">
        <w:rPr>
          <w:rFonts w:ascii="Times New Roman" w:hAnsi="Times New Roman"/>
          <w:sz w:val="24"/>
          <w:szCs w:val="24"/>
        </w:rPr>
        <w:t xml:space="preserve">Настоящие Требования к </w:t>
      </w:r>
      <w:r w:rsidR="006B3930" w:rsidRPr="002770D0">
        <w:rPr>
          <w:rFonts w:ascii="Times New Roman" w:hAnsi="Times New Roman"/>
          <w:sz w:val="24"/>
          <w:szCs w:val="24"/>
        </w:rPr>
        <w:t xml:space="preserve">комплексному </w:t>
      </w:r>
      <w:r w:rsidRPr="002770D0">
        <w:rPr>
          <w:rFonts w:ascii="Times New Roman" w:hAnsi="Times New Roman"/>
          <w:sz w:val="24"/>
          <w:szCs w:val="24"/>
        </w:rPr>
        <w:t>страхованию СМР обязательны для исполнения всеми членами Ассоциации «Саморегулируемая организация строителей Новгородской области «</w:t>
      </w:r>
      <w:proofErr w:type="spellStart"/>
      <w:r w:rsidRPr="002770D0">
        <w:rPr>
          <w:rFonts w:ascii="Times New Roman" w:hAnsi="Times New Roman"/>
          <w:sz w:val="24"/>
          <w:szCs w:val="24"/>
        </w:rPr>
        <w:t>Стройбизнесинвест</w:t>
      </w:r>
      <w:proofErr w:type="spellEnd"/>
      <w:r w:rsidRPr="002770D0">
        <w:rPr>
          <w:rFonts w:ascii="Times New Roman" w:hAnsi="Times New Roman"/>
          <w:sz w:val="24"/>
          <w:szCs w:val="24"/>
        </w:rPr>
        <w:t>» (далее – СБИ)</w:t>
      </w:r>
      <w:r w:rsidR="00DA55AF" w:rsidRPr="002770D0">
        <w:rPr>
          <w:rFonts w:ascii="Times New Roman" w:hAnsi="Times New Roman"/>
          <w:sz w:val="24"/>
          <w:szCs w:val="24"/>
        </w:rPr>
        <w:t>, заключающими договоры строительного подряда на выполнение работ по капитальному ремонту общего имущества многоквартирных домов Новгородской области (в том числе на выполнение работ по ремонту, замене, модернизации лифтов, ремонту лифтовых шахт, машинных и блочных помещений) (далее – договор подряда)</w:t>
      </w:r>
      <w:r w:rsidR="00490284" w:rsidRPr="002770D0">
        <w:rPr>
          <w:rFonts w:ascii="Times New Roman" w:hAnsi="Times New Roman"/>
          <w:sz w:val="24"/>
          <w:szCs w:val="24"/>
        </w:rPr>
        <w:t xml:space="preserve">. </w:t>
      </w:r>
      <w:proofErr w:type="gramEnd"/>
    </w:p>
    <w:p w:rsidR="0097609A" w:rsidRPr="002770D0" w:rsidRDefault="00DA55AF" w:rsidP="0097609A">
      <w:pPr>
        <w:spacing w:after="0" w:line="240" w:lineRule="auto"/>
        <w:ind w:firstLine="851"/>
        <w:jc w:val="both"/>
        <w:rPr>
          <w:rFonts w:ascii="Times New Roman" w:hAnsi="Times New Roman"/>
          <w:sz w:val="24"/>
          <w:szCs w:val="24"/>
        </w:rPr>
      </w:pPr>
      <w:r w:rsidRPr="002770D0">
        <w:rPr>
          <w:rFonts w:ascii="Times New Roman" w:hAnsi="Times New Roman"/>
          <w:sz w:val="24"/>
          <w:szCs w:val="24"/>
        </w:rPr>
        <w:t>1.3. Член СБИ обязан осуществить комплексное страхование СМР на основании договора (полиса) комплексного страхования СМР</w:t>
      </w:r>
      <w:r w:rsidR="0097609A" w:rsidRPr="002770D0">
        <w:rPr>
          <w:rFonts w:ascii="Times New Roman" w:hAnsi="Times New Roman"/>
          <w:sz w:val="24"/>
          <w:szCs w:val="24"/>
        </w:rPr>
        <w:t xml:space="preserve">, который </w:t>
      </w:r>
      <w:r w:rsidRPr="002770D0">
        <w:rPr>
          <w:rFonts w:ascii="Times New Roman" w:hAnsi="Times New Roman"/>
          <w:sz w:val="24"/>
          <w:szCs w:val="24"/>
        </w:rPr>
        <w:t xml:space="preserve">заключается между страховой организацией (Страховщиком) и </w:t>
      </w:r>
      <w:r w:rsidR="0097609A" w:rsidRPr="002770D0">
        <w:rPr>
          <w:rFonts w:ascii="Times New Roman" w:hAnsi="Times New Roman"/>
          <w:sz w:val="24"/>
          <w:szCs w:val="24"/>
        </w:rPr>
        <w:t>подрядчиком – ч</w:t>
      </w:r>
      <w:r w:rsidRPr="002770D0">
        <w:rPr>
          <w:rFonts w:ascii="Times New Roman" w:hAnsi="Times New Roman"/>
          <w:sz w:val="24"/>
          <w:szCs w:val="24"/>
        </w:rPr>
        <w:t>леном СБИ (Страхователем)</w:t>
      </w:r>
      <w:r w:rsidR="0097609A" w:rsidRPr="002770D0">
        <w:rPr>
          <w:rFonts w:ascii="Times New Roman" w:hAnsi="Times New Roman"/>
          <w:sz w:val="24"/>
          <w:szCs w:val="24"/>
        </w:rPr>
        <w:t>.</w:t>
      </w:r>
    </w:p>
    <w:p w:rsidR="004D1DF3" w:rsidRPr="002770D0" w:rsidRDefault="0097609A" w:rsidP="004D1DF3">
      <w:pPr>
        <w:spacing w:after="0" w:line="240" w:lineRule="auto"/>
        <w:ind w:firstLine="851"/>
        <w:jc w:val="both"/>
        <w:rPr>
          <w:rFonts w:ascii="Times New Roman" w:hAnsi="Times New Roman"/>
          <w:sz w:val="24"/>
          <w:szCs w:val="24"/>
        </w:rPr>
      </w:pPr>
      <w:r w:rsidRPr="002770D0">
        <w:rPr>
          <w:rFonts w:ascii="Times New Roman" w:hAnsi="Times New Roman"/>
          <w:sz w:val="24"/>
          <w:szCs w:val="24"/>
        </w:rPr>
        <w:t>Договор комплексного страхования СМР заключается в отношении каждого договора подряда и должен соответствовать настоящим Требованиям к комплексному страхованию СМР.</w:t>
      </w:r>
    </w:p>
    <w:p w:rsidR="004D1DF3" w:rsidRPr="002770D0" w:rsidRDefault="002A04D5" w:rsidP="004D1DF3">
      <w:pPr>
        <w:spacing w:after="0" w:line="240" w:lineRule="auto"/>
        <w:ind w:firstLine="851"/>
        <w:jc w:val="both"/>
        <w:rPr>
          <w:rFonts w:ascii="Times New Roman" w:hAnsi="Times New Roman"/>
          <w:sz w:val="24"/>
          <w:szCs w:val="24"/>
        </w:rPr>
      </w:pPr>
      <w:r w:rsidRPr="002770D0">
        <w:rPr>
          <w:rFonts w:ascii="Times New Roman" w:hAnsi="Times New Roman"/>
          <w:sz w:val="24"/>
          <w:szCs w:val="24"/>
        </w:rPr>
        <w:t>1.</w:t>
      </w:r>
      <w:r w:rsidR="0097609A" w:rsidRPr="002770D0">
        <w:rPr>
          <w:rFonts w:ascii="Times New Roman" w:hAnsi="Times New Roman"/>
          <w:sz w:val="24"/>
          <w:szCs w:val="24"/>
        </w:rPr>
        <w:t>4</w:t>
      </w:r>
      <w:r w:rsidRPr="002770D0">
        <w:rPr>
          <w:rFonts w:ascii="Times New Roman" w:hAnsi="Times New Roman"/>
          <w:sz w:val="24"/>
          <w:szCs w:val="24"/>
        </w:rPr>
        <w:t xml:space="preserve">. Члену СБИ запрещается приступать к производству работ на </w:t>
      </w:r>
      <w:r w:rsidR="00EC51FF" w:rsidRPr="002770D0">
        <w:rPr>
          <w:rFonts w:ascii="Times New Roman" w:hAnsi="Times New Roman"/>
          <w:sz w:val="24"/>
          <w:szCs w:val="24"/>
        </w:rPr>
        <w:t>многоквартирном доме</w:t>
      </w:r>
      <w:r w:rsidRPr="002770D0">
        <w:rPr>
          <w:rFonts w:ascii="Times New Roman" w:hAnsi="Times New Roman"/>
          <w:sz w:val="24"/>
          <w:szCs w:val="24"/>
        </w:rPr>
        <w:t xml:space="preserve"> при отсутствии договора комплексного страхования СМР или его несоответствия </w:t>
      </w:r>
      <w:proofErr w:type="gramStart"/>
      <w:r w:rsidRPr="002770D0">
        <w:rPr>
          <w:rFonts w:ascii="Times New Roman" w:hAnsi="Times New Roman"/>
          <w:sz w:val="24"/>
          <w:szCs w:val="24"/>
        </w:rPr>
        <w:t>изложенным</w:t>
      </w:r>
      <w:proofErr w:type="gramEnd"/>
      <w:r w:rsidRPr="002770D0">
        <w:rPr>
          <w:rFonts w:ascii="Times New Roman" w:hAnsi="Times New Roman"/>
          <w:sz w:val="24"/>
          <w:szCs w:val="24"/>
        </w:rPr>
        <w:t xml:space="preserve"> в настоящих Требованиях к комплексному страхованию СМР.</w:t>
      </w:r>
    </w:p>
    <w:p w:rsidR="00513854" w:rsidRPr="002770D0" w:rsidRDefault="00513854" w:rsidP="00513854">
      <w:pPr>
        <w:spacing w:before="120" w:after="120" w:line="240" w:lineRule="auto"/>
        <w:ind w:firstLine="851"/>
        <w:jc w:val="center"/>
        <w:rPr>
          <w:rFonts w:ascii="Times New Roman" w:hAnsi="Times New Roman"/>
          <w:b/>
          <w:sz w:val="24"/>
          <w:szCs w:val="24"/>
        </w:rPr>
      </w:pPr>
      <w:r w:rsidRPr="002770D0">
        <w:rPr>
          <w:rFonts w:ascii="Times New Roman" w:hAnsi="Times New Roman"/>
          <w:b/>
          <w:sz w:val="24"/>
          <w:szCs w:val="24"/>
        </w:rPr>
        <w:t>2. Требования к договору комплексного страхования СМР</w:t>
      </w:r>
    </w:p>
    <w:p w:rsidR="00513854" w:rsidRPr="002770D0" w:rsidRDefault="00513854" w:rsidP="00513854">
      <w:pPr>
        <w:pStyle w:val="a3"/>
        <w:spacing w:after="0" w:line="240" w:lineRule="auto"/>
        <w:ind w:left="0" w:firstLine="851"/>
        <w:jc w:val="both"/>
        <w:rPr>
          <w:rFonts w:ascii="Times New Roman" w:eastAsia="Times New Roman" w:hAnsi="Times New Roman"/>
          <w:sz w:val="24"/>
          <w:szCs w:val="24"/>
          <w:lang w:eastAsia="ru-RU"/>
        </w:rPr>
      </w:pPr>
      <w:r w:rsidRPr="002770D0">
        <w:rPr>
          <w:rFonts w:ascii="Times New Roman" w:eastAsia="Times New Roman" w:hAnsi="Times New Roman"/>
          <w:sz w:val="24"/>
          <w:szCs w:val="24"/>
          <w:lang w:eastAsia="ru-RU"/>
        </w:rPr>
        <w:t xml:space="preserve">2.1. Член СБИ обязан заключить договор комплексного страхования СМР и в последующем обеспечить непрерывное страхование в соответствии с настоящими Требованиями к комплексному страхованию СМР в течение всего периода выполнения работ по договору подряда, а также </w:t>
      </w:r>
      <w:r w:rsidR="006B7759" w:rsidRPr="002770D0">
        <w:rPr>
          <w:rFonts w:ascii="Times New Roman" w:eastAsia="Times New Roman" w:hAnsi="Times New Roman"/>
          <w:sz w:val="24"/>
          <w:szCs w:val="24"/>
          <w:lang w:eastAsia="ru-RU"/>
        </w:rPr>
        <w:t>5</w:t>
      </w:r>
      <w:r w:rsidRPr="002770D0">
        <w:rPr>
          <w:rFonts w:ascii="Times New Roman" w:eastAsia="Times New Roman" w:hAnsi="Times New Roman"/>
          <w:sz w:val="24"/>
          <w:szCs w:val="24"/>
          <w:lang w:eastAsia="ru-RU"/>
        </w:rPr>
        <w:t xml:space="preserve"> (</w:t>
      </w:r>
      <w:r w:rsidR="006B7759" w:rsidRPr="002770D0">
        <w:rPr>
          <w:rFonts w:ascii="Times New Roman" w:eastAsia="Times New Roman" w:hAnsi="Times New Roman"/>
          <w:sz w:val="24"/>
          <w:szCs w:val="24"/>
          <w:lang w:eastAsia="ru-RU"/>
        </w:rPr>
        <w:t>пяти</w:t>
      </w:r>
      <w:r w:rsidRPr="002770D0">
        <w:rPr>
          <w:rFonts w:ascii="Times New Roman" w:eastAsia="Times New Roman" w:hAnsi="Times New Roman"/>
          <w:sz w:val="24"/>
          <w:szCs w:val="24"/>
          <w:lang w:eastAsia="ru-RU"/>
        </w:rPr>
        <w:t>) лет после передачи результатов работ Заказчику по такому договору подряда.</w:t>
      </w:r>
    </w:p>
    <w:p w:rsidR="00513854" w:rsidRPr="002770D0" w:rsidRDefault="00513854" w:rsidP="00513854">
      <w:pPr>
        <w:pStyle w:val="a3"/>
        <w:spacing w:after="0" w:line="240" w:lineRule="auto"/>
        <w:ind w:left="0" w:firstLine="851"/>
        <w:jc w:val="both"/>
        <w:rPr>
          <w:rFonts w:ascii="Times New Roman" w:eastAsia="Times New Roman" w:hAnsi="Times New Roman"/>
          <w:sz w:val="24"/>
          <w:szCs w:val="24"/>
          <w:lang w:eastAsia="ru-RU"/>
        </w:rPr>
      </w:pPr>
      <w:r w:rsidRPr="002770D0">
        <w:rPr>
          <w:rFonts w:ascii="Times New Roman" w:eastAsia="Times New Roman" w:hAnsi="Times New Roman"/>
          <w:sz w:val="24"/>
          <w:szCs w:val="24"/>
          <w:lang w:eastAsia="ru-RU"/>
        </w:rPr>
        <w:t>2.2. Договор комплексного страхования СМР заключается путем оформления единого документа, подписанного Страхователем и Страховщиком.</w:t>
      </w:r>
    </w:p>
    <w:p w:rsidR="004B6904" w:rsidRPr="002770D0" w:rsidRDefault="004B6904" w:rsidP="00513854">
      <w:pPr>
        <w:pStyle w:val="a3"/>
        <w:spacing w:after="0" w:line="240" w:lineRule="auto"/>
        <w:ind w:left="0" w:firstLine="851"/>
        <w:jc w:val="both"/>
        <w:rPr>
          <w:rFonts w:ascii="Times New Roman" w:eastAsia="Times New Roman" w:hAnsi="Times New Roman"/>
          <w:sz w:val="24"/>
          <w:szCs w:val="24"/>
          <w:lang w:eastAsia="ru-RU"/>
        </w:rPr>
      </w:pPr>
      <w:r w:rsidRPr="002770D0">
        <w:rPr>
          <w:rFonts w:ascii="Times New Roman" w:eastAsia="Times New Roman" w:hAnsi="Times New Roman"/>
          <w:sz w:val="24"/>
          <w:szCs w:val="24"/>
          <w:lang w:eastAsia="ru-RU"/>
        </w:rPr>
        <w:t>2.3. Договор комплексного страхования СМР (или Правила страхования, на основании которых он заключен) должен содержать следующие обязательные условия:</w:t>
      </w:r>
    </w:p>
    <w:p w:rsidR="004B6904" w:rsidRPr="002770D0" w:rsidRDefault="004B6904" w:rsidP="00513854">
      <w:pPr>
        <w:pStyle w:val="a3"/>
        <w:spacing w:after="0" w:line="240" w:lineRule="auto"/>
        <w:ind w:left="0" w:firstLine="851"/>
        <w:jc w:val="both"/>
        <w:rPr>
          <w:rFonts w:ascii="Times New Roman" w:eastAsia="Times New Roman" w:hAnsi="Times New Roman"/>
          <w:sz w:val="24"/>
          <w:szCs w:val="24"/>
          <w:lang w:eastAsia="ru-RU"/>
        </w:rPr>
      </w:pPr>
      <w:r w:rsidRPr="002770D0">
        <w:rPr>
          <w:rFonts w:ascii="Times New Roman" w:eastAsia="Times New Roman" w:hAnsi="Times New Roman"/>
          <w:sz w:val="24"/>
          <w:szCs w:val="24"/>
          <w:lang w:eastAsia="ru-RU"/>
        </w:rPr>
        <w:t>2.3.</w:t>
      </w:r>
      <w:r w:rsidR="00E25EE6" w:rsidRPr="002770D0">
        <w:rPr>
          <w:rFonts w:ascii="Times New Roman" w:eastAsia="Times New Roman" w:hAnsi="Times New Roman"/>
          <w:sz w:val="24"/>
          <w:szCs w:val="24"/>
          <w:lang w:eastAsia="ru-RU"/>
        </w:rPr>
        <w:t>1</w:t>
      </w:r>
      <w:r w:rsidRPr="002770D0">
        <w:rPr>
          <w:rFonts w:ascii="Times New Roman" w:eastAsia="Times New Roman" w:hAnsi="Times New Roman"/>
          <w:sz w:val="24"/>
          <w:szCs w:val="24"/>
          <w:lang w:eastAsia="ru-RU"/>
        </w:rPr>
        <w:t>. Объе</w:t>
      </w:r>
      <w:proofErr w:type="gramStart"/>
      <w:r w:rsidRPr="002770D0">
        <w:rPr>
          <w:rFonts w:ascii="Times New Roman" w:eastAsia="Times New Roman" w:hAnsi="Times New Roman"/>
          <w:sz w:val="24"/>
          <w:szCs w:val="24"/>
          <w:lang w:eastAsia="ru-RU"/>
        </w:rPr>
        <w:t>кт стр</w:t>
      </w:r>
      <w:proofErr w:type="gramEnd"/>
      <w:r w:rsidRPr="002770D0">
        <w:rPr>
          <w:rFonts w:ascii="Times New Roman" w:eastAsia="Times New Roman" w:hAnsi="Times New Roman"/>
          <w:sz w:val="24"/>
          <w:szCs w:val="24"/>
          <w:lang w:eastAsia="ru-RU"/>
        </w:rPr>
        <w:t>ахования;</w:t>
      </w:r>
    </w:p>
    <w:p w:rsidR="004B6904" w:rsidRPr="002770D0" w:rsidRDefault="004B6904" w:rsidP="00513854">
      <w:pPr>
        <w:pStyle w:val="a3"/>
        <w:spacing w:after="0" w:line="240" w:lineRule="auto"/>
        <w:ind w:left="0" w:firstLine="851"/>
        <w:jc w:val="both"/>
        <w:rPr>
          <w:rFonts w:ascii="Times New Roman" w:eastAsia="Times New Roman" w:hAnsi="Times New Roman"/>
          <w:sz w:val="24"/>
          <w:szCs w:val="24"/>
          <w:lang w:eastAsia="ru-RU"/>
        </w:rPr>
      </w:pPr>
      <w:r w:rsidRPr="002770D0">
        <w:rPr>
          <w:rFonts w:ascii="Times New Roman" w:eastAsia="Times New Roman" w:hAnsi="Times New Roman"/>
          <w:sz w:val="24"/>
          <w:szCs w:val="24"/>
          <w:lang w:eastAsia="ru-RU"/>
        </w:rPr>
        <w:t>2.3.</w:t>
      </w:r>
      <w:r w:rsidR="00E25EE6" w:rsidRPr="002770D0">
        <w:rPr>
          <w:rFonts w:ascii="Times New Roman" w:eastAsia="Times New Roman" w:hAnsi="Times New Roman"/>
          <w:sz w:val="24"/>
          <w:szCs w:val="24"/>
          <w:lang w:eastAsia="ru-RU"/>
        </w:rPr>
        <w:t>2</w:t>
      </w:r>
      <w:r w:rsidRPr="002770D0">
        <w:rPr>
          <w:rFonts w:ascii="Times New Roman" w:eastAsia="Times New Roman" w:hAnsi="Times New Roman"/>
          <w:sz w:val="24"/>
          <w:szCs w:val="24"/>
          <w:lang w:eastAsia="ru-RU"/>
        </w:rPr>
        <w:t>. Страховой случай;</w:t>
      </w:r>
    </w:p>
    <w:p w:rsidR="004B6904" w:rsidRPr="002770D0" w:rsidRDefault="004B6904" w:rsidP="00513854">
      <w:pPr>
        <w:pStyle w:val="a3"/>
        <w:spacing w:after="0" w:line="240" w:lineRule="auto"/>
        <w:ind w:left="0" w:firstLine="851"/>
        <w:jc w:val="both"/>
        <w:rPr>
          <w:rFonts w:ascii="Times New Roman" w:eastAsia="Times New Roman" w:hAnsi="Times New Roman"/>
          <w:sz w:val="24"/>
          <w:szCs w:val="24"/>
          <w:lang w:eastAsia="ru-RU"/>
        </w:rPr>
      </w:pPr>
      <w:r w:rsidRPr="002770D0">
        <w:rPr>
          <w:rFonts w:ascii="Times New Roman" w:eastAsia="Times New Roman" w:hAnsi="Times New Roman"/>
          <w:sz w:val="24"/>
          <w:szCs w:val="24"/>
          <w:lang w:eastAsia="ru-RU"/>
        </w:rPr>
        <w:t>2.3.</w:t>
      </w:r>
      <w:r w:rsidR="00E25EE6" w:rsidRPr="002770D0">
        <w:rPr>
          <w:rFonts w:ascii="Times New Roman" w:eastAsia="Times New Roman" w:hAnsi="Times New Roman"/>
          <w:sz w:val="24"/>
          <w:szCs w:val="24"/>
          <w:lang w:eastAsia="ru-RU"/>
        </w:rPr>
        <w:t>3</w:t>
      </w:r>
      <w:r w:rsidRPr="002770D0">
        <w:rPr>
          <w:rFonts w:ascii="Times New Roman" w:eastAsia="Times New Roman" w:hAnsi="Times New Roman"/>
          <w:sz w:val="24"/>
          <w:szCs w:val="24"/>
          <w:lang w:eastAsia="ru-RU"/>
        </w:rPr>
        <w:t>. Размер страховой суммы</w:t>
      </w:r>
      <w:r w:rsidR="007154DD" w:rsidRPr="002770D0">
        <w:rPr>
          <w:rFonts w:ascii="Times New Roman" w:eastAsia="Times New Roman" w:hAnsi="Times New Roman"/>
          <w:sz w:val="24"/>
          <w:szCs w:val="24"/>
          <w:lang w:eastAsia="ru-RU"/>
        </w:rPr>
        <w:t xml:space="preserve"> и лимитов ответственности</w:t>
      </w:r>
      <w:r w:rsidRPr="002770D0">
        <w:rPr>
          <w:rFonts w:ascii="Times New Roman" w:eastAsia="Times New Roman" w:hAnsi="Times New Roman"/>
          <w:sz w:val="24"/>
          <w:szCs w:val="24"/>
          <w:lang w:eastAsia="ru-RU"/>
        </w:rPr>
        <w:t>;</w:t>
      </w:r>
    </w:p>
    <w:p w:rsidR="004B6904" w:rsidRPr="002770D0" w:rsidRDefault="004B6904" w:rsidP="00513854">
      <w:pPr>
        <w:pStyle w:val="a3"/>
        <w:spacing w:after="0" w:line="240" w:lineRule="auto"/>
        <w:ind w:left="0" w:firstLine="851"/>
        <w:jc w:val="both"/>
        <w:rPr>
          <w:rFonts w:ascii="Times New Roman" w:eastAsia="Times New Roman" w:hAnsi="Times New Roman"/>
          <w:sz w:val="24"/>
          <w:szCs w:val="24"/>
          <w:lang w:eastAsia="ru-RU"/>
        </w:rPr>
      </w:pPr>
      <w:r w:rsidRPr="002770D0">
        <w:rPr>
          <w:rFonts w:ascii="Times New Roman" w:eastAsia="Times New Roman" w:hAnsi="Times New Roman"/>
          <w:sz w:val="24"/>
          <w:szCs w:val="24"/>
          <w:lang w:eastAsia="ru-RU"/>
        </w:rPr>
        <w:t>2.3.</w:t>
      </w:r>
      <w:r w:rsidR="00E25EE6" w:rsidRPr="002770D0">
        <w:rPr>
          <w:rFonts w:ascii="Times New Roman" w:eastAsia="Times New Roman" w:hAnsi="Times New Roman"/>
          <w:sz w:val="24"/>
          <w:szCs w:val="24"/>
          <w:lang w:eastAsia="ru-RU"/>
        </w:rPr>
        <w:t>4</w:t>
      </w:r>
      <w:r w:rsidRPr="002770D0">
        <w:rPr>
          <w:rFonts w:ascii="Times New Roman" w:eastAsia="Times New Roman" w:hAnsi="Times New Roman"/>
          <w:sz w:val="24"/>
          <w:szCs w:val="24"/>
          <w:lang w:eastAsia="ru-RU"/>
        </w:rPr>
        <w:t xml:space="preserve">. Срок действия договора </w:t>
      </w:r>
      <w:r w:rsidR="007154DD" w:rsidRPr="002770D0">
        <w:rPr>
          <w:rFonts w:ascii="Times New Roman" w:eastAsia="Times New Roman" w:hAnsi="Times New Roman"/>
          <w:sz w:val="24"/>
          <w:szCs w:val="24"/>
          <w:lang w:eastAsia="ru-RU"/>
        </w:rPr>
        <w:t xml:space="preserve">комплексного </w:t>
      </w:r>
      <w:r w:rsidRPr="002770D0">
        <w:rPr>
          <w:rFonts w:ascii="Times New Roman" w:eastAsia="Times New Roman" w:hAnsi="Times New Roman"/>
          <w:sz w:val="24"/>
          <w:szCs w:val="24"/>
          <w:lang w:eastAsia="ru-RU"/>
        </w:rPr>
        <w:t xml:space="preserve">страхования </w:t>
      </w:r>
      <w:r w:rsidR="007154DD" w:rsidRPr="002770D0">
        <w:rPr>
          <w:rFonts w:ascii="Times New Roman" w:eastAsia="Times New Roman" w:hAnsi="Times New Roman"/>
          <w:sz w:val="24"/>
          <w:szCs w:val="24"/>
          <w:lang w:eastAsia="ru-RU"/>
        </w:rPr>
        <w:t>СМР</w:t>
      </w:r>
      <w:r w:rsidRPr="002770D0">
        <w:rPr>
          <w:rFonts w:ascii="Times New Roman" w:eastAsia="Times New Roman" w:hAnsi="Times New Roman"/>
          <w:sz w:val="24"/>
          <w:szCs w:val="24"/>
          <w:lang w:eastAsia="ru-RU"/>
        </w:rPr>
        <w:t>;</w:t>
      </w:r>
    </w:p>
    <w:p w:rsidR="004B6904" w:rsidRPr="002770D0" w:rsidRDefault="004B6904" w:rsidP="00513854">
      <w:pPr>
        <w:pStyle w:val="a3"/>
        <w:spacing w:after="0" w:line="240" w:lineRule="auto"/>
        <w:ind w:left="0" w:firstLine="851"/>
        <w:jc w:val="both"/>
        <w:rPr>
          <w:rFonts w:ascii="Times New Roman" w:eastAsia="Times New Roman" w:hAnsi="Times New Roman"/>
          <w:sz w:val="24"/>
          <w:szCs w:val="24"/>
          <w:lang w:eastAsia="ru-RU"/>
        </w:rPr>
      </w:pPr>
      <w:r w:rsidRPr="002770D0">
        <w:rPr>
          <w:rFonts w:ascii="Times New Roman" w:eastAsia="Times New Roman" w:hAnsi="Times New Roman"/>
          <w:sz w:val="24"/>
          <w:szCs w:val="24"/>
          <w:lang w:eastAsia="ru-RU"/>
        </w:rPr>
        <w:t>2.3.</w:t>
      </w:r>
      <w:r w:rsidR="00E25EE6" w:rsidRPr="002770D0">
        <w:rPr>
          <w:rFonts w:ascii="Times New Roman" w:eastAsia="Times New Roman" w:hAnsi="Times New Roman"/>
          <w:sz w:val="24"/>
          <w:szCs w:val="24"/>
          <w:lang w:eastAsia="ru-RU"/>
        </w:rPr>
        <w:t>5</w:t>
      </w:r>
      <w:r w:rsidRPr="002770D0">
        <w:rPr>
          <w:rFonts w:ascii="Times New Roman" w:eastAsia="Times New Roman" w:hAnsi="Times New Roman"/>
          <w:sz w:val="24"/>
          <w:szCs w:val="24"/>
          <w:lang w:eastAsia="ru-RU"/>
        </w:rPr>
        <w:t>. Сроки и порядок уплаты страховой премии;</w:t>
      </w:r>
    </w:p>
    <w:p w:rsidR="004B6904" w:rsidRPr="002770D0" w:rsidRDefault="004B6904" w:rsidP="00513854">
      <w:pPr>
        <w:pStyle w:val="a3"/>
        <w:spacing w:after="0" w:line="240" w:lineRule="auto"/>
        <w:ind w:left="0" w:firstLine="851"/>
        <w:jc w:val="both"/>
        <w:rPr>
          <w:rFonts w:ascii="Times New Roman" w:eastAsia="Times New Roman" w:hAnsi="Times New Roman"/>
          <w:sz w:val="24"/>
          <w:szCs w:val="24"/>
          <w:lang w:eastAsia="ru-RU"/>
        </w:rPr>
      </w:pPr>
      <w:r w:rsidRPr="002770D0">
        <w:rPr>
          <w:rFonts w:ascii="Times New Roman" w:eastAsia="Times New Roman" w:hAnsi="Times New Roman"/>
          <w:sz w:val="24"/>
          <w:szCs w:val="24"/>
          <w:lang w:eastAsia="ru-RU"/>
        </w:rPr>
        <w:t>2.3.</w:t>
      </w:r>
      <w:r w:rsidR="00E25EE6" w:rsidRPr="002770D0">
        <w:rPr>
          <w:rFonts w:ascii="Times New Roman" w:eastAsia="Times New Roman" w:hAnsi="Times New Roman"/>
          <w:sz w:val="24"/>
          <w:szCs w:val="24"/>
          <w:lang w:eastAsia="ru-RU"/>
        </w:rPr>
        <w:t>6</w:t>
      </w:r>
      <w:r w:rsidRPr="002770D0">
        <w:rPr>
          <w:rFonts w:ascii="Times New Roman" w:eastAsia="Times New Roman" w:hAnsi="Times New Roman"/>
          <w:sz w:val="24"/>
          <w:szCs w:val="24"/>
          <w:lang w:eastAsia="ru-RU"/>
        </w:rPr>
        <w:t>. Порядок заключения, изменения и прекращения договора комплексного страхования СМР;</w:t>
      </w:r>
    </w:p>
    <w:p w:rsidR="004B6904" w:rsidRPr="002770D0" w:rsidRDefault="004B6904" w:rsidP="00513854">
      <w:pPr>
        <w:pStyle w:val="a3"/>
        <w:spacing w:after="0" w:line="240" w:lineRule="auto"/>
        <w:ind w:left="0" w:firstLine="851"/>
        <w:jc w:val="both"/>
        <w:rPr>
          <w:rFonts w:ascii="Times New Roman" w:eastAsia="Times New Roman" w:hAnsi="Times New Roman"/>
          <w:sz w:val="24"/>
          <w:szCs w:val="24"/>
          <w:lang w:eastAsia="ru-RU"/>
        </w:rPr>
      </w:pPr>
      <w:r w:rsidRPr="002770D0">
        <w:rPr>
          <w:rFonts w:ascii="Times New Roman" w:eastAsia="Times New Roman" w:hAnsi="Times New Roman"/>
          <w:sz w:val="24"/>
          <w:szCs w:val="24"/>
          <w:lang w:eastAsia="ru-RU"/>
        </w:rPr>
        <w:lastRenderedPageBreak/>
        <w:t>2.3.</w:t>
      </w:r>
      <w:r w:rsidR="00E25EE6" w:rsidRPr="002770D0">
        <w:rPr>
          <w:rFonts w:ascii="Times New Roman" w:eastAsia="Times New Roman" w:hAnsi="Times New Roman"/>
          <w:sz w:val="24"/>
          <w:szCs w:val="24"/>
          <w:lang w:eastAsia="ru-RU"/>
        </w:rPr>
        <w:t>7</w:t>
      </w:r>
      <w:r w:rsidRPr="002770D0">
        <w:rPr>
          <w:rFonts w:ascii="Times New Roman" w:eastAsia="Times New Roman" w:hAnsi="Times New Roman"/>
          <w:sz w:val="24"/>
          <w:szCs w:val="24"/>
          <w:lang w:eastAsia="ru-RU"/>
        </w:rPr>
        <w:t>. Порядок взаимодействия сторон при наступлении события, имею</w:t>
      </w:r>
      <w:r w:rsidR="0035091C" w:rsidRPr="002770D0">
        <w:rPr>
          <w:rFonts w:ascii="Times New Roman" w:eastAsia="Times New Roman" w:hAnsi="Times New Roman"/>
          <w:sz w:val="24"/>
          <w:szCs w:val="24"/>
          <w:lang w:eastAsia="ru-RU"/>
        </w:rPr>
        <w:t>щего признаки страхового случая;</w:t>
      </w:r>
    </w:p>
    <w:p w:rsidR="0035091C" w:rsidRPr="002770D0" w:rsidRDefault="0035091C" w:rsidP="00513854">
      <w:pPr>
        <w:pStyle w:val="a3"/>
        <w:spacing w:after="0" w:line="240" w:lineRule="auto"/>
        <w:ind w:left="0" w:firstLine="851"/>
        <w:jc w:val="both"/>
        <w:rPr>
          <w:rFonts w:ascii="Times New Roman" w:eastAsia="Times New Roman" w:hAnsi="Times New Roman"/>
          <w:sz w:val="24"/>
          <w:szCs w:val="24"/>
          <w:lang w:eastAsia="ru-RU"/>
        </w:rPr>
      </w:pPr>
      <w:r w:rsidRPr="002770D0">
        <w:rPr>
          <w:rFonts w:ascii="Times New Roman" w:eastAsia="Times New Roman" w:hAnsi="Times New Roman"/>
          <w:sz w:val="24"/>
          <w:szCs w:val="24"/>
          <w:lang w:eastAsia="ru-RU"/>
        </w:rPr>
        <w:t>2.3.</w:t>
      </w:r>
      <w:r w:rsidR="00E25EE6" w:rsidRPr="002770D0">
        <w:rPr>
          <w:rFonts w:ascii="Times New Roman" w:eastAsia="Times New Roman" w:hAnsi="Times New Roman"/>
          <w:sz w:val="24"/>
          <w:szCs w:val="24"/>
          <w:lang w:eastAsia="ru-RU"/>
        </w:rPr>
        <w:t>8</w:t>
      </w:r>
      <w:r w:rsidRPr="002770D0">
        <w:rPr>
          <w:rFonts w:ascii="Times New Roman" w:eastAsia="Times New Roman" w:hAnsi="Times New Roman"/>
          <w:sz w:val="24"/>
          <w:szCs w:val="24"/>
          <w:lang w:eastAsia="ru-RU"/>
        </w:rPr>
        <w:t>. Порядок рассмотрения Страховщиком требования о выплате страхового возмещения.</w:t>
      </w:r>
    </w:p>
    <w:p w:rsidR="0035091C" w:rsidRPr="002770D0" w:rsidRDefault="0035091C" w:rsidP="00513854">
      <w:pPr>
        <w:pStyle w:val="a3"/>
        <w:spacing w:after="0" w:line="240" w:lineRule="auto"/>
        <w:ind w:left="0" w:firstLine="851"/>
        <w:jc w:val="both"/>
        <w:rPr>
          <w:rFonts w:ascii="Times New Roman" w:eastAsia="Times New Roman" w:hAnsi="Times New Roman"/>
          <w:sz w:val="24"/>
          <w:szCs w:val="24"/>
          <w:lang w:eastAsia="ru-RU"/>
        </w:rPr>
      </w:pPr>
      <w:r w:rsidRPr="002770D0">
        <w:rPr>
          <w:rFonts w:ascii="Times New Roman" w:eastAsia="Times New Roman" w:hAnsi="Times New Roman"/>
          <w:sz w:val="24"/>
          <w:szCs w:val="24"/>
          <w:lang w:eastAsia="ru-RU"/>
        </w:rPr>
        <w:t>2.3.</w:t>
      </w:r>
      <w:r w:rsidR="00E25EE6" w:rsidRPr="002770D0">
        <w:rPr>
          <w:rFonts w:ascii="Times New Roman" w:eastAsia="Times New Roman" w:hAnsi="Times New Roman"/>
          <w:sz w:val="24"/>
          <w:szCs w:val="24"/>
          <w:lang w:eastAsia="ru-RU"/>
        </w:rPr>
        <w:t>9</w:t>
      </w:r>
      <w:r w:rsidRPr="002770D0">
        <w:rPr>
          <w:rFonts w:ascii="Times New Roman" w:eastAsia="Times New Roman" w:hAnsi="Times New Roman"/>
          <w:sz w:val="24"/>
          <w:szCs w:val="24"/>
          <w:lang w:eastAsia="ru-RU"/>
        </w:rPr>
        <w:t>. Срок рассмотрения Страховщиком требования о выплате страхового возмещения.</w:t>
      </w:r>
    </w:p>
    <w:p w:rsidR="0035091C" w:rsidRPr="002770D0" w:rsidRDefault="0035091C" w:rsidP="00513854">
      <w:pPr>
        <w:pStyle w:val="a3"/>
        <w:spacing w:after="0" w:line="240" w:lineRule="auto"/>
        <w:ind w:left="0" w:firstLine="851"/>
        <w:jc w:val="both"/>
        <w:rPr>
          <w:rFonts w:ascii="Times New Roman" w:eastAsia="Times New Roman" w:hAnsi="Times New Roman"/>
          <w:sz w:val="24"/>
          <w:szCs w:val="24"/>
          <w:lang w:eastAsia="ru-RU"/>
        </w:rPr>
      </w:pPr>
      <w:r w:rsidRPr="002770D0">
        <w:rPr>
          <w:rFonts w:ascii="Times New Roman" w:eastAsia="Times New Roman" w:hAnsi="Times New Roman"/>
          <w:sz w:val="24"/>
          <w:szCs w:val="24"/>
          <w:lang w:eastAsia="ru-RU"/>
        </w:rPr>
        <w:t>2.3.</w:t>
      </w:r>
      <w:r w:rsidR="009B3C34" w:rsidRPr="002770D0">
        <w:rPr>
          <w:rFonts w:ascii="Times New Roman" w:eastAsia="Times New Roman" w:hAnsi="Times New Roman"/>
          <w:sz w:val="24"/>
          <w:szCs w:val="24"/>
          <w:lang w:eastAsia="ru-RU"/>
        </w:rPr>
        <w:t>1</w:t>
      </w:r>
      <w:r w:rsidR="00E25EE6" w:rsidRPr="002770D0">
        <w:rPr>
          <w:rFonts w:ascii="Times New Roman" w:eastAsia="Times New Roman" w:hAnsi="Times New Roman"/>
          <w:sz w:val="24"/>
          <w:szCs w:val="24"/>
          <w:lang w:eastAsia="ru-RU"/>
        </w:rPr>
        <w:t>0</w:t>
      </w:r>
      <w:r w:rsidRPr="002770D0">
        <w:rPr>
          <w:rFonts w:ascii="Times New Roman" w:eastAsia="Times New Roman" w:hAnsi="Times New Roman"/>
          <w:sz w:val="24"/>
          <w:szCs w:val="24"/>
          <w:lang w:eastAsia="ru-RU"/>
        </w:rPr>
        <w:t>. Срок осуществления Страховщиком выплаты страхового возмещения или направления Выгодоприобретателю (Страхователю) мотивированного отказа в выплате страхового возмещения.</w:t>
      </w:r>
    </w:p>
    <w:p w:rsidR="003D0C71" w:rsidRPr="002770D0" w:rsidRDefault="003D0C71" w:rsidP="00513854">
      <w:pPr>
        <w:pStyle w:val="a3"/>
        <w:spacing w:after="0" w:line="240" w:lineRule="auto"/>
        <w:ind w:left="0" w:firstLine="851"/>
        <w:jc w:val="both"/>
        <w:rPr>
          <w:rFonts w:ascii="Times New Roman" w:eastAsia="Times New Roman" w:hAnsi="Times New Roman"/>
          <w:sz w:val="24"/>
          <w:szCs w:val="24"/>
          <w:lang w:eastAsia="ru-RU"/>
        </w:rPr>
      </w:pPr>
      <w:r w:rsidRPr="002770D0">
        <w:rPr>
          <w:rFonts w:ascii="Times New Roman" w:eastAsia="Times New Roman" w:hAnsi="Times New Roman"/>
          <w:sz w:val="24"/>
          <w:szCs w:val="24"/>
          <w:lang w:eastAsia="ru-RU"/>
        </w:rPr>
        <w:t>2.4. Договором комплексного страхования СМР должен быть предусмотрен отказ Страховщика от своего права суброгации после выплаты страхового возмещения по отношению ко всем Застрахованным лицам по договору комплексного страхования СМР.</w:t>
      </w:r>
    </w:p>
    <w:p w:rsidR="0035091C" w:rsidRPr="002770D0" w:rsidRDefault="008B40F5" w:rsidP="00513854">
      <w:pPr>
        <w:pStyle w:val="a3"/>
        <w:spacing w:after="0" w:line="240" w:lineRule="auto"/>
        <w:ind w:left="0" w:firstLine="851"/>
        <w:jc w:val="both"/>
        <w:rPr>
          <w:rFonts w:ascii="Times New Roman" w:eastAsia="Times New Roman" w:hAnsi="Times New Roman"/>
          <w:sz w:val="24"/>
          <w:szCs w:val="24"/>
          <w:lang w:eastAsia="ru-RU"/>
        </w:rPr>
      </w:pPr>
      <w:r w:rsidRPr="002770D0">
        <w:rPr>
          <w:rFonts w:ascii="Times New Roman" w:eastAsia="Times New Roman" w:hAnsi="Times New Roman"/>
          <w:sz w:val="24"/>
          <w:szCs w:val="24"/>
          <w:lang w:eastAsia="ru-RU"/>
        </w:rPr>
        <w:t>2.</w:t>
      </w:r>
      <w:r w:rsidR="003D0C71" w:rsidRPr="002770D0">
        <w:rPr>
          <w:rFonts w:ascii="Times New Roman" w:eastAsia="Times New Roman" w:hAnsi="Times New Roman"/>
          <w:sz w:val="24"/>
          <w:szCs w:val="24"/>
          <w:lang w:eastAsia="ru-RU"/>
        </w:rPr>
        <w:t>5</w:t>
      </w:r>
      <w:r w:rsidRPr="002770D0">
        <w:rPr>
          <w:rFonts w:ascii="Times New Roman" w:eastAsia="Times New Roman" w:hAnsi="Times New Roman"/>
          <w:sz w:val="24"/>
          <w:szCs w:val="24"/>
          <w:lang w:eastAsia="ru-RU"/>
        </w:rPr>
        <w:t xml:space="preserve">. </w:t>
      </w:r>
      <w:r w:rsidR="0035091C" w:rsidRPr="002770D0">
        <w:rPr>
          <w:rFonts w:ascii="Times New Roman" w:eastAsia="Times New Roman" w:hAnsi="Times New Roman"/>
          <w:sz w:val="24"/>
          <w:szCs w:val="24"/>
          <w:lang w:eastAsia="ru-RU"/>
        </w:rPr>
        <w:t>Указанные условия договора комплексного страхования СМР должны соответствовать настоящим Требования</w:t>
      </w:r>
      <w:r w:rsidR="00AB2EBD" w:rsidRPr="002770D0">
        <w:rPr>
          <w:rFonts w:ascii="Times New Roman" w:eastAsia="Times New Roman" w:hAnsi="Times New Roman"/>
          <w:sz w:val="24"/>
          <w:szCs w:val="24"/>
          <w:lang w:eastAsia="ru-RU"/>
        </w:rPr>
        <w:t>м к</w:t>
      </w:r>
      <w:r w:rsidR="0035091C" w:rsidRPr="002770D0">
        <w:rPr>
          <w:rFonts w:ascii="Times New Roman" w:eastAsia="Times New Roman" w:hAnsi="Times New Roman"/>
          <w:sz w:val="24"/>
          <w:szCs w:val="24"/>
          <w:lang w:eastAsia="ru-RU"/>
        </w:rPr>
        <w:t xml:space="preserve"> комплексно</w:t>
      </w:r>
      <w:r w:rsidR="00AB2EBD" w:rsidRPr="002770D0">
        <w:rPr>
          <w:rFonts w:ascii="Times New Roman" w:eastAsia="Times New Roman" w:hAnsi="Times New Roman"/>
          <w:sz w:val="24"/>
          <w:szCs w:val="24"/>
          <w:lang w:eastAsia="ru-RU"/>
        </w:rPr>
        <w:t>му</w:t>
      </w:r>
      <w:r w:rsidR="0035091C" w:rsidRPr="002770D0">
        <w:rPr>
          <w:rFonts w:ascii="Times New Roman" w:eastAsia="Times New Roman" w:hAnsi="Times New Roman"/>
          <w:sz w:val="24"/>
          <w:szCs w:val="24"/>
          <w:lang w:eastAsia="ru-RU"/>
        </w:rPr>
        <w:t xml:space="preserve"> страховани</w:t>
      </w:r>
      <w:r w:rsidR="00AB2EBD" w:rsidRPr="002770D0">
        <w:rPr>
          <w:rFonts w:ascii="Times New Roman" w:eastAsia="Times New Roman" w:hAnsi="Times New Roman"/>
          <w:sz w:val="24"/>
          <w:szCs w:val="24"/>
          <w:lang w:eastAsia="ru-RU"/>
        </w:rPr>
        <w:t>ю</w:t>
      </w:r>
      <w:r w:rsidR="0035091C" w:rsidRPr="002770D0">
        <w:rPr>
          <w:rFonts w:ascii="Times New Roman" w:eastAsia="Times New Roman" w:hAnsi="Times New Roman"/>
          <w:sz w:val="24"/>
          <w:szCs w:val="24"/>
          <w:lang w:eastAsia="ru-RU"/>
        </w:rPr>
        <w:t xml:space="preserve"> СМР.</w:t>
      </w:r>
    </w:p>
    <w:p w:rsidR="0035091C" w:rsidRPr="002770D0" w:rsidRDefault="0035091C" w:rsidP="0035091C">
      <w:pPr>
        <w:pStyle w:val="a3"/>
        <w:spacing w:before="120" w:after="120" w:line="240" w:lineRule="auto"/>
        <w:ind w:left="0" w:firstLine="851"/>
        <w:contextualSpacing w:val="0"/>
        <w:jc w:val="center"/>
        <w:rPr>
          <w:rFonts w:ascii="Times New Roman" w:eastAsia="Times New Roman" w:hAnsi="Times New Roman"/>
          <w:b/>
          <w:sz w:val="24"/>
          <w:szCs w:val="24"/>
          <w:lang w:eastAsia="ru-RU"/>
        </w:rPr>
      </w:pPr>
      <w:r w:rsidRPr="002770D0">
        <w:rPr>
          <w:rFonts w:ascii="Times New Roman" w:eastAsia="Times New Roman" w:hAnsi="Times New Roman"/>
          <w:b/>
          <w:sz w:val="24"/>
          <w:szCs w:val="24"/>
          <w:lang w:eastAsia="ru-RU"/>
        </w:rPr>
        <w:t xml:space="preserve">3. Требования к порядку </w:t>
      </w:r>
      <w:r w:rsidR="00F4570B" w:rsidRPr="002770D0">
        <w:rPr>
          <w:rFonts w:ascii="Times New Roman" w:eastAsia="Times New Roman" w:hAnsi="Times New Roman"/>
          <w:b/>
          <w:sz w:val="24"/>
          <w:szCs w:val="24"/>
          <w:lang w:eastAsia="ru-RU"/>
        </w:rPr>
        <w:t xml:space="preserve">заключения, </w:t>
      </w:r>
      <w:r w:rsidRPr="002770D0">
        <w:rPr>
          <w:rFonts w:ascii="Times New Roman" w:eastAsia="Times New Roman" w:hAnsi="Times New Roman"/>
          <w:b/>
          <w:sz w:val="24"/>
          <w:szCs w:val="24"/>
          <w:lang w:eastAsia="ru-RU"/>
        </w:rPr>
        <w:t>расторжения</w:t>
      </w:r>
      <w:r w:rsidR="00E32292" w:rsidRPr="002770D0">
        <w:rPr>
          <w:rFonts w:ascii="Times New Roman" w:eastAsia="Times New Roman" w:hAnsi="Times New Roman"/>
          <w:b/>
          <w:sz w:val="24"/>
          <w:szCs w:val="24"/>
          <w:lang w:eastAsia="ru-RU"/>
        </w:rPr>
        <w:t>, изменения, переоформления</w:t>
      </w:r>
      <w:r w:rsidRPr="002770D0">
        <w:rPr>
          <w:rFonts w:ascii="Times New Roman" w:eastAsia="Times New Roman" w:hAnsi="Times New Roman"/>
          <w:b/>
          <w:sz w:val="24"/>
          <w:szCs w:val="24"/>
          <w:lang w:eastAsia="ru-RU"/>
        </w:rPr>
        <w:t xml:space="preserve"> договора комплексного страхования СМР</w:t>
      </w:r>
    </w:p>
    <w:p w:rsidR="00F4570B" w:rsidRPr="002770D0" w:rsidRDefault="00F4570B" w:rsidP="00513854">
      <w:pPr>
        <w:pStyle w:val="a3"/>
        <w:spacing w:after="0" w:line="240" w:lineRule="auto"/>
        <w:ind w:left="0" w:firstLine="851"/>
        <w:jc w:val="both"/>
        <w:rPr>
          <w:rFonts w:ascii="Times New Roman" w:eastAsia="Times New Roman" w:hAnsi="Times New Roman"/>
          <w:sz w:val="24"/>
          <w:szCs w:val="24"/>
          <w:lang w:eastAsia="ru-RU"/>
        </w:rPr>
      </w:pPr>
      <w:r w:rsidRPr="002770D0">
        <w:rPr>
          <w:rFonts w:ascii="Times New Roman" w:eastAsia="Times New Roman" w:hAnsi="Times New Roman"/>
          <w:sz w:val="24"/>
          <w:szCs w:val="24"/>
          <w:lang w:eastAsia="ru-RU"/>
        </w:rPr>
        <w:t xml:space="preserve">3.1. Страхователь (член СБИ) при заключении договора подряда вместе с проектом договора подряда, подписанного со своей стороны, передает Заказчику </w:t>
      </w:r>
      <w:r w:rsidR="003429F5" w:rsidRPr="002770D0">
        <w:rPr>
          <w:rFonts w:ascii="Times New Roman" w:eastAsia="Times New Roman" w:hAnsi="Times New Roman"/>
          <w:sz w:val="24"/>
          <w:szCs w:val="24"/>
          <w:lang w:eastAsia="ru-RU"/>
        </w:rPr>
        <w:t xml:space="preserve">по договору подряда </w:t>
      </w:r>
      <w:r w:rsidRPr="002770D0">
        <w:rPr>
          <w:rFonts w:ascii="Times New Roman" w:eastAsia="Times New Roman" w:hAnsi="Times New Roman"/>
          <w:sz w:val="24"/>
          <w:szCs w:val="24"/>
          <w:lang w:eastAsia="ru-RU"/>
        </w:rPr>
        <w:t>оригинал договора комплексного страхования СМР, а также копию платежного поручения об оплате страховой премии. До заключения договора комплексного страхования СМР Страхователь (член СБИ) обязан согласовать условия страхования с Заказчиком</w:t>
      </w:r>
      <w:r w:rsidR="00836A0A" w:rsidRPr="002770D0">
        <w:rPr>
          <w:rFonts w:ascii="Times New Roman" w:eastAsia="Times New Roman" w:hAnsi="Times New Roman"/>
          <w:sz w:val="24"/>
          <w:szCs w:val="24"/>
          <w:lang w:eastAsia="ru-RU"/>
        </w:rPr>
        <w:t xml:space="preserve"> по договору подряда</w:t>
      </w:r>
      <w:r w:rsidRPr="002770D0">
        <w:rPr>
          <w:rFonts w:ascii="Times New Roman" w:eastAsia="Times New Roman" w:hAnsi="Times New Roman"/>
          <w:sz w:val="24"/>
          <w:szCs w:val="24"/>
          <w:lang w:eastAsia="ru-RU"/>
        </w:rPr>
        <w:t>.</w:t>
      </w:r>
    </w:p>
    <w:p w:rsidR="00AF46E4" w:rsidRPr="002770D0" w:rsidRDefault="00AF46E4" w:rsidP="00AF46E4">
      <w:pPr>
        <w:pStyle w:val="a3"/>
        <w:spacing w:after="0" w:line="240" w:lineRule="auto"/>
        <w:ind w:left="0" w:firstLine="851"/>
        <w:contextualSpacing w:val="0"/>
        <w:jc w:val="both"/>
        <w:rPr>
          <w:rFonts w:ascii="Times New Roman" w:eastAsia="Times New Roman" w:hAnsi="Times New Roman"/>
          <w:sz w:val="24"/>
          <w:szCs w:val="24"/>
          <w:lang w:eastAsia="ru-RU"/>
        </w:rPr>
      </w:pPr>
      <w:r w:rsidRPr="002770D0">
        <w:rPr>
          <w:rFonts w:ascii="Times New Roman" w:eastAsia="Times New Roman" w:hAnsi="Times New Roman"/>
          <w:sz w:val="24"/>
          <w:szCs w:val="24"/>
          <w:lang w:eastAsia="ru-RU"/>
        </w:rPr>
        <w:t xml:space="preserve">3.2. Договор комплексного страхования СМР должен быть составлен в </w:t>
      </w:r>
      <w:r w:rsidRPr="002770D0">
        <w:rPr>
          <w:rFonts w:ascii="Times New Roman" w:eastAsia="Times New Roman" w:hAnsi="Times New Roman"/>
          <w:sz w:val="24"/>
          <w:szCs w:val="24"/>
          <w:lang w:eastAsia="ru-RU"/>
        </w:rPr>
        <w:br/>
        <w:t xml:space="preserve">4 (четырех) подлинных экземплярах – по одному для каждой из двух сторон такого договора комплексного страхования СМР, третий экземпляр – для Заказчика по договору подряда и четвертый – для СБИ. </w:t>
      </w:r>
    </w:p>
    <w:p w:rsidR="00AF46E4" w:rsidRPr="002770D0" w:rsidRDefault="00AF46E4" w:rsidP="00AF46E4">
      <w:pPr>
        <w:pStyle w:val="a3"/>
        <w:spacing w:after="0" w:line="240" w:lineRule="auto"/>
        <w:ind w:left="0" w:firstLine="851"/>
        <w:contextualSpacing w:val="0"/>
        <w:jc w:val="both"/>
        <w:rPr>
          <w:rFonts w:ascii="Times New Roman" w:eastAsia="Times New Roman" w:hAnsi="Times New Roman"/>
          <w:sz w:val="24"/>
          <w:szCs w:val="24"/>
          <w:lang w:eastAsia="ru-RU"/>
        </w:rPr>
      </w:pPr>
      <w:r w:rsidRPr="002770D0">
        <w:rPr>
          <w:rFonts w:ascii="Times New Roman" w:eastAsia="Times New Roman" w:hAnsi="Times New Roman"/>
          <w:sz w:val="24"/>
          <w:szCs w:val="24"/>
          <w:lang w:eastAsia="ru-RU"/>
        </w:rPr>
        <w:t xml:space="preserve">3.3. Внесение изменений и дополнений в договор комплексного страхования СМР осуществляется путем подписания отдельного письменного соглашения, являющегося неотъемлемой частью такого договора комплексного страхования СМР. Указанные письменные соглашения составляются в 4 (четырех) подлинных экземплярах, имеющих равную юридическую силу, по одному для каждой из сторон договора комплексного страхования СМР, третий экземпляр – для Заказчика по договору подряда, четвертый – для СБИ. </w:t>
      </w:r>
    </w:p>
    <w:p w:rsidR="00AF46E4" w:rsidRPr="002770D0" w:rsidRDefault="00AF46E4" w:rsidP="00AF46E4">
      <w:pPr>
        <w:pStyle w:val="a3"/>
        <w:spacing w:after="0" w:line="240" w:lineRule="auto"/>
        <w:ind w:left="0" w:firstLine="851"/>
        <w:contextualSpacing w:val="0"/>
        <w:jc w:val="both"/>
        <w:rPr>
          <w:rFonts w:ascii="Times New Roman" w:eastAsia="Times New Roman" w:hAnsi="Times New Roman"/>
          <w:sz w:val="24"/>
          <w:szCs w:val="24"/>
          <w:lang w:eastAsia="ru-RU"/>
        </w:rPr>
      </w:pPr>
      <w:r w:rsidRPr="002770D0">
        <w:rPr>
          <w:rFonts w:ascii="Times New Roman" w:eastAsia="Times New Roman" w:hAnsi="Times New Roman"/>
          <w:sz w:val="24"/>
          <w:szCs w:val="24"/>
          <w:lang w:eastAsia="ru-RU"/>
        </w:rPr>
        <w:t xml:space="preserve">Все изменения и дополнения к договору комплексного страхования СМР должны быть предварительно согласованы с Заказчиком по договору подряда. В течение </w:t>
      </w:r>
      <w:r w:rsidR="004F4E3D" w:rsidRPr="002770D0">
        <w:rPr>
          <w:rFonts w:ascii="Times New Roman" w:eastAsia="Times New Roman" w:hAnsi="Times New Roman"/>
          <w:sz w:val="24"/>
          <w:szCs w:val="24"/>
          <w:lang w:eastAsia="ru-RU"/>
        </w:rPr>
        <w:br/>
      </w:r>
      <w:r w:rsidRPr="002770D0">
        <w:rPr>
          <w:rFonts w:ascii="Times New Roman" w:eastAsia="Times New Roman" w:hAnsi="Times New Roman"/>
          <w:sz w:val="24"/>
          <w:szCs w:val="24"/>
          <w:lang w:eastAsia="ru-RU"/>
        </w:rPr>
        <w:t xml:space="preserve">5 (пяти) рабочих дней </w:t>
      </w:r>
      <w:proofErr w:type="gramStart"/>
      <w:r w:rsidRPr="002770D0">
        <w:rPr>
          <w:rFonts w:ascii="Times New Roman" w:eastAsia="Times New Roman" w:hAnsi="Times New Roman"/>
          <w:sz w:val="24"/>
          <w:szCs w:val="24"/>
          <w:lang w:eastAsia="ru-RU"/>
        </w:rPr>
        <w:t>с даты внесения</w:t>
      </w:r>
      <w:proofErr w:type="gramEnd"/>
      <w:r w:rsidRPr="002770D0">
        <w:rPr>
          <w:rFonts w:ascii="Times New Roman" w:eastAsia="Times New Roman" w:hAnsi="Times New Roman"/>
          <w:sz w:val="24"/>
          <w:szCs w:val="24"/>
          <w:lang w:eastAsia="ru-RU"/>
        </w:rPr>
        <w:t xml:space="preserve"> изменений и дополнений в договор комплексного страхования СМР Страхователь (член СБИ) обязан направить Заказчику по договору подряда копию соответствующего письменного соглашения.</w:t>
      </w:r>
      <w:r w:rsidR="00240D2B" w:rsidRPr="002770D0">
        <w:rPr>
          <w:rFonts w:ascii="Times New Roman" w:eastAsia="Times New Roman" w:hAnsi="Times New Roman"/>
          <w:sz w:val="24"/>
          <w:szCs w:val="24"/>
          <w:lang w:eastAsia="ru-RU"/>
        </w:rPr>
        <w:t xml:space="preserve"> До заключения письменного соглашения такие изменения и дополнения должны быть согласованы с Заказчиком по договору подряда.</w:t>
      </w:r>
    </w:p>
    <w:p w:rsidR="0035091C" w:rsidRPr="002770D0" w:rsidRDefault="00AF46E4" w:rsidP="00513854">
      <w:pPr>
        <w:pStyle w:val="a3"/>
        <w:spacing w:after="0" w:line="240" w:lineRule="auto"/>
        <w:ind w:left="0" w:firstLine="851"/>
        <w:jc w:val="both"/>
        <w:rPr>
          <w:rFonts w:ascii="Times New Roman" w:eastAsia="Times New Roman" w:hAnsi="Times New Roman"/>
          <w:sz w:val="24"/>
          <w:szCs w:val="24"/>
          <w:lang w:eastAsia="ru-RU"/>
        </w:rPr>
      </w:pPr>
      <w:r w:rsidRPr="002770D0">
        <w:rPr>
          <w:rFonts w:ascii="Times New Roman" w:eastAsia="Times New Roman" w:hAnsi="Times New Roman"/>
          <w:sz w:val="24"/>
          <w:szCs w:val="24"/>
          <w:lang w:eastAsia="ru-RU"/>
        </w:rPr>
        <w:t>3</w:t>
      </w:r>
      <w:r w:rsidR="0035091C" w:rsidRPr="002770D0">
        <w:rPr>
          <w:rFonts w:ascii="Times New Roman" w:eastAsia="Times New Roman" w:hAnsi="Times New Roman"/>
          <w:sz w:val="24"/>
          <w:szCs w:val="24"/>
          <w:lang w:eastAsia="ru-RU"/>
        </w:rPr>
        <w:t>.</w:t>
      </w:r>
      <w:r w:rsidR="004F4E3D" w:rsidRPr="002770D0">
        <w:rPr>
          <w:rFonts w:ascii="Times New Roman" w:eastAsia="Times New Roman" w:hAnsi="Times New Roman"/>
          <w:sz w:val="24"/>
          <w:szCs w:val="24"/>
          <w:lang w:eastAsia="ru-RU"/>
        </w:rPr>
        <w:t>4</w:t>
      </w:r>
      <w:r w:rsidR="0035091C" w:rsidRPr="002770D0">
        <w:rPr>
          <w:rFonts w:ascii="Times New Roman" w:eastAsia="Times New Roman" w:hAnsi="Times New Roman"/>
          <w:sz w:val="24"/>
          <w:szCs w:val="24"/>
          <w:lang w:eastAsia="ru-RU"/>
        </w:rPr>
        <w:t>. В случае намерения члена СБИ отказаться от договора комплексного страхования СМР он обязан уведомить об этом СБИ не менее</w:t>
      </w:r>
      <w:proofErr w:type="gramStart"/>
      <w:r w:rsidR="0035091C" w:rsidRPr="002770D0">
        <w:rPr>
          <w:rFonts w:ascii="Times New Roman" w:eastAsia="Times New Roman" w:hAnsi="Times New Roman"/>
          <w:sz w:val="24"/>
          <w:szCs w:val="24"/>
          <w:lang w:eastAsia="ru-RU"/>
        </w:rPr>
        <w:t>,</w:t>
      </w:r>
      <w:proofErr w:type="gramEnd"/>
      <w:r w:rsidR="0035091C" w:rsidRPr="002770D0">
        <w:rPr>
          <w:rFonts w:ascii="Times New Roman" w:eastAsia="Times New Roman" w:hAnsi="Times New Roman"/>
          <w:sz w:val="24"/>
          <w:szCs w:val="24"/>
          <w:lang w:eastAsia="ru-RU"/>
        </w:rPr>
        <w:t xml:space="preserve"> чем за 10 (десять) календарных дней до направления Страховщику уведомления об отказе от договора комплексного страхования СМР. При этом член СБИ обязан обеспечить установленное настоящими Требованиями к комплексному страхованию СМР страхование </w:t>
      </w:r>
      <w:proofErr w:type="gramStart"/>
      <w:r w:rsidR="0035091C" w:rsidRPr="002770D0">
        <w:rPr>
          <w:rFonts w:ascii="Times New Roman" w:eastAsia="Times New Roman" w:hAnsi="Times New Roman"/>
          <w:sz w:val="24"/>
          <w:szCs w:val="24"/>
          <w:lang w:eastAsia="ru-RU"/>
        </w:rPr>
        <w:t>с даты прекращения</w:t>
      </w:r>
      <w:proofErr w:type="gramEnd"/>
      <w:r w:rsidR="0035091C" w:rsidRPr="002770D0">
        <w:rPr>
          <w:rFonts w:ascii="Times New Roman" w:eastAsia="Times New Roman" w:hAnsi="Times New Roman"/>
          <w:sz w:val="24"/>
          <w:szCs w:val="24"/>
          <w:lang w:eastAsia="ru-RU"/>
        </w:rPr>
        <w:t xml:space="preserve"> действия указанного договора комплексного страхования СМР путем заключения нового договора комплексного страхования СМР. В этом случае новый договор комплексного страхования СМР должен быть заключен в срок не позднее 5 (пяти) календарных дней со дня прекращения действия предыдущего договора комплексного страхования СМР.</w:t>
      </w:r>
    </w:p>
    <w:p w:rsidR="0035091C" w:rsidRPr="002770D0" w:rsidRDefault="0035091C" w:rsidP="00513854">
      <w:pPr>
        <w:pStyle w:val="a3"/>
        <w:spacing w:after="0" w:line="240" w:lineRule="auto"/>
        <w:ind w:left="0" w:firstLine="851"/>
        <w:jc w:val="both"/>
        <w:rPr>
          <w:rFonts w:ascii="Times New Roman" w:eastAsia="Times New Roman" w:hAnsi="Times New Roman"/>
          <w:sz w:val="24"/>
          <w:szCs w:val="24"/>
          <w:lang w:eastAsia="ru-RU"/>
        </w:rPr>
      </w:pPr>
      <w:r w:rsidRPr="002770D0">
        <w:rPr>
          <w:rFonts w:ascii="Times New Roman" w:eastAsia="Times New Roman" w:hAnsi="Times New Roman"/>
          <w:sz w:val="24"/>
          <w:szCs w:val="24"/>
          <w:lang w:eastAsia="ru-RU"/>
        </w:rPr>
        <w:t>3.</w:t>
      </w:r>
      <w:r w:rsidR="00AF46E4" w:rsidRPr="002770D0">
        <w:rPr>
          <w:rFonts w:ascii="Times New Roman" w:eastAsia="Times New Roman" w:hAnsi="Times New Roman"/>
          <w:sz w:val="24"/>
          <w:szCs w:val="24"/>
          <w:lang w:eastAsia="ru-RU"/>
        </w:rPr>
        <w:t>5</w:t>
      </w:r>
      <w:r w:rsidRPr="002770D0">
        <w:rPr>
          <w:rFonts w:ascii="Times New Roman" w:eastAsia="Times New Roman" w:hAnsi="Times New Roman"/>
          <w:sz w:val="24"/>
          <w:szCs w:val="24"/>
          <w:lang w:eastAsia="ru-RU"/>
        </w:rPr>
        <w:t xml:space="preserve">. </w:t>
      </w:r>
      <w:proofErr w:type="gramStart"/>
      <w:r w:rsidRPr="002770D0">
        <w:rPr>
          <w:rFonts w:ascii="Times New Roman" w:eastAsia="Times New Roman" w:hAnsi="Times New Roman"/>
          <w:sz w:val="24"/>
          <w:szCs w:val="24"/>
          <w:lang w:eastAsia="ru-RU"/>
        </w:rPr>
        <w:t xml:space="preserve">В случае расторжения Страховщиком договора комплексного страхования СМР в случаях, предусмотренных законодательством Российской Федерации, или </w:t>
      </w:r>
      <w:r w:rsidRPr="002770D0">
        <w:rPr>
          <w:rFonts w:ascii="Times New Roman" w:eastAsia="Times New Roman" w:hAnsi="Times New Roman"/>
          <w:sz w:val="24"/>
          <w:szCs w:val="24"/>
          <w:lang w:eastAsia="ru-RU"/>
        </w:rPr>
        <w:lastRenderedPageBreak/>
        <w:t>прекращения действия указанного</w:t>
      </w:r>
      <w:r w:rsidR="002578DA" w:rsidRPr="002770D0">
        <w:rPr>
          <w:rFonts w:ascii="Times New Roman" w:eastAsia="Times New Roman" w:hAnsi="Times New Roman"/>
          <w:sz w:val="24"/>
          <w:szCs w:val="24"/>
          <w:lang w:eastAsia="ru-RU"/>
        </w:rPr>
        <w:t xml:space="preserve"> договора комплексного страхования СМР по иным причинам, не указанным в настоящих Требованиях </w:t>
      </w:r>
      <w:r w:rsidR="00A9318C" w:rsidRPr="002770D0">
        <w:rPr>
          <w:rFonts w:ascii="Times New Roman" w:eastAsia="Times New Roman" w:hAnsi="Times New Roman"/>
          <w:sz w:val="24"/>
          <w:szCs w:val="24"/>
          <w:lang w:eastAsia="ru-RU"/>
        </w:rPr>
        <w:t xml:space="preserve">к </w:t>
      </w:r>
      <w:r w:rsidR="002578DA" w:rsidRPr="002770D0">
        <w:rPr>
          <w:rFonts w:ascii="Times New Roman" w:eastAsia="Times New Roman" w:hAnsi="Times New Roman"/>
          <w:sz w:val="24"/>
          <w:szCs w:val="24"/>
          <w:lang w:eastAsia="ru-RU"/>
        </w:rPr>
        <w:t>комплексно</w:t>
      </w:r>
      <w:r w:rsidR="00A9318C" w:rsidRPr="002770D0">
        <w:rPr>
          <w:rFonts w:ascii="Times New Roman" w:eastAsia="Times New Roman" w:hAnsi="Times New Roman"/>
          <w:sz w:val="24"/>
          <w:szCs w:val="24"/>
          <w:lang w:eastAsia="ru-RU"/>
        </w:rPr>
        <w:t>му</w:t>
      </w:r>
      <w:r w:rsidR="002578DA" w:rsidRPr="002770D0">
        <w:rPr>
          <w:rFonts w:ascii="Times New Roman" w:eastAsia="Times New Roman" w:hAnsi="Times New Roman"/>
          <w:sz w:val="24"/>
          <w:szCs w:val="24"/>
          <w:lang w:eastAsia="ru-RU"/>
        </w:rPr>
        <w:t xml:space="preserve"> страховани</w:t>
      </w:r>
      <w:r w:rsidR="00A9318C" w:rsidRPr="002770D0">
        <w:rPr>
          <w:rFonts w:ascii="Times New Roman" w:eastAsia="Times New Roman" w:hAnsi="Times New Roman"/>
          <w:sz w:val="24"/>
          <w:szCs w:val="24"/>
          <w:lang w:eastAsia="ru-RU"/>
        </w:rPr>
        <w:t>ю</w:t>
      </w:r>
      <w:r w:rsidR="002578DA" w:rsidRPr="002770D0">
        <w:rPr>
          <w:rFonts w:ascii="Times New Roman" w:eastAsia="Times New Roman" w:hAnsi="Times New Roman"/>
          <w:sz w:val="24"/>
          <w:szCs w:val="24"/>
          <w:lang w:eastAsia="ru-RU"/>
        </w:rPr>
        <w:t xml:space="preserve"> СМР, член СБИ обязан уведомить об этом СБИ не позднее 5 (пяти) календарных дней со дня получения соответствующей информации.</w:t>
      </w:r>
      <w:proofErr w:type="gramEnd"/>
      <w:r w:rsidR="002578DA" w:rsidRPr="002770D0">
        <w:rPr>
          <w:rFonts w:ascii="Times New Roman" w:eastAsia="Times New Roman" w:hAnsi="Times New Roman"/>
          <w:sz w:val="24"/>
          <w:szCs w:val="24"/>
          <w:lang w:eastAsia="ru-RU"/>
        </w:rPr>
        <w:t xml:space="preserve"> При этом член СБИ обязан обеспечить установленное настоящими Требованиями </w:t>
      </w:r>
      <w:r w:rsidR="00A9318C" w:rsidRPr="002770D0">
        <w:rPr>
          <w:rFonts w:ascii="Times New Roman" w:eastAsia="Times New Roman" w:hAnsi="Times New Roman"/>
          <w:sz w:val="24"/>
          <w:szCs w:val="24"/>
          <w:lang w:eastAsia="ru-RU"/>
        </w:rPr>
        <w:t xml:space="preserve">к </w:t>
      </w:r>
      <w:r w:rsidR="002578DA" w:rsidRPr="002770D0">
        <w:rPr>
          <w:rFonts w:ascii="Times New Roman" w:eastAsia="Times New Roman" w:hAnsi="Times New Roman"/>
          <w:sz w:val="24"/>
          <w:szCs w:val="24"/>
          <w:lang w:eastAsia="ru-RU"/>
        </w:rPr>
        <w:t>комплексно</w:t>
      </w:r>
      <w:r w:rsidR="00A9318C" w:rsidRPr="002770D0">
        <w:rPr>
          <w:rFonts w:ascii="Times New Roman" w:eastAsia="Times New Roman" w:hAnsi="Times New Roman"/>
          <w:sz w:val="24"/>
          <w:szCs w:val="24"/>
          <w:lang w:eastAsia="ru-RU"/>
        </w:rPr>
        <w:t>му</w:t>
      </w:r>
      <w:r w:rsidR="002578DA" w:rsidRPr="002770D0">
        <w:rPr>
          <w:rFonts w:ascii="Times New Roman" w:eastAsia="Times New Roman" w:hAnsi="Times New Roman"/>
          <w:sz w:val="24"/>
          <w:szCs w:val="24"/>
          <w:lang w:eastAsia="ru-RU"/>
        </w:rPr>
        <w:t xml:space="preserve"> страховани</w:t>
      </w:r>
      <w:r w:rsidR="00A9318C" w:rsidRPr="002770D0">
        <w:rPr>
          <w:rFonts w:ascii="Times New Roman" w:eastAsia="Times New Roman" w:hAnsi="Times New Roman"/>
          <w:sz w:val="24"/>
          <w:szCs w:val="24"/>
          <w:lang w:eastAsia="ru-RU"/>
        </w:rPr>
        <w:t>ю</w:t>
      </w:r>
      <w:r w:rsidR="002578DA" w:rsidRPr="002770D0">
        <w:rPr>
          <w:rFonts w:ascii="Times New Roman" w:eastAsia="Times New Roman" w:hAnsi="Times New Roman"/>
          <w:sz w:val="24"/>
          <w:szCs w:val="24"/>
          <w:lang w:eastAsia="ru-RU"/>
        </w:rPr>
        <w:t xml:space="preserve"> СМР страхование </w:t>
      </w:r>
      <w:proofErr w:type="gramStart"/>
      <w:r w:rsidR="002578DA" w:rsidRPr="002770D0">
        <w:rPr>
          <w:rFonts w:ascii="Times New Roman" w:eastAsia="Times New Roman" w:hAnsi="Times New Roman"/>
          <w:sz w:val="24"/>
          <w:szCs w:val="24"/>
          <w:lang w:eastAsia="ru-RU"/>
        </w:rPr>
        <w:t>с даты прекращения</w:t>
      </w:r>
      <w:proofErr w:type="gramEnd"/>
      <w:r w:rsidR="002578DA" w:rsidRPr="002770D0">
        <w:rPr>
          <w:rFonts w:ascii="Times New Roman" w:eastAsia="Times New Roman" w:hAnsi="Times New Roman"/>
          <w:sz w:val="24"/>
          <w:szCs w:val="24"/>
          <w:lang w:eastAsia="ru-RU"/>
        </w:rPr>
        <w:t xml:space="preserve"> действия указанного договора комплексного страхования СМР путем заключения нового договора комплексного страхования СМР. В этом случае новый договор комплексного страхования СМР должен быть заключен не позднее 5 (пяти) календарных дней со дня получения членом СБИ информации о прекращении действия предыдущего договора комплексного страхования СМР.</w:t>
      </w:r>
    </w:p>
    <w:p w:rsidR="003F7128" w:rsidRPr="002770D0" w:rsidRDefault="00E32292" w:rsidP="00513854">
      <w:pPr>
        <w:pStyle w:val="a3"/>
        <w:spacing w:after="0" w:line="240" w:lineRule="auto"/>
        <w:ind w:left="0" w:firstLine="851"/>
        <w:jc w:val="both"/>
        <w:rPr>
          <w:rFonts w:ascii="Times New Roman" w:eastAsia="Times New Roman" w:hAnsi="Times New Roman"/>
          <w:sz w:val="24"/>
          <w:szCs w:val="24"/>
          <w:lang w:eastAsia="ru-RU"/>
        </w:rPr>
      </w:pPr>
      <w:r w:rsidRPr="002770D0">
        <w:rPr>
          <w:rFonts w:ascii="Times New Roman" w:eastAsia="Times New Roman" w:hAnsi="Times New Roman"/>
          <w:sz w:val="24"/>
          <w:szCs w:val="24"/>
          <w:lang w:eastAsia="ru-RU"/>
        </w:rPr>
        <w:t>3.</w:t>
      </w:r>
      <w:r w:rsidR="00AF46E4" w:rsidRPr="002770D0">
        <w:rPr>
          <w:rFonts w:ascii="Times New Roman" w:eastAsia="Times New Roman" w:hAnsi="Times New Roman"/>
          <w:sz w:val="24"/>
          <w:szCs w:val="24"/>
          <w:lang w:eastAsia="ru-RU"/>
        </w:rPr>
        <w:t>6</w:t>
      </w:r>
      <w:r w:rsidRPr="002770D0">
        <w:rPr>
          <w:rFonts w:ascii="Times New Roman" w:eastAsia="Times New Roman" w:hAnsi="Times New Roman"/>
          <w:sz w:val="24"/>
          <w:szCs w:val="24"/>
          <w:lang w:eastAsia="ru-RU"/>
        </w:rPr>
        <w:t xml:space="preserve">. При увеличении срока проведения строительно-монтажных работ, если это влечет изменение срока ввода в эксплуатацию, Страхователь обязан переоформить договор комплексного страхования СМР на новый срок выполнения </w:t>
      </w:r>
      <w:r w:rsidR="006B7759" w:rsidRPr="002770D0">
        <w:rPr>
          <w:rFonts w:ascii="Times New Roman" w:eastAsia="Times New Roman" w:hAnsi="Times New Roman"/>
          <w:sz w:val="24"/>
          <w:szCs w:val="24"/>
          <w:lang w:eastAsia="ru-RU"/>
        </w:rPr>
        <w:t>строительно-монтажных работ</w:t>
      </w:r>
      <w:r w:rsidRPr="002770D0">
        <w:rPr>
          <w:rFonts w:ascii="Times New Roman" w:eastAsia="Times New Roman" w:hAnsi="Times New Roman"/>
          <w:sz w:val="24"/>
          <w:szCs w:val="24"/>
          <w:lang w:eastAsia="ru-RU"/>
        </w:rPr>
        <w:t xml:space="preserve"> в порядке, установленном договором комплексного страхования СМР</w:t>
      </w:r>
      <w:r w:rsidR="006B7759" w:rsidRPr="002770D0">
        <w:rPr>
          <w:rFonts w:ascii="Times New Roman" w:eastAsia="Times New Roman" w:hAnsi="Times New Roman"/>
          <w:sz w:val="24"/>
          <w:szCs w:val="24"/>
          <w:lang w:eastAsia="ru-RU"/>
        </w:rPr>
        <w:t>, но не позднее 10 (десяти)</w:t>
      </w:r>
      <w:r w:rsidR="007154DD" w:rsidRPr="002770D0">
        <w:rPr>
          <w:rFonts w:ascii="Times New Roman" w:eastAsia="Times New Roman" w:hAnsi="Times New Roman"/>
          <w:sz w:val="24"/>
          <w:szCs w:val="24"/>
          <w:lang w:eastAsia="ru-RU"/>
        </w:rPr>
        <w:t xml:space="preserve"> календарных</w:t>
      </w:r>
      <w:r w:rsidR="006B7759" w:rsidRPr="002770D0">
        <w:rPr>
          <w:rFonts w:ascii="Times New Roman" w:eastAsia="Times New Roman" w:hAnsi="Times New Roman"/>
          <w:sz w:val="24"/>
          <w:szCs w:val="24"/>
          <w:lang w:eastAsia="ru-RU"/>
        </w:rPr>
        <w:t xml:space="preserve"> дней после заключения дополнительного соглашения к договору подряда.</w:t>
      </w:r>
    </w:p>
    <w:p w:rsidR="007618B1" w:rsidRPr="002770D0" w:rsidRDefault="007618B1" w:rsidP="007618B1">
      <w:pPr>
        <w:spacing w:after="0" w:line="240" w:lineRule="auto"/>
        <w:ind w:firstLine="851"/>
        <w:jc w:val="both"/>
        <w:rPr>
          <w:rFonts w:ascii="Times New Roman" w:hAnsi="Times New Roman"/>
          <w:sz w:val="24"/>
          <w:szCs w:val="24"/>
        </w:rPr>
      </w:pPr>
      <w:r w:rsidRPr="002770D0">
        <w:rPr>
          <w:rFonts w:ascii="Times New Roman" w:hAnsi="Times New Roman"/>
          <w:sz w:val="24"/>
          <w:szCs w:val="24"/>
        </w:rPr>
        <w:t xml:space="preserve">3.7. В случае </w:t>
      </w:r>
      <w:r w:rsidRPr="009E39A8">
        <w:rPr>
          <w:rFonts w:ascii="Times New Roman" w:hAnsi="Times New Roman"/>
          <w:strike/>
          <w:color w:val="0070C0"/>
          <w:sz w:val="24"/>
          <w:szCs w:val="24"/>
          <w:highlight w:val="yellow"/>
        </w:rPr>
        <w:t>увеличения</w:t>
      </w:r>
      <w:r w:rsidRPr="002770D0">
        <w:rPr>
          <w:rFonts w:ascii="Times New Roman" w:hAnsi="Times New Roman"/>
          <w:sz w:val="24"/>
          <w:szCs w:val="24"/>
        </w:rPr>
        <w:t xml:space="preserve"> </w:t>
      </w:r>
      <w:r w:rsidR="009E39A8" w:rsidRPr="009E39A8">
        <w:rPr>
          <w:rFonts w:ascii="Times New Roman" w:hAnsi="Times New Roman"/>
          <w:color w:val="0070C0"/>
          <w:sz w:val="24"/>
          <w:szCs w:val="24"/>
          <w:highlight w:val="yellow"/>
        </w:rPr>
        <w:t>изменения</w:t>
      </w:r>
      <w:r w:rsidR="009E39A8">
        <w:rPr>
          <w:rFonts w:ascii="Times New Roman" w:hAnsi="Times New Roman"/>
          <w:color w:val="0070C0"/>
          <w:sz w:val="24"/>
          <w:szCs w:val="24"/>
        </w:rPr>
        <w:t xml:space="preserve"> </w:t>
      </w:r>
      <w:r w:rsidRPr="002770D0">
        <w:rPr>
          <w:rFonts w:ascii="Times New Roman" w:hAnsi="Times New Roman"/>
          <w:sz w:val="24"/>
          <w:szCs w:val="24"/>
        </w:rPr>
        <w:t xml:space="preserve">цены договора подряда, в течение 10 (десяти) календарных дней со дня подписания дополнительного соглашения к договору подряда Страхователь обязан внести изменения в договор комплексного страхования СМР в части </w:t>
      </w:r>
      <w:r w:rsidRPr="009E39A8">
        <w:rPr>
          <w:rFonts w:ascii="Times New Roman" w:hAnsi="Times New Roman"/>
          <w:strike/>
          <w:color w:val="0070C0"/>
          <w:sz w:val="24"/>
          <w:szCs w:val="24"/>
          <w:highlight w:val="yellow"/>
        </w:rPr>
        <w:t>увеличения</w:t>
      </w:r>
      <w:r w:rsidR="009E39A8">
        <w:rPr>
          <w:rFonts w:ascii="Times New Roman" w:hAnsi="Times New Roman"/>
          <w:strike/>
          <w:color w:val="0070C0"/>
          <w:sz w:val="24"/>
          <w:szCs w:val="24"/>
        </w:rPr>
        <w:t xml:space="preserve"> </w:t>
      </w:r>
      <w:r w:rsidR="009E39A8" w:rsidRPr="009E39A8">
        <w:rPr>
          <w:rFonts w:ascii="Times New Roman" w:hAnsi="Times New Roman"/>
          <w:color w:val="0070C0"/>
          <w:sz w:val="24"/>
          <w:szCs w:val="24"/>
          <w:highlight w:val="yellow"/>
        </w:rPr>
        <w:t>изменения</w:t>
      </w:r>
      <w:r w:rsidRPr="009E39A8">
        <w:rPr>
          <w:rFonts w:ascii="Times New Roman" w:hAnsi="Times New Roman"/>
          <w:color w:val="0070C0"/>
          <w:sz w:val="24"/>
          <w:szCs w:val="24"/>
        </w:rPr>
        <w:t xml:space="preserve"> </w:t>
      </w:r>
      <w:r w:rsidRPr="002770D0">
        <w:rPr>
          <w:rFonts w:ascii="Times New Roman" w:hAnsi="Times New Roman"/>
          <w:sz w:val="24"/>
          <w:szCs w:val="24"/>
        </w:rPr>
        <w:t>страховых сумм.</w:t>
      </w:r>
    </w:p>
    <w:p w:rsidR="00F264A3" w:rsidRPr="002770D0" w:rsidRDefault="00AF46E4" w:rsidP="00F264A3">
      <w:pPr>
        <w:pStyle w:val="a3"/>
        <w:spacing w:after="0" w:line="240" w:lineRule="auto"/>
        <w:ind w:left="0" w:firstLine="851"/>
        <w:contextualSpacing w:val="0"/>
        <w:jc w:val="both"/>
        <w:rPr>
          <w:rFonts w:ascii="Times New Roman" w:eastAsia="Times New Roman" w:hAnsi="Times New Roman"/>
          <w:sz w:val="24"/>
          <w:szCs w:val="24"/>
          <w:lang w:eastAsia="ru-RU"/>
        </w:rPr>
      </w:pPr>
      <w:r w:rsidRPr="00C616C4">
        <w:rPr>
          <w:rFonts w:ascii="Times New Roman" w:eastAsia="Times New Roman" w:hAnsi="Times New Roman"/>
          <w:sz w:val="24"/>
          <w:szCs w:val="24"/>
          <w:highlight w:val="cyan"/>
          <w:lang w:eastAsia="ru-RU"/>
        </w:rPr>
        <w:t>3</w:t>
      </w:r>
      <w:r w:rsidR="00F264A3" w:rsidRPr="00C616C4">
        <w:rPr>
          <w:rFonts w:ascii="Times New Roman" w:eastAsia="Times New Roman" w:hAnsi="Times New Roman"/>
          <w:sz w:val="24"/>
          <w:szCs w:val="24"/>
          <w:highlight w:val="cyan"/>
          <w:lang w:eastAsia="ru-RU"/>
        </w:rPr>
        <w:t>.</w:t>
      </w:r>
      <w:r w:rsidRPr="00C616C4">
        <w:rPr>
          <w:rFonts w:ascii="Times New Roman" w:eastAsia="Times New Roman" w:hAnsi="Times New Roman"/>
          <w:sz w:val="24"/>
          <w:szCs w:val="24"/>
          <w:highlight w:val="cyan"/>
          <w:lang w:eastAsia="ru-RU"/>
        </w:rPr>
        <w:t>8</w:t>
      </w:r>
      <w:r w:rsidR="00F264A3" w:rsidRPr="00C616C4">
        <w:rPr>
          <w:rFonts w:ascii="Times New Roman" w:eastAsia="Times New Roman" w:hAnsi="Times New Roman"/>
          <w:sz w:val="24"/>
          <w:szCs w:val="24"/>
          <w:highlight w:val="cyan"/>
          <w:lang w:eastAsia="ru-RU"/>
        </w:rPr>
        <w:t xml:space="preserve">. </w:t>
      </w:r>
      <w:proofErr w:type="gramStart"/>
      <w:r w:rsidR="00F264A3" w:rsidRPr="00C616C4">
        <w:rPr>
          <w:rFonts w:ascii="Times New Roman" w:eastAsia="Times New Roman" w:hAnsi="Times New Roman"/>
          <w:sz w:val="24"/>
          <w:szCs w:val="24"/>
          <w:highlight w:val="cyan"/>
          <w:lang w:eastAsia="ru-RU"/>
        </w:rPr>
        <w:t xml:space="preserve">Договор комплексного страхования СМР, </w:t>
      </w:r>
      <w:r w:rsidR="00F264A3" w:rsidRPr="00C616C4">
        <w:rPr>
          <w:rFonts w:ascii="Times New Roman" w:eastAsia="Times New Roman" w:hAnsi="Times New Roman"/>
          <w:strike/>
          <w:sz w:val="24"/>
          <w:szCs w:val="24"/>
          <w:highlight w:val="cyan"/>
          <w:lang w:eastAsia="ru-RU"/>
        </w:rPr>
        <w:t>письменное соглашение к нему с приложением Правил страхования, заявления на страхование,</w:t>
      </w:r>
      <w:r w:rsidR="00F264A3" w:rsidRPr="00C616C4">
        <w:rPr>
          <w:rFonts w:ascii="Times New Roman" w:eastAsia="Times New Roman" w:hAnsi="Times New Roman"/>
          <w:sz w:val="24"/>
          <w:szCs w:val="24"/>
          <w:highlight w:val="cyan"/>
          <w:lang w:eastAsia="ru-RU"/>
        </w:rPr>
        <w:t xml:space="preserve"> копий документов об уплате страховой премии (страхового взноса) передаются Страхователем (членом СБИ) в СБИ в соответствии с </w:t>
      </w:r>
      <w:r w:rsidR="007154DD" w:rsidRPr="00C616C4">
        <w:rPr>
          <w:rFonts w:ascii="Times New Roman" w:eastAsia="Times New Roman" w:hAnsi="Times New Roman"/>
          <w:sz w:val="24"/>
          <w:szCs w:val="24"/>
          <w:highlight w:val="cyan"/>
          <w:lang w:eastAsia="ru-RU"/>
        </w:rPr>
        <w:t>частью 3</w:t>
      </w:r>
      <w:r w:rsidR="00F264A3" w:rsidRPr="00C616C4">
        <w:rPr>
          <w:rFonts w:ascii="Times New Roman" w:eastAsia="Times New Roman" w:hAnsi="Times New Roman"/>
          <w:sz w:val="24"/>
          <w:szCs w:val="24"/>
          <w:highlight w:val="cyan"/>
          <w:lang w:eastAsia="ru-RU"/>
        </w:rPr>
        <w:t xml:space="preserve"> настоящих Требований к комплексному страхованию СМР не позднее 5 (пяти) календарных дней с даты заключения, продления, изменения, досрочного прекращения договора комплексного страхования СМР.</w:t>
      </w:r>
      <w:proofErr w:type="gramEnd"/>
    </w:p>
    <w:p w:rsidR="00CB752C" w:rsidRPr="002770D0" w:rsidRDefault="00CB752C" w:rsidP="00F264A3">
      <w:pPr>
        <w:pStyle w:val="a3"/>
        <w:spacing w:after="0" w:line="240" w:lineRule="auto"/>
        <w:ind w:left="0" w:firstLine="851"/>
        <w:contextualSpacing w:val="0"/>
        <w:jc w:val="both"/>
        <w:rPr>
          <w:rFonts w:ascii="Times New Roman" w:eastAsia="Times New Roman" w:hAnsi="Times New Roman"/>
          <w:sz w:val="24"/>
          <w:szCs w:val="24"/>
          <w:lang w:eastAsia="ru-RU"/>
        </w:rPr>
      </w:pPr>
      <w:r w:rsidRPr="002770D0">
        <w:rPr>
          <w:rFonts w:ascii="Times New Roman" w:eastAsia="Times New Roman" w:hAnsi="Times New Roman"/>
          <w:sz w:val="24"/>
          <w:szCs w:val="24"/>
          <w:lang w:eastAsia="ru-RU"/>
        </w:rPr>
        <w:t>3.9. Заключение договора комплексного страхования СМР не освобождает Страхователя (члена СБИ) от обязанности принять все необходимые меры для предотвращения наступления страхового случая и уменьшения его последствий, если таковой случай произошел.</w:t>
      </w:r>
    </w:p>
    <w:p w:rsidR="002578DA" w:rsidRPr="002770D0" w:rsidRDefault="002578DA" w:rsidP="002578DA">
      <w:pPr>
        <w:pStyle w:val="a3"/>
        <w:spacing w:before="120" w:after="120" w:line="240" w:lineRule="auto"/>
        <w:ind w:left="0" w:firstLine="851"/>
        <w:contextualSpacing w:val="0"/>
        <w:jc w:val="center"/>
        <w:rPr>
          <w:rFonts w:ascii="Times New Roman" w:eastAsia="Times New Roman" w:hAnsi="Times New Roman"/>
          <w:b/>
          <w:sz w:val="24"/>
          <w:szCs w:val="24"/>
          <w:lang w:eastAsia="ru-RU"/>
        </w:rPr>
      </w:pPr>
      <w:r w:rsidRPr="002770D0">
        <w:rPr>
          <w:rFonts w:ascii="Times New Roman" w:eastAsia="Times New Roman" w:hAnsi="Times New Roman"/>
          <w:b/>
          <w:sz w:val="24"/>
          <w:szCs w:val="24"/>
          <w:lang w:eastAsia="ru-RU"/>
        </w:rPr>
        <w:t>4. Территория страхования</w:t>
      </w:r>
    </w:p>
    <w:p w:rsidR="00A07A46" w:rsidRPr="002770D0" w:rsidRDefault="002578DA" w:rsidP="00513854">
      <w:pPr>
        <w:pStyle w:val="a3"/>
        <w:spacing w:after="0" w:line="240" w:lineRule="auto"/>
        <w:ind w:left="0" w:firstLine="851"/>
        <w:jc w:val="both"/>
        <w:rPr>
          <w:rFonts w:ascii="Times New Roman" w:eastAsia="Times New Roman" w:hAnsi="Times New Roman"/>
          <w:sz w:val="24"/>
          <w:szCs w:val="24"/>
          <w:lang w:eastAsia="ru-RU"/>
        </w:rPr>
      </w:pPr>
      <w:r w:rsidRPr="002770D0">
        <w:rPr>
          <w:rFonts w:ascii="Times New Roman" w:eastAsia="Times New Roman" w:hAnsi="Times New Roman"/>
          <w:sz w:val="24"/>
          <w:szCs w:val="24"/>
          <w:lang w:eastAsia="ru-RU"/>
        </w:rPr>
        <w:t xml:space="preserve">4.1. Территорией страхования по </w:t>
      </w:r>
      <w:r w:rsidR="00A07A46" w:rsidRPr="002770D0">
        <w:rPr>
          <w:rFonts w:ascii="Times New Roman" w:eastAsia="Times New Roman" w:hAnsi="Times New Roman"/>
          <w:sz w:val="24"/>
          <w:szCs w:val="24"/>
          <w:lang w:eastAsia="ru-RU"/>
        </w:rPr>
        <w:t>договору</w:t>
      </w:r>
      <w:r w:rsidRPr="002770D0">
        <w:rPr>
          <w:rFonts w:ascii="Times New Roman" w:eastAsia="Times New Roman" w:hAnsi="Times New Roman"/>
          <w:sz w:val="24"/>
          <w:szCs w:val="24"/>
          <w:lang w:eastAsia="ru-RU"/>
        </w:rPr>
        <w:t xml:space="preserve"> комплексно</w:t>
      </w:r>
      <w:r w:rsidR="00A07A46" w:rsidRPr="002770D0">
        <w:rPr>
          <w:rFonts w:ascii="Times New Roman" w:eastAsia="Times New Roman" w:hAnsi="Times New Roman"/>
          <w:sz w:val="24"/>
          <w:szCs w:val="24"/>
          <w:lang w:eastAsia="ru-RU"/>
        </w:rPr>
        <w:t>го</w:t>
      </w:r>
      <w:r w:rsidRPr="002770D0">
        <w:rPr>
          <w:rFonts w:ascii="Times New Roman" w:eastAsia="Times New Roman" w:hAnsi="Times New Roman"/>
          <w:sz w:val="24"/>
          <w:szCs w:val="24"/>
          <w:lang w:eastAsia="ru-RU"/>
        </w:rPr>
        <w:t xml:space="preserve"> страховани</w:t>
      </w:r>
      <w:r w:rsidR="00A07A46" w:rsidRPr="002770D0">
        <w:rPr>
          <w:rFonts w:ascii="Times New Roman" w:eastAsia="Times New Roman" w:hAnsi="Times New Roman"/>
          <w:sz w:val="24"/>
          <w:szCs w:val="24"/>
          <w:lang w:eastAsia="ru-RU"/>
        </w:rPr>
        <w:t>я</w:t>
      </w:r>
      <w:r w:rsidRPr="002770D0">
        <w:rPr>
          <w:rFonts w:ascii="Times New Roman" w:eastAsia="Times New Roman" w:hAnsi="Times New Roman"/>
          <w:sz w:val="24"/>
          <w:szCs w:val="24"/>
          <w:lang w:eastAsia="ru-RU"/>
        </w:rPr>
        <w:t xml:space="preserve"> СМР явля</w:t>
      </w:r>
      <w:r w:rsidR="00A07A46" w:rsidRPr="002770D0">
        <w:rPr>
          <w:rFonts w:ascii="Times New Roman" w:eastAsia="Times New Roman" w:hAnsi="Times New Roman"/>
          <w:sz w:val="24"/>
          <w:szCs w:val="24"/>
          <w:lang w:eastAsia="ru-RU"/>
        </w:rPr>
        <w:t>ю</w:t>
      </w:r>
      <w:r w:rsidRPr="002770D0">
        <w:rPr>
          <w:rFonts w:ascii="Times New Roman" w:eastAsia="Times New Roman" w:hAnsi="Times New Roman"/>
          <w:sz w:val="24"/>
          <w:szCs w:val="24"/>
          <w:lang w:eastAsia="ru-RU"/>
        </w:rPr>
        <w:t>тся</w:t>
      </w:r>
      <w:r w:rsidR="00A07A46" w:rsidRPr="002770D0">
        <w:rPr>
          <w:rFonts w:ascii="Times New Roman" w:eastAsia="Times New Roman" w:hAnsi="Times New Roman"/>
          <w:sz w:val="24"/>
          <w:szCs w:val="24"/>
          <w:lang w:eastAsia="ru-RU"/>
        </w:rPr>
        <w:t>:</w:t>
      </w:r>
    </w:p>
    <w:p w:rsidR="002578DA" w:rsidRPr="002770D0" w:rsidRDefault="00A07A46" w:rsidP="00513854">
      <w:pPr>
        <w:pStyle w:val="a3"/>
        <w:spacing w:after="0" w:line="240" w:lineRule="auto"/>
        <w:ind w:left="0" w:firstLine="851"/>
        <w:jc w:val="both"/>
        <w:rPr>
          <w:rFonts w:ascii="Times New Roman" w:eastAsia="Times New Roman" w:hAnsi="Times New Roman"/>
          <w:sz w:val="24"/>
          <w:szCs w:val="24"/>
          <w:lang w:eastAsia="ru-RU"/>
        </w:rPr>
      </w:pPr>
      <w:r w:rsidRPr="002770D0">
        <w:rPr>
          <w:rFonts w:ascii="Times New Roman" w:eastAsia="Times New Roman" w:hAnsi="Times New Roman"/>
          <w:sz w:val="24"/>
          <w:szCs w:val="24"/>
          <w:lang w:eastAsia="ru-RU"/>
        </w:rPr>
        <w:t>4.1.1</w:t>
      </w:r>
      <w:r w:rsidR="002578DA" w:rsidRPr="002770D0">
        <w:rPr>
          <w:rFonts w:ascii="Times New Roman" w:eastAsia="Times New Roman" w:hAnsi="Times New Roman"/>
          <w:sz w:val="24"/>
          <w:szCs w:val="24"/>
          <w:lang w:eastAsia="ru-RU"/>
        </w:rPr>
        <w:t>.</w:t>
      </w:r>
      <w:r w:rsidRPr="002770D0">
        <w:rPr>
          <w:rFonts w:ascii="Times New Roman" w:eastAsia="Times New Roman" w:hAnsi="Times New Roman"/>
          <w:sz w:val="24"/>
          <w:szCs w:val="24"/>
          <w:lang w:eastAsia="ru-RU"/>
        </w:rPr>
        <w:t xml:space="preserve"> По рискам, указанным в подпунктах </w:t>
      </w:r>
      <w:r w:rsidR="00DE1FD0" w:rsidRPr="002770D0">
        <w:rPr>
          <w:rFonts w:ascii="Times New Roman" w:eastAsia="Times New Roman" w:hAnsi="Times New Roman"/>
          <w:sz w:val="24"/>
          <w:szCs w:val="24"/>
          <w:lang w:eastAsia="ru-RU"/>
        </w:rPr>
        <w:t>7</w:t>
      </w:r>
      <w:r w:rsidRPr="002770D0">
        <w:rPr>
          <w:rFonts w:ascii="Times New Roman" w:eastAsia="Times New Roman" w:hAnsi="Times New Roman"/>
          <w:sz w:val="24"/>
          <w:szCs w:val="24"/>
          <w:lang w:eastAsia="ru-RU"/>
        </w:rPr>
        <w:t xml:space="preserve">.1.1 и </w:t>
      </w:r>
      <w:r w:rsidR="00DE1FD0" w:rsidRPr="002770D0">
        <w:rPr>
          <w:rFonts w:ascii="Times New Roman" w:eastAsia="Times New Roman" w:hAnsi="Times New Roman"/>
          <w:sz w:val="24"/>
          <w:szCs w:val="24"/>
          <w:lang w:eastAsia="ru-RU"/>
        </w:rPr>
        <w:t>7</w:t>
      </w:r>
      <w:r w:rsidRPr="002770D0">
        <w:rPr>
          <w:rFonts w:ascii="Times New Roman" w:eastAsia="Times New Roman" w:hAnsi="Times New Roman"/>
          <w:sz w:val="24"/>
          <w:szCs w:val="24"/>
          <w:lang w:eastAsia="ru-RU"/>
        </w:rPr>
        <w:t>.1.3 Требований к комплексному страхованию СМР – место проведения работ (строительная площадка) в соответствии с договором подряда;</w:t>
      </w:r>
    </w:p>
    <w:p w:rsidR="00A07A46" w:rsidRPr="002770D0" w:rsidRDefault="00A07A46" w:rsidP="00513854">
      <w:pPr>
        <w:pStyle w:val="a3"/>
        <w:spacing w:after="0" w:line="240" w:lineRule="auto"/>
        <w:ind w:left="0" w:firstLine="851"/>
        <w:jc w:val="both"/>
        <w:rPr>
          <w:rFonts w:ascii="Times New Roman" w:eastAsia="Times New Roman" w:hAnsi="Times New Roman"/>
          <w:sz w:val="24"/>
          <w:szCs w:val="24"/>
          <w:lang w:eastAsia="ru-RU"/>
        </w:rPr>
      </w:pPr>
      <w:r w:rsidRPr="002770D0">
        <w:rPr>
          <w:rFonts w:ascii="Times New Roman" w:eastAsia="Times New Roman" w:hAnsi="Times New Roman"/>
          <w:sz w:val="24"/>
          <w:szCs w:val="24"/>
          <w:lang w:eastAsia="ru-RU"/>
        </w:rPr>
        <w:t xml:space="preserve">4.1.2. По рискам, указанным в подпункте </w:t>
      </w:r>
      <w:r w:rsidR="00DE1FD0" w:rsidRPr="002770D0">
        <w:rPr>
          <w:rFonts w:ascii="Times New Roman" w:eastAsia="Times New Roman" w:hAnsi="Times New Roman"/>
          <w:sz w:val="24"/>
          <w:szCs w:val="24"/>
          <w:lang w:eastAsia="ru-RU"/>
        </w:rPr>
        <w:t>7</w:t>
      </w:r>
      <w:r w:rsidRPr="002770D0">
        <w:rPr>
          <w:rFonts w:ascii="Times New Roman" w:eastAsia="Times New Roman" w:hAnsi="Times New Roman"/>
          <w:sz w:val="24"/>
          <w:szCs w:val="24"/>
          <w:lang w:eastAsia="ru-RU"/>
        </w:rPr>
        <w:t>.1.3 Требований к комплексному страхованию СМР – место проведения работ (строительная площадка) в соответствии с договором подряда, а также территория непосредственно (в пределах 50 м) примыкающая к ней.</w:t>
      </w:r>
    </w:p>
    <w:p w:rsidR="00543300" w:rsidRPr="002770D0" w:rsidRDefault="00543300" w:rsidP="00543300">
      <w:pPr>
        <w:pStyle w:val="a3"/>
        <w:spacing w:before="120" w:after="120" w:line="240" w:lineRule="auto"/>
        <w:ind w:left="0" w:firstLine="851"/>
        <w:contextualSpacing w:val="0"/>
        <w:jc w:val="center"/>
        <w:rPr>
          <w:rFonts w:ascii="Times New Roman" w:eastAsia="Times New Roman" w:hAnsi="Times New Roman"/>
          <w:b/>
          <w:sz w:val="24"/>
          <w:szCs w:val="24"/>
          <w:lang w:eastAsia="ru-RU"/>
        </w:rPr>
      </w:pPr>
      <w:r w:rsidRPr="002770D0">
        <w:rPr>
          <w:rFonts w:ascii="Times New Roman" w:eastAsia="Times New Roman" w:hAnsi="Times New Roman"/>
          <w:b/>
          <w:sz w:val="24"/>
          <w:szCs w:val="24"/>
          <w:lang w:eastAsia="ru-RU"/>
        </w:rPr>
        <w:t>5. Выгодоприобретатели (Застрахованные лица)</w:t>
      </w:r>
    </w:p>
    <w:p w:rsidR="00543300" w:rsidRPr="002770D0" w:rsidRDefault="007154DD" w:rsidP="00543300">
      <w:pPr>
        <w:pStyle w:val="a3"/>
        <w:spacing w:after="0" w:line="240" w:lineRule="auto"/>
        <w:ind w:left="0" w:firstLine="851"/>
        <w:contextualSpacing w:val="0"/>
        <w:jc w:val="both"/>
        <w:rPr>
          <w:rFonts w:ascii="Times New Roman" w:eastAsia="Times New Roman" w:hAnsi="Times New Roman"/>
          <w:sz w:val="24"/>
          <w:szCs w:val="24"/>
          <w:lang w:eastAsia="ru-RU"/>
        </w:rPr>
      </w:pPr>
      <w:r w:rsidRPr="002770D0">
        <w:rPr>
          <w:rFonts w:ascii="Times New Roman" w:eastAsia="Times New Roman" w:hAnsi="Times New Roman"/>
          <w:sz w:val="24"/>
          <w:szCs w:val="24"/>
          <w:lang w:eastAsia="ru-RU"/>
        </w:rPr>
        <w:t xml:space="preserve">5.1. </w:t>
      </w:r>
      <w:r w:rsidR="00543300" w:rsidRPr="002770D0">
        <w:rPr>
          <w:rFonts w:ascii="Times New Roman" w:eastAsia="Times New Roman" w:hAnsi="Times New Roman"/>
          <w:sz w:val="24"/>
          <w:szCs w:val="24"/>
          <w:lang w:eastAsia="ru-RU"/>
        </w:rPr>
        <w:t>Выгодоприобретателем (получателем страхового возмещения при наступлении страхового случая) по договору комплексного страхования СМР является:</w:t>
      </w:r>
    </w:p>
    <w:p w:rsidR="00543300" w:rsidRPr="002770D0" w:rsidRDefault="00543300" w:rsidP="00543300">
      <w:pPr>
        <w:pStyle w:val="a3"/>
        <w:spacing w:after="0" w:line="240" w:lineRule="auto"/>
        <w:ind w:left="0" w:firstLine="851"/>
        <w:contextualSpacing w:val="0"/>
        <w:jc w:val="both"/>
        <w:rPr>
          <w:rFonts w:ascii="Times New Roman" w:eastAsia="Times New Roman" w:hAnsi="Times New Roman"/>
          <w:sz w:val="24"/>
          <w:szCs w:val="24"/>
          <w:lang w:eastAsia="ru-RU"/>
        </w:rPr>
      </w:pPr>
      <w:r w:rsidRPr="002770D0">
        <w:rPr>
          <w:rFonts w:ascii="Times New Roman" w:eastAsia="Times New Roman" w:hAnsi="Times New Roman"/>
          <w:sz w:val="24"/>
          <w:szCs w:val="24"/>
          <w:lang w:eastAsia="ru-RU"/>
        </w:rPr>
        <w:t>5.1.</w:t>
      </w:r>
      <w:r w:rsidR="007154DD" w:rsidRPr="002770D0">
        <w:rPr>
          <w:rFonts w:ascii="Times New Roman" w:eastAsia="Times New Roman" w:hAnsi="Times New Roman"/>
          <w:sz w:val="24"/>
          <w:szCs w:val="24"/>
          <w:lang w:eastAsia="ru-RU"/>
        </w:rPr>
        <w:t>1.</w:t>
      </w:r>
      <w:r w:rsidRPr="002770D0">
        <w:rPr>
          <w:rFonts w:ascii="Times New Roman" w:eastAsia="Times New Roman" w:hAnsi="Times New Roman"/>
          <w:sz w:val="24"/>
          <w:szCs w:val="24"/>
          <w:lang w:eastAsia="ru-RU"/>
        </w:rPr>
        <w:t xml:space="preserve"> </w:t>
      </w:r>
      <w:proofErr w:type="gramStart"/>
      <w:r w:rsidRPr="002770D0">
        <w:rPr>
          <w:rFonts w:ascii="Times New Roman" w:eastAsia="Times New Roman" w:hAnsi="Times New Roman"/>
          <w:sz w:val="24"/>
          <w:szCs w:val="24"/>
          <w:lang w:eastAsia="ru-RU"/>
        </w:rPr>
        <w:t xml:space="preserve">По рискам, указанным в подпункте </w:t>
      </w:r>
      <w:r w:rsidR="00DE1FD0" w:rsidRPr="002770D0">
        <w:rPr>
          <w:rFonts w:ascii="Times New Roman" w:eastAsia="Times New Roman" w:hAnsi="Times New Roman"/>
          <w:sz w:val="24"/>
          <w:szCs w:val="24"/>
          <w:lang w:eastAsia="ru-RU"/>
        </w:rPr>
        <w:t>7</w:t>
      </w:r>
      <w:r w:rsidRPr="002770D0">
        <w:rPr>
          <w:rFonts w:ascii="Times New Roman" w:eastAsia="Times New Roman" w:hAnsi="Times New Roman"/>
          <w:sz w:val="24"/>
          <w:szCs w:val="24"/>
          <w:lang w:eastAsia="ru-RU"/>
        </w:rPr>
        <w:t>.1.1 Требований к комплексному страхованию СМР – Страхователь (член СБИ)</w:t>
      </w:r>
      <w:r w:rsidR="00BF3DD1" w:rsidRPr="002770D0">
        <w:rPr>
          <w:rFonts w:ascii="Times New Roman" w:eastAsia="Times New Roman" w:hAnsi="Times New Roman"/>
          <w:sz w:val="24"/>
          <w:szCs w:val="24"/>
          <w:lang w:eastAsia="ru-RU"/>
        </w:rPr>
        <w:t xml:space="preserve"> и Заказчик</w:t>
      </w:r>
      <w:r w:rsidR="00836A0A" w:rsidRPr="002770D0">
        <w:rPr>
          <w:rFonts w:ascii="Times New Roman" w:eastAsia="Times New Roman" w:hAnsi="Times New Roman"/>
          <w:sz w:val="24"/>
          <w:szCs w:val="24"/>
          <w:lang w:eastAsia="ru-RU"/>
        </w:rPr>
        <w:t xml:space="preserve"> по договору подряда</w:t>
      </w:r>
      <w:r w:rsidR="00307BE5" w:rsidRPr="002770D0">
        <w:rPr>
          <w:rFonts w:ascii="Times New Roman" w:eastAsia="Times New Roman" w:hAnsi="Times New Roman"/>
          <w:sz w:val="24"/>
          <w:szCs w:val="24"/>
          <w:lang w:eastAsia="ru-RU"/>
        </w:rPr>
        <w:t xml:space="preserve"> (СНКО «Региональный фонд капитального ремонта многоквартирных домов, расположенных на территории Новгородской области»)</w:t>
      </w:r>
      <w:r w:rsidR="00BF3DD1" w:rsidRPr="002770D0">
        <w:rPr>
          <w:rFonts w:ascii="Times New Roman" w:eastAsia="Times New Roman" w:hAnsi="Times New Roman"/>
          <w:sz w:val="24"/>
          <w:szCs w:val="24"/>
          <w:lang w:eastAsia="ru-RU"/>
        </w:rPr>
        <w:t>, каждый в отношении той части застрахованного имущества, по которой он (они) несет (несут) риск случайной гибели или повреждения, предусмотренных договором подряда работ</w:t>
      </w:r>
      <w:r w:rsidRPr="002770D0">
        <w:rPr>
          <w:rFonts w:ascii="Times New Roman" w:eastAsia="Times New Roman" w:hAnsi="Times New Roman"/>
          <w:sz w:val="24"/>
          <w:szCs w:val="24"/>
          <w:lang w:eastAsia="ru-RU"/>
        </w:rPr>
        <w:t>;</w:t>
      </w:r>
      <w:proofErr w:type="gramEnd"/>
    </w:p>
    <w:p w:rsidR="00DE2B52" w:rsidRPr="002770D0" w:rsidRDefault="00543300" w:rsidP="00543300">
      <w:pPr>
        <w:pStyle w:val="a3"/>
        <w:spacing w:after="0" w:line="240" w:lineRule="auto"/>
        <w:ind w:left="0" w:firstLine="851"/>
        <w:contextualSpacing w:val="0"/>
        <w:jc w:val="both"/>
        <w:rPr>
          <w:rFonts w:ascii="Times New Roman" w:eastAsia="Times New Roman" w:hAnsi="Times New Roman"/>
          <w:sz w:val="24"/>
          <w:szCs w:val="24"/>
          <w:lang w:eastAsia="ru-RU"/>
        </w:rPr>
      </w:pPr>
      <w:r w:rsidRPr="002770D0">
        <w:rPr>
          <w:rFonts w:ascii="Times New Roman" w:eastAsia="Times New Roman" w:hAnsi="Times New Roman"/>
          <w:sz w:val="24"/>
          <w:szCs w:val="24"/>
          <w:lang w:eastAsia="ru-RU"/>
        </w:rPr>
        <w:t>5.</w:t>
      </w:r>
      <w:r w:rsidR="007154DD" w:rsidRPr="002770D0">
        <w:rPr>
          <w:rFonts w:ascii="Times New Roman" w:eastAsia="Times New Roman" w:hAnsi="Times New Roman"/>
          <w:sz w:val="24"/>
          <w:szCs w:val="24"/>
          <w:lang w:eastAsia="ru-RU"/>
        </w:rPr>
        <w:t>1.</w:t>
      </w:r>
      <w:r w:rsidRPr="002770D0">
        <w:rPr>
          <w:rFonts w:ascii="Times New Roman" w:eastAsia="Times New Roman" w:hAnsi="Times New Roman"/>
          <w:sz w:val="24"/>
          <w:szCs w:val="24"/>
          <w:lang w:eastAsia="ru-RU"/>
        </w:rPr>
        <w:t xml:space="preserve">2. По рискам, указанным в подпункте </w:t>
      </w:r>
      <w:r w:rsidR="00DE1FD0" w:rsidRPr="002770D0">
        <w:rPr>
          <w:rFonts w:ascii="Times New Roman" w:eastAsia="Times New Roman" w:hAnsi="Times New Roman"/>
          <w:sz w:val="24"/>
          <w:szCs w:val="24"/>
          <w:lang w:eastAsia="ru-RU"/>
        </w:rPr>
        <w:t>7</w:t>
      </w:r>
      <w:r w:rsidRPr="002770D0">
        <w:rPr>
          <w:rFonts w:ascii="Times New Roman" w:eastAsia="Times New Roman" w:hAnsi="Times New Roman"/>
          <w:sz w:val="24"/>
          <w:szCs w:val="24"/>
          <w:lang w:eastAsia="ru-RU"/>
        </w:rPr>
        <w:t xml:space="preserve">.1.2 Требований к комплексному страхованию СМР – </w:t>
      </w:r>
      <w:r w:rsidR="00A07A46" w:rsidRPr="002770D0">
        <w:rPr>
          <w:rFonts w:ascii="Times New Roman" w:eastAsia="Times New Roman" w:hAnsi="Times New Roman"/>
          <w:sz w:val="24"/>
          <w:szCs w:val="24"/>
          <w:lang w:eastAsia="ru-RU"/>
        </w:rPr>
        <w:t xml:space="preserve">пострадавшие </w:t>
      </w:r>
      <w:r w:rsidRPr="002770D0">
        <w:rPr>
          <w:rFonts w:ascii="Times New Roman" w:eastAsia="Times New Roman" w:hAnsi="Times New Roman"/>
          <w:sz w:val="24"/>
          <w:szCs w:val="24"/>
          <w:lang w:eastAsia="ru-RU"/>
        </w:rPr>
        <w:t>третьи лица</w:t>
      </w:r>
      <w:r w:rsidR="00307BE5" w:rsidRPr="002770D0">
        <w:rPr>
          <w:rFonts w:ascii="Times New Roman" w:eastAsia="Times New Roman" w:hAnsi="Times New Roman"/>
          <w:sz w:val="24"/>
          <w:szCs w:val="24"/>
          <w:lang w:eastAsia="ru-RU"/>
        </w:rPr>
        <w:t xml:space="preserve">. </w:t>
      </w:r>
    </w:p>
    <w:p w:rsidR="00543300" w:rsidRPr="002770D0" w:rsidRDefault="00543300" w:rsidP="00543300">
      <w:pPr>
        <w:pStyle w:val="a3"/>
        <w:spacing w:after="0" w:line="240" w:lineRule="auto"/>
        <w:ind w:left="0" w:firstLine="851"/>
        <w:contextualSpacing w:val="0"/>
        <w:jc w:val="both"/>
        <w:rPr>
          <w:rFonts w:ascii="Times New Roman" w:eastAsia="Times New Roman" w:hAnsi="Times New Roman"/>
          <w:sz w:val="24"/>
          <w:szCs w:val="24"/>
          <w:lang w:eastAsia="ru-RU"/>
        </w:rPr>
      </w:pPr>
      <w:r w:rsidRPr="002770D0">
        <w:rPr>
          <w:rFonts w:ascii="Times New Roman" w:eastAsia="Times New Roman" w:hAnsi="Times New Roman"/>
          <w:sz w:val="24"/>
          <w:szCs w:val="24"/>
          <w:lang w:eastAsia="ru-RU"/>
        </w:rPr>
        <w:lastRenderedPageBreak/>
        <w:t>5.</w:t>
      </w:r>
      <w:r w:rsidR="007154DD" w:rsidRPr="002770D0">
        <w:rPr>
          <w:rFonts w:ascii="Times New Roman" w:eastAsia="Times New Roman" w:hAnsi="Times New Roman"/>
          <w:sz w:val="24"/>
          <w:szCs w:val="24"/>
          <w:lang w:eastAsia="ru-RU"/>
        </w:rPr>
        <w:t>1.</w:t>
      </w:r>
      <w:r w:rsidRPr="002770D0">
        <w:rPr>
          <w:rFonts w:ascii="Times New Roman" w:eastAsia="Times New Roman" w:hAnsi="Times New Roman"/>
          <w:sz w:val="24"/>
          <w:szCs w:val="24"/>
          <w:lang w:eastAsia="ru-RU"/>
        </w:rPr>
        <w:t xml:space="preserve">3. По рискам, указанным в подпункте </w:t>
      </w:r>
      <w:r w:rsidR="00DE1FD0" w:rsidRPr="002770D0">
        <w:rPr>
          <w:rFonts w:ascii="Times New Roman" w:eastAsia="Times New Roman" w:hAnsi="Times New Roman"/>
          <w:sz w:val="24"/>
          <w:szCs w:val="24"/>
          <w:lang w:eastAsia="ru-RU"/>
        </w:rPr>
        <w:t>7</w:t>
      </w:r>
      <w:r w:rsidRPr="002770D0">
        <w:rPr>
          <w:rFonts w:ascii="Times New Roman" w:eastAsia="Times New Roman" w:hAnsi="Times New Roman"/>
          <w:sz w:val="24"/>
          <w:szCs w:val="24"/>
          <w:lang w:eastAsia="ru-RU"/>
        </w:rPr>
        <w:t>.1.3 Требований к комплексному страхованию СМР – Страхователь (член СБИ) и Заказчик</w:t>
      </w:r>
      <w:r w:rsidR="00300634" w:rsidRPr="002770D0">
        <w:rPr>
          <w:rFonts w:ascii="Times New Roman" w:eastAsia="Times New Roman" w:hAnsi="Times New Roman"/>
          <w:sz w:val="24"/>
          <w:szCs w:val="24"/>
          <w:lang w:eastAsia="ru-RU"/>
        </w:rPr>
        <w:t xml:space="preserve"> по договору подряда</w:t>
      </w:r>
      <w:r w:rsidRPr="002770D0">
        <w:rPr>
          <w:rFonts w:ascii="Times New Roman" w:eastAsia="Times New Roman" w:hAnsi="Times New Roman"/>
          <w:sz w:val="24"/>
          <w:szCs w:val="24"/>
          <w:lang w:eastAsia="ru-RU"/>
        </w:rPr>
        <w:t xml:space="preserve"> (в случае невозможности или отказа </w:t>
      </w:r>
      <w:r w:rsidR="00DE2B52" w:rsidRPr="002770D0">
        <w:rPr>
          <w:rFonts w:ascii="Times New Roman" w:eastAsia="Times New Roman" w:hAnsi="Times New Roman"/>
          <w:sz w:val="24"/>
          <w:szCs w:val="24"/>
          <w:lang w:eastAsia="ru-RU"/>
        </w:rPr>
        <w:t>Страхователя (</w:t>
      </w:r>
      <w:r w:rsidRPr="002770D0">
        <w:rPr>
          <w:rFonts w:ascii="Times New Roman" w:eastAsia="Times New Roman" w:hAnsi="Times New Roman"/>
          <w:sz w:val="24"/>
          <w:szCs w:val="24"/>
          <w:lang w:eastAsia="ru-RU"/>
        </w:rPr>
        <w:t>члена СБИ</w:t>
      </w:r>
      <w:r w:rsidR="00DE2B52" w:rsidRPr="002770D0">
        <w:rPr>
          <w:rFonts w:ascii="Times New Roman" w:eastAsia="Times New Roman" w:hAnsi="Times New Roman"/>
          <w:sz w:val="24"/>
          <w:szCs w:val="24"/>
          <w:lang w:eastAsia="ru-RU"/>
        </w:rPr>
        <w:t>)</w:t>
      </w:r>
      <w:r w:rsidRPr="002770D0">
        <w:rPr>
          <w:rFonts w:ascii="Times New Roman" w:eastAsia="Times New Roman" w:hAnsi="Times New Roman"/>
          <w:sz w:val="24"/>
          <w:szCs w:val="24"/>
          <w:lang w:eastAsia="ru-RU"/>
        </w:rPr>
        <w:t xml:space="preserve"> от исполнения своих гарантийных обязательств по договору комплексного страхования СМР).</w:t>
      </w:r>
    </w:p>
    <w:p w:rsidR="00543300" w:rsidRPr="002770D0" w:rsidRDefault="00543300" w:rsidP="00543300">
      <w:pPr>
        <w:pStyle w:val="a3"/>
        <w:spacing w:after="0" w:line="240" w:lineRule="auto"/>
        <w:ind w:left="0" w:firstLine="851"/>
        <w:contextualSpacing w:val="0"/>
        <w:jc w:val="both"/>
        <w:rPr>
          <w:rFonts w:ascii="Times New Roman" w:eastAsia="Times New Roman" w:hAnsi="Times New Roman"/>
          <w:sz w:val="24"/>
          <w:szCs w:val="24"/>
          <w:lang w:eastAsia="ru-RU"/>
        </w:rPr>
      </w:pPr>
      <w:r w:rsidRPr="002770D0">
        <w:rPr>
          <w:rFonts w:ascii="Times New Roman" w:eastAsia="Times New Roman" w:hAnsi="Times New Roman"/>
          <w:sz w:val="24"/>
          <w:szCs w:val="24"/>
          <w:lang w:eastAsia="ru-RU"/>
        </w:rPr>
        <w:t>5.</w:t>
      </w:r>
      <w:r w:rsidR="007154DD" w:rsidRPr="002770D0">
        <w:rPr>
          <w:rFonts w:ascii="Times New Roman" w:eastAsia="Times New Roman" w:hAnsi="Times New Roman"/>
          <w:sz w:val="24"/>
          <w:szCs w:val="24"/>
          <w:lang w:eastAsia="ru-RU"/>
        </w:rPr>
        <w:t>2</w:t>
      </w:r>
      <w:r w:rsidRPr="002770D0">
        <w:rPr>
          <w:rFonts w:ascii="Times New Roman" w:eastAsia="Times New Roman" w:hAnsi="Times New Roman"/>
          <w:sz w:val="24"/>
          <w:szCs w:val="24"/>
          <w:lang w:eastAsia="ru-RU"/>
        </w:rPr>
        <w:t>. Все субподрядчики</w:t>
      </w:r>
      <w:r w:rsidR="006B7759" w:rsidRPr="002770D0">
        <w:rPr>
          <w:rFonts w:ascii="Times New Roman" w:eastAsia="Times New Roman" w:hAnsi="Times New Roman"/>
          <w:sz w:val="24"/>
          <w:szCs w:val="24"/>
          <w:lang w:eastAsia="ru-RU"/>
        </w:rPr>
        <w:t xml:space="preserve"> должны являться Застрахованными лицами</w:t>
      </w:r>
      <w:r w:rsidRPr="002770D0">
        <w:rPr>
          <w:rFonts w:ascii="Times New Roman" w:eastAsia="Times New Roman" w:hAnsi="Times New Roman"/>
          <w:sz w:val="24"/>
          <w:szCs w:val="24"/>
          <w:lang w:eastAsia="ru-RU"/>
        </w:rPr>
        <w:t>, вне зависимости от того, поименованы они в договоре комплексного страхования СМР или нет, однако только в отношении их имущественных интересов и только при осуществлении ими Застрахованной деятельности. При этом понимается, что указанные лица считаются застрахованными каждый только в той части имущества, в отношении которой он несет риск случайной гибели (утраты) или повреждения в соответствии с законодательством Российской Федерации.</w:t>
      </w:r>
    </w:p>
    <w:p w:rsidR="00DE1FD0" w:rsidRPr="002770D0" w:rsidRDefault="00DE1FD0" w:rsidP="00543300">
      <w:pPr>
        <w:pStyle w:val="a3"/>
        <w:spacing w:after="0" w:line="240" w:lineRule="auto"/>
        <w:ind w:left="0" w:firstLine="851"/>
        <w:contextualSpacing w:val="0"/>
        <w:jc w:val="both"/>
        <w:rPr>
          <w:rFonts w:ascii="Times New Roman" w:eastAsia="Times New Roman" w:hAnsi="Times New Roman"/>
          <w:sz w:val="24"/>
          <w:szCs w:val="24"/>
          <w:lang w:eastAsia="ru-RU"/>
        </w:rPr>
      </w:pPr>
    </w:p>
    <w:p w:rsidR="00B47E97" w:rsidRPr="002770D0" w:rsidRDefault="00DE1FD0" w:rsidP="00EE64AD">
      <w:pPr>
        <w:pStyle w:val="a3"/>
        <w:spacing w:before="120" w:after="120" w:line="240" w:lineRule="auto"/>
        <w:ind w:left="0" w:firstLine="851"/>
        <w:contextualSpacing w:val="0"/>
        <w:jc w:val="center"/>
        <w:rPr>
          <w:rFonts w:ascii="Times New Roman" w:eastAsia="Times New Roman" w:hAnsi="Times New Roman"/>
          <w:b/>
          <w:sz w:val="24"/>
          <w:szCs w:val="24"/>
          <w:lang w:eastAsia="ru-RU"/>
        </w:rPr>
      </w:pPr>
      <w:r w:rsidRPr="002770D0">
        <w:rPr>
          <w:rFonts w:ascii="Times New Roman" w:eastAsia="Times New Roman" w:hAnsi="Times New Roman"/>
          <w:b/>
          <w:sz w:val="24"/>
          <w:szCs w:val="24"/>
          <w:lang w:eastAsia="ru-RU"/>
        </w:rPr>
        <w:t>6</w:t>
      </w:r>
      <w:r w:rsidR="00B47E97" w:rsidRPr="002770D0">
        <w:rPr>
          <w:rFonts w:ascii="Times New Roman" w:eastAsia="Times New Roman" w:hAnsi="Times New Roman"/>
          <w:b/>
          <w:sz w:val="24"/>
          <w:szCs w:val="24"/>
          <w:lang w:eastAsia="ru-RU"/>
        </w:rPr>
        <w:t>. Требования к определению объекта страхования</w:t>
      </w:r>
    </w:p>
    <w:p w:rsidR="00B47E97" w:rsidRPr="002770D0" w:rsidRDefault="00DE1FD0" w:rsidP="00513854">
      <w:pPr>
        <w:pStyle w:val="a3"/>
        <w:spacing w:after="0" w:line="240" w:lineRule="auto"/>
        <w:ind w:left="0" w:firstLine="851"/>
        <w:jc w:val="both"/>
        <w:rPr>
          <w:rFonts w:ascii="Times New Roman" w:eastAsia="Times New Roman" w:hAnsi="Times New Roman"/>
          <w:sz w:val="24"/>
          <w:szCs w:val="24"/>
          <w:lang w:eastAsia="ru-RU"/>
        </w:rPr>
      </w:pPr>
      <w:r w:rsidRPr="002770D0">
        <w:rPr>
          <w:rFonts w:ascii="Times New Roman" w:eastAsia="Times New Roman" w:hAnsi="Times New Roman"/>
          <w:sz w:val="24"/>
          <w:szCs w:val="24"/>
          <w:lang w:eastAsia="ru-RU"/>
        </w:rPr>
        <w:t>6</w:t>
      </w:r>
      <w:r w:rsidR="00B47E97" w:rsidRPr="002770D0">
        <w:rPr>
          <w:rFonts w:ascii="Times New Roman" w:eastAsia="Times New Roman" w:hAnsi="Times New Roman"/>
          <w:sz w:val="24"/>
          <w:szCs w:val="24"/>
          <w:lang w:eastAsia="ru-RU"/>
        </w:rPr>
        <w:t>.1. Объект</w:t>
      </w:r>
      <w:r w:rsidRPr="002770D0">
        <w:rPr>
          <w:rFonts w:ascii="Times New Roman" w:eastAsia="Times New Roman" w:hAnsi="Times New Roman"/>
          <w:sz w:val="24"/>
          <w:szCs w:val="24"/>
          <w:lang w:eastAsia="ru-RU"/>
        </w:rPr>
        <w:t>ом</w:t>
      </w:r>
      <w:r w:rsidR="00B47E97" w:rsidRPr="002770D0">
        <w:rPr>
          <w:rFonts w:ascii="Times New Roman" w:eastAsia="Times New Roman" w:hAnsi="Times New Roman"/>
          <w:sz w:val="24"/>
          <w:szCs w:val="24"/>
          <w:lang w:eastAsia="ru-RU"/>
        </w:rPr>
        <w:t xml:space="preserve"> страхования </w:t>
      </w:r>
      <w:r w:rsidR="00045CDE" w:rsidRPr="002770D0">
        <w:rPr>
          <w:rFonts w:ascii="Times New Roman" w:eastAsia="Times New Roman" w:hAnsi="Times New Roman"/>
          <w:sz w:val="24"/>
          <w:szCs w:val="24"/>
          <w:lang w:eastAsia="ru-RU"/>
        </w:rPr>
        <w:t>по договору комплексного страхования СМР</w:t>
      </w:r>
      <w:r w:rsidRPr="002770D0">
        <w:rPr>
          <w:rFonts w:ascii="Times New Roman" w:eastAsia="Times New Roman" w:hAnsi="Times New Roman"/>
          <w:sz w:val="24"/>
          <w:szCs w:val="24"/>
          <w:lang w:eastAsia="ru-RU"/>
        </w:rPr>
        <w:t xml:space="preserve"> </w:t>
      </w:r>
      <w:r w:rsidR="00045CDE" w:rsidRPr="002770D0">
        <w:rPr>
          <w:rFonts w:ascii="Times New Roman" w:eastAsia="Times New Roman" w:hAnsi="Times New Roman"/>
          <w:sz w:val="24"/>
          <w:szCs w:val="24"/>
          <w:lang w:eastAsia="ru-RU"/>
        </w:rPr>
        <w:t>явля</w:t>
      </w:r>
      <w:r w:rsidR="007A16B9" w:rsidRPr="002770D0">
        <w:rPr>
          <w:rFonts w:ascii="Times New Roman" w:eastAsia="Times New Roman" w:hAnsi="Times New Roman"/>
          <w:sz w:val="24"/>
          <w:szCs w:val="24"/>
          <w:lang w:eastAsia="ru-RU"/>
        </w:rPr>
        <w:t>ют</w:t>
      </w:r>
      <w:r w:rsidR="00045CDE" w:rsidRPr="002770D0">
        <w:rPr>
          <w:rFonts w:ascii="Times New Roman" w:eastAsia="Times New Roman" w:hAnsi="Times New Roman"/>
          <w:sz w:val="24"/>
          <w:szCs w:val="24"/>
          <w:lang w:eastAsia="ru-RU"/>
        </w:rPr>
        <w:t>ся</w:t>
      </w:r>
      <w:r w:rsidR="00B47E97" w:rsidRPr="002770D0">
        <w:rPr>
          <w:rFonts w:ascii="Times New Roman" w:eastAsia="Times New Roman" w:hAnsi="Times New Roman"/>
          <w:sz w:val="24"/>
          <w:szCs w:val="24"/>
          <w:lang w:eastAsia="ru-RU"/>
        </w:rPr>
        <w:t>:</w:t>
      </w:r>
    </w:p>
    <w:p w:rsidR="00DE1FD0" w:rsidRPr="002770D0" w:rsidRDefault="00DE1FD0" w:rsidP="00DE1FD0">
      <w:pPr>
        <w:pStyle w:val="a3"/>
        <w:spacing w:after="0" w:line="240" w:lineRule="auto"/>
        <w:ind w:left="0" w:firstLine="851"/>
        <w:jc w:val="both"/>
        <w:rPr>
          <w:rFonts w:ascii="Times New Roman" w:eastAsia="Times New Roman" w:hAnsi="Times New Roman"/>
          <w:sz w:val="24"/>
          <w:szCs w:val="24"/>
          <w:lang w:eastAsia="ru-RU"/>
        </w:rPr>
      </w:pPr>
      <w:r w:rsidRPr="002770D0">
        <w:rPr>
          <w:rFonts w:ascii="Times New Roman" w:eastAsia="Times New Roman" w:hAnsi="Times New Roman"/>
          <w:sz w:val="24"/>
          <w:szCs w:val="24"/>
          <w:lang w:eastAsia="ru-RU"/>
        </w:rPr>
        <w:t>6</w:t>
      </w:r>
      <w:r w:rsidR="00045CDE" w:rsidRPr="002770D0">
        <w:rPr>
          <w:rFonts w:ascii="Times New Roman" w:eastAsia="Times New Roman" w:hAnsi="Times New Roman"/>
          <w:sz w:val="24"/>
          <w:szCs w:val="24"/>
          <w:lang w:eastAsia="ru-RU"/>
        </w:rPr>
        <w:t>.1.1.</w:t>
      </w:r>
      <w:r w:rsidRPr="002770D0">
        <w:rPr>
          <w:rFonts w:ascii="Times New Roman" w:eastAsia="Times New Roman" w:hAnsi="Times New Roman"/>
          <w:sz w:val="24"/>
          <w:szCs w:val="24"/>
          <w:lang w:eastAsia="ru-RU"/>
        </w:rPr>
        <w:t xml:space="preserve"> </w:t>
      </w:r>
      <w:proofErr w:type="gramStart"/>
      <w:r w:rsidRPr="002770D0">
        <w:rPr>
          <w:rFonts w:ascii="Times New Roman" w:eastAsia="Times New Roman" w:hAnsi="Times New Roman"/>
          <w:sz w:val="24"/>
          <w:szCs w:val="24"/>
          <w:lang w:eastAsia="ru-RU"/>
        </w:rPr>
        <w:t>По рискам указанным в п.7.1.1 настоящих требований</w:t>
      </w:r>
      <w:r w:rsidR="00045CDE" w:rsidRPr="002770D0">
        <w:rPr>
          <w:rFonts w:ascii="Times New Roman" w:eastAsia="Times New Roman" w:hAnsi="Times New Roman"/>
          <w:sz w:val="24"/>
          <w:szCs w:val="24"/>
          <w:lang w:eastAsia="ru-RU"/>
        </w:rPr>
        <w:t xml:space="preserve"> </w:t>
      </w:r>
      <w:r w:rsidRPr="002770D0">
        <w:rPr>
          <w:rFonts w:ascii="Times New Roman" w:eastAsia="Times New Roman" w:hAnsi="Times New Roman"/>
          <w:sz w:val="24"/>
          <w:szCs w:val="24"/>
          <w:lang w:eastAsia="ru-RU"/>
        </w:rPr>
        <w:t>- и</w:t>
      </w:r>
      <w:r w:rsidR="00B47E97" w:rsidRPr="002770D0">
        <w:rPr>
          <w:rFonts w:ascii="Times New Roman" w:eastAsia="Times New Roman" w:hAnsi="Times New Roman"/>
          <w:sz w:val="24"/>
          <w:szCs w:val="24"/>
          <w:lang w:eastAsia="ru-RU"/>
        </w:rPr>
        <w:t>мущественные интересы Страхователя</w:t>
      </w:r>
      <w:r w:rsidRPr="002770D0">
        <w:rPr>
          <w:rFonts w:ascii="Times New Roman" w:eastAsia="Times New Roman" w:hAnsi="Times New Roman"/>
          <w:sz w:val="24"/>
          <w:szCs w:val="24"/>
          <w:lang w:eastAsia="ru-RU"/>
        </w:rPr>
        <w:t xml:space="preserve"> или Застрахованного лица</w:t>
      </w:r>
      <w:r w:rsidR="00B47E97" w:rsidRPr="002770D0">
        <w:rPr>
          <w:rFonts w:ascii="Times New Roman" w:eastAsia="Times New Roman" w:hAnsi="Times New Roman"/>
          <w:sz w:val="24"/>
          <w:szCs w:val="24"/>
          <w:lang w:eastAsia="ru-RU"/>
        </w:rPr>
        <w:t xml:space="preserve">, связанные с проведением строительно-монтажных и других работ, предусмотренных договором </w:t>
      </w:r>
      <w:r w:rsidR="00525DC3" w:rsidRPr="002770D0">
        <w:rPr>
          <w:rFonts w:ascii="Times New Roman" w:eastAsia="Times New Roman" w:hAnsi="Times New Roman"/>
          <w:sz w:val="24"/>
          <w:szCs w:val="24"/>
          <w:lang w:eastAsia="ru-RU"/>
        </w:rPr>
        <w:t>подряда</w:t>
      </w:r>
      <w:r w:rsidR="00B47E97" w:rsidRPr="002770D0">
        <w:rPr>
          <w:rFonts w:ascii="Times New Roman" w:eastAsia="Times New Roman" w:hAnsi="Times New Roman"/>
          <w:sz w:val="24"/>
          <w:szCs w:val="24"/>
          <w:lang w:eastAsia="ru-RU"/>
        </w:rPr>
        <w:t xml:space="preserve">, включая строительные материалы, конструкции, установки и монтируемое оборудование, а также материалы и услуги, если таковые предоставляются Заказчиком </w:t>
      </w:r>
      <w:r w:rsidR="002B268A" w:rsidRPr="002770D0">
        <w:rPr>
          <w:rFonts w:ascii="Times New Roman" w:eastAsia="Times New Roman" w:hAnsi="Times New Roman"/>
          <w:sz w:val="24"/>
          <w:szCs w:val="24"/>
          <w:lang w:eastAsia="ru-RU"/>
        </w:rPr>
        <w:t xml:space="preserve">по договору подряда </w:t>
      </w:r>
      <w:r w:rsidR="00B47E97" w:rsidRPr="002770D0">
        <w:rPr>
          <w:rFonts w:ascii="Times New Roman" w:eastAsia="Times New Roman" w:hAnsi="Times New Roman"/>
          <w:sz w:val="24"/>
          <w:szCs w:val="24"/>
          <w:lang w:eastAsia="ru-RU"/>
        </w:rPr>
        <w:t>члену СБИ для целей выполнения договора подряда</w:t>
      </w:r>
      <w:r w:rsidRPr="002770D0">
        <w:rPr>
          <w:rFonts w:ascii="Times New Roman" w:eastAsia="Times New Roman" w:hAnsi="Times New Roman"/>
          <w:sz w:val="24"/>
          <w:szCs w:val="24"/>
          <w:lang w:eastAsia="ru-RU"/>
        </w:rPr>
        <w:t>.</w:t>
      </w:r>
      <w:proofErr w:type="gramEnd"/>
    </w:p>
    <w:p w:rsidR="00DE1FD0" w:rsidRPr="002770D0" w:rsidRDefault="00DE1FD0" w:rsidP="00DE1FD0">
      <w:pPr>
        <w:pStyle w:val="a3"/>
        <w:spacing w:after="0" w:line="240" w:lineRule="auto"/>
        <w:ind w:left="0" w:firstLine="851"/>
        <w:jc w:val="both"/>
        <w:rPr>
          <w:rFonts w:ascii="Times New Roman" w:eastAsia="Times New Roman" w:hAnsi="Times New Roman"/>
          <w:sz w:val="24"/>
          <w:szCs w:val="24"/>
          <w:lang w:eastAsia="ru-RU"/>
        </w:rPr>
      </w:pPr>
      <w:r w:rsidRPr="002770D0">
        <w:rPr>
          <w:rFonts w:ascii="Times New Roman" w:eastAsia="Times New Roman" w:hAnsi="Times New Roman"/>
          <w:sz w:val="24"/>
          <w:szCs w:val="24"/>
          <w:lang w:eastAsia="ru-RU"/>
        </w:rPr>
        <w:t xml:space="preserve">6.1.2. По рискам указанным в п.7.1.2 настоящих требований </w:t>
      </w:r>
      <w:r w:rsidRPr="002770D0">
        <w:rPr>
          <w:rFonts w:ascii="Times New Roman" w:hAnsi="Times New Roman"/>
          <w:sz w:val="24"/>
          <w:szCs w:val="24"/>
        </w:rPr>
        <w:t xml:space="preserve">- имущественные интересы Страхователя или Застрахованного лица, связанные с риском наступления ответственности за причинение вреда жизни, здоровью и/или имуществу третьих лиц и (или) природной окружающей среде (земельным либо сельскохозяйственным угодьям, водной среде или воздушному бассейну) при осуществлении указанной в Договоре страхования деятельности. </w:t>
      </w:r>
    </w:p>
    <w:p w:rsidR="00DE1FD0" w:rsidRPr="002770D0" w:rsidRDefault="00DE1FD0" w:rsidP="00DE1FD0">
      <w:pPr>
        <w:pStyle w:val="a3"/>
        <w:spacing w:after="0" w:line="240" w:lineRule="auto"/>
        <w:ind w:left="0" w:firstLine="851"/>
        <w:jc w:val="both"/>
        <w:rPr>
          <w:rFonts w:ascii="Times New Roman" w:eastAsia="Times New Roman" w:hAnsi="Times New Roman"/>
          <w:sz w:val="24"/>
          <w:szCs w:val="24"/>
          <w:lang w:eastAsia="ru-RU"/>
        </w:rPr>
      </w:pPr>
      <w:r w:rsidRPr="002770D0">
        <w:rPr>
          <w:rFonts w:ascii="Times New Roman" w:eastAsia="Times New Roman" w:hAnsi="Times New Roman"/>
          <w:sz w:val="24"/>
          <w:szCs w:val="24"/>
          <w:lang w:eastAsia="ru-RU"/>
        </w:rPr>
        <w:t>6</w:t>
      </w:r>
      <w:r w:rsidR="00B47E97" w:rsidRPr="002770D0">
        <w:rPr>
          <w:rFonts w:ascii="Times New Roman" w:eastAsia="Times New Roman" w:hAnsi="Times New Roman"/>
          <w:sz w:val="24"/>
          <w:szCs w:val="24"/>
          <w:lang w:eastAsia="ru-RU"/>
        </w:rPr>
        <w:t>.</w:t>
      </w:r>
      <w:r w:rsidR="00045CDE" w:rsidRPr="002770D0">
        <w:rPr>
          <w:rFonts w:ascii="Times New Roman" w:eastAsia="Times New Roman" w:hAnsi="Times New Roman"/>
          <w:sz w:val="24"/>
          <w:szCs w:val="24"/>
          <w:lang w:eastAsia="ru-RU"/>
        </w:rPr>
        <w:t>1.</w:t>
      </w:r>
      <w:r w:rsidRPr="002770D0">
        <w:rPr>
          <w:rFonts w:ascii="Times New Roman" w:eastAsia="Times New Roman" w:hAnsi="Times New Roman"/>
          <w:sz w:val="24"/>
          <w:szCs w:val="24"/>
          <w:lang w:eastAsia="ru-RU"/>
        </w:rPr>
        <w:t>3</w:t>
      </w:r>
      <w:r w:rsidR="00B47E97" w:rsidRPr="002770D0">
        <w:rPr>
          <w:rFonts w:ascii="Times New Roman" w:eastAsia="Times New Roman" w:hAnsi="Times New Roman"/>
          <w:sz w:val="24"/>
          <w:szCs w:val="24"/>
          <w:lang w:eastAsia="ru-RU"/>
        </w:rPr>
        <w:t xml:space="preserve">. </w:t>
      </w:r>
      <w:r w:rsidRPr="002770D0">
        <w:rPr>
          <w:rFonts w:ascii="Times New Roman" w:eastAsia="Times New Roman" w:hAnsi="Times New Roman"/>
          <w:sz w:val="24"/>
          <w:szCs w:val="24"/>
          <w:lang w:eastAsia="ru-RU"/>
        </w:rPr>
        <w:t>По рискам указанным в п.7.1.</w:t>
      </w:r>
      <w:r w:rsidRPr="002770D0">
        <w:rPr>
          <w:rFonts w:ascii="Times New Roman" w:hAnsi="Times New Roman"/>
          <w:sz w:val="24"/>
          <w:szCs w:val="24"/>
        </w:rPr>
        <w:t>3</w:t>
      </w:r>
      <w:r w:rsidRPr="002770D0">
        <w:rPr>
          <w:rFonts w:ascii="Times New Roman" w:eastAsia="Times New Roman" w:hAnsi="Times New Roman"/>
          <w:sz w:val="24"/>
          <w:szCs w:val="24"/>
          <w:lang w:eastAsia="ru-RU"/>
        </w:rPr>
        <w:t xml:space="preserve"> настоящих требований</w:t>
      </w:r>
      <w:r w:rsidRPr="002770D0">
        <w:rPr>
          <w:rFonts w:ascii="Times New Roman" w:hAnsi="Times New Roman"/>
          <w:sz w:val="24"/>
          <w:szCs w:val="24"/>
        </w:rPr>
        <w:t xml:space="preserve"> - </w:t>
      </w:r>
      <w:r w:rsidRPr="002770D0">
        <w:rPr>
          <w:rFonts w:ascii="Times New Roman" w:eastAsia="Times New Roman" w:hAnsi="Times New Roman"/>
          <w:sz w:val="24"/>
          <w:szCs w:val="24"/>
          <w:lang w:eastAsia="ru-RU"/>
        </w:rPr>
        <w:t>имущественные интересы Страхователя или Застрахованного лица, связанные с исполнением гарантийных обязательств по договору подряда.</w:t>
      </w:r>
    </w:p>
    <w:p w:rsidR="003F746B" w:rsidRPr="002770D0" w:rsidRDefault="003F746B" w:rsidP="00B47E97">
      <w:pPr>
        <w:pStyle w:val="a3"/>
        <w:spacing w:before="120" w:after="120" w:line="240" w:lineRule="auto"/>
        <w:ind w:left="0" w:firstLine="851"/>
        <w:contextualSpacing w:val="0"/>
        <w:jc w:val="center"/>
        <w:rPr>
          <w:rFonts w:ascii="Times New Roman" w:eastAsia="Times New Roman" w:hAnsi="Times New Roman"/>
          <w:b/>
          <w:sz w:val="24"/>
          <w:szCs w:val="24"/>
          <w:lang w:eastAsia="ru-RU"/>
        </w:rPr>
      </w:pPr>
    </w:p>
    <w:p w:rsidR="002578DA" w:rsidRPr="002770D0" w:rsidRDefault="00DE1FD0" w:rsidP="00B47E97">
      <w:pPr>
        <w:pStyle w:val="a3"/>
        <w:spacing w:before="120" w:after="120" w:line="240" w:lineRule="auto"/>
        <w:ind w:left="0" w:firstLine="851"/>
        <w:contextualSpacing w:val="0"/>
        <w:jc w:val="center"/>
        <w:rPr>
          <w:rFonts w:ascii="Times New Roman" w:eastAsia="Times New Roman" w:hAnsi="Times New Roman"/>
          <w:b/>
          <w:sz w:val="24"/>
          <w:szCs w:val="24"/>
          <w:lang w:eastAsia="ru-RU"/>
        </w:rPr>
      </w:pPr>
      <w:r w:rsidRPr="002770D0">
        <w:rPr>
          <w:rFonts w:ascii="Times New Roman" w:eastAsia="Times New Roman" w:hAnsi="Times New Roman"/>
          <w:b/>
          <w:sz w:val="24"/>
          <w:szCs w:val="24"/>
          <w:lang w:eastAsia="ru-RU"/>
        </w:rPr>
        <w:t>7</w:t>
      </w:r>
      <w:r w:rsidR="00B47E97" w:rsidRPr="002770D0">
        <w:rPr>
          <w:rFonts w:ascii="Times New Roman" w:eastAsia="Times New Roman" w:hAnsi="Times New Roman"/>
          <w:b/>
          <w:sz w:val="24"/>
          <w:szCs w:val="24"/>
          <w:lang w:eastAsia="ru-RU"/>
        </w:rPr>
        <w:t xml:space="preserve">. Требования к определению страхового </w:t>
      </w:r>
      <w:r w:rsidR="00B602A0" w:rsidRPr="002770D0">
        <w:rPr>
          <w:rFonts w:ascii="Times New Roman" w:eastAsia="Times New Roman" w:hAnsi="Times New Roman"/>
          <w:b/>
          <w:sz w:val="24"/>
          <w:szCs w:val="24"/>
          <w:lang w:eastAsia="ru-RU"/>
        </w:rPr>
        <w:t xml:space="preserve">риска и страхового </w:t>
      </w:r>
      <w:r w:rsidR="00B47E97" w:rsidRPr="002770D0">
        <w:rPr>
          <w:rFonts w:ascii="Times New Roman" w:eastAsia="Times New Roman" w:hAnsi="Times New Roman"/>
          <w:b/>
          <w:sz w:val="24"/>
          <w:szCs w:val="24"/>
          <w:lang w:eastAsia="ru-RU"/>
        </w:rPr>
        <w:t>случая</w:t>
      </w:r>
    </w:p>
    <w:p w:rsidR="00E2553D" w:rsidRPr="002770D0" w:rsidRDefault="00DE1FD0" w:rsidP="00E2553D">
      <w:pPr>
        <w:pStyle w:val="a3"/>
        <w:spacing w:before="120" w:after="0" w:line="240" w:lineRule="auto"/>
        <w:ind w:left="0" w:firstLine="851"/>
        <w:contextualSpacing w:val="0"/>
        <w:jc w:val="both"/>
        <w:rPr>
          <w:rFonts w:ascii="Times New Roman" w:eastAsia="Times New Roman" w:hAnsi="Times New Roman"/>
          <w:sz w:val="24"/>
          <w:szCs w:val="24"/>
          <w:lang w:eastAsia="ru-RU"/>
        </w:rPr>
      </w:pPr>
      <w:r w:rsidRPr="002770D0">
        <w:rPr>
          <w:rFonts w:ascii="Times New Roman" w:eastAsia="Times New Roman" w:hAnsi="Times New Roman"/>
          <w:sz w:val="24"/>
          <w:szCs w:val="24"/>
          <w:lang w:eastAsia="ru-RU"/>
        </w:rPr>
        <w:t>7</w:t>
      </w:r>
      <w:r w:rsidR="00B47E97" w:rsidRPr="002770D0">
        <w:rPr>
          <w:rFonts w:ascii="Times New Roman" w:eastAsia="Times New Roman" w:hAnsi="Times New Roman"/>
          <w:sz w:val="24"/>
          <w:szCs w:val="24"/>
          <w:lang w:eastAsia="ru-RU"/>
        </w:rPr>
        <w:t>.1. Страховым</w:t>
      </w:r>
      <w:r w:rsidR="00B602A0" w:rsidRPr="002770D0">
        <w:rPr>
          <w:rFonts w:ascii="Times New Roman" w:eastAsia="Times New Roman" w:hAnsi="Times New Roman"/>
          <w:sz w:val="24"/>
          <w:szCs w:val="24"/>
          <w:lang w:eastAsia="ru-RU"/>
        </w:rPr>
        <w:t>и</w:t>
      </w:r>
      <w:r w:rsidR="00B47E97" w:rsidRPr="002770D0">
        <w:rPr>
          <w:rFonts w:ascii="Times New Roman" w:eastAsia="Times New Roman" w:hAnsi="Times New Roman"/>
          <w:sz w:val="24"/>
          <w:szCs w:val="24"/>
          <w:lang w:eastAsia="ru-RU"/>
        </w:rPr>
        <w:t xml:space="preserve"> </w:t>
      </w:r>
      <w:r w:rsidR="00B602A0" w:rsidRPr="002770D0">
        <w:rPr>
          <w:rFonts w:ascii="Times New Roman" w:eastAsia="Times New Roman" w:hAnsi="Times New Roman"/>
          <w:sz w:val="24"/>
          <w:szCs w:val="24"/>
          <w:lang w:eastAsia="ru-RU"/>
        </w:rPr>
        <w:t>рисками по договору комплексного страхования СМР являются риски, связанные</w:t>
      </w:r>
      <w:r w:rsidR="00E2553D" w:rsidRPr="002770D0">
        <w:rPr>
          <w:rFonts w:ascii="Times New Roman" w:eastAsia="Times New Roman" w:hAnsi="Times New Roman"/>
          <w:sz w:val="24"/>
          <w:szCs w:val="24"/>
          <w:lang w:eastAsia="ru-RU"/>
        </w:rPr>
        <w:t>:</w:t>
      </w:r>
    </w:p>
    <w:p w:rsidR="00E2553D" w:rsidRPr="002770D0" w:rsidRDefault="000D52E7" w:rsidP="00E2553D">
      <w:pPr>
        <w:pStyle w:val="a3"/>
        <w:spacing w:after="0" w:line="240" w:lineRule="auto"/>
        <w:ind w:left="0" w:firstLine="851"/>
        <w:jc w:val="both"/>
        <w:rPr>
          <w:rFonts w:ascii="Times New Roman" w:eastAsia="Times New Roman" w:hAnsi="Times New Roman"/>
          <w:sz w:val="24"/>
          <w:szCs w:val="24"/>
          <w:lang w:eastAsia="ru-RU"/>
        </w:rPr>
      </w:pPr>
      <w:r w:rsidRPr="002770D0">
        <w:rPr>
          <w:rFonts w:ascii="Times New Roman" w:eastAsia="Times New Roman" w:hAnsi="Times New Roman"/>
          <w:sz w:val="24"/>
          <w:szCs w:val="24"/>
          <w:lang w:eastAsia="ru-RU"/>
        </w:rPr>
        <w:t>7</w:t>
      </w:r>
      <w:r w:rsidR="00E2553D" w:rsidRPr="002770D0">
        <w:rPr>
          <w:rFonts w:ascii="Times New Roman" w:eastAsia="Times New Roman" w:hAnsi="Times New Roman"/>
          <w:sz w:val="24"/>
          <w:szCs w:val="24"/>
          <w:lang w:eastAsia="ru-RU"/>
        </w:rPr>
        <w:t>.1.1. Со случайной гибелью и (или) повреждением имущества, являющегося предметом (целью) проведения строительно-монтажных работ, указанных в договоре комплексного страхования СМР, в период их проведения. Договор комплексного страхования СМР по данному пункту должен заключаться с ответственностью «от всех рисков»</w:t>
      </w:r>
      <w:r w:rsidR="0097609A" w:rsidRPr="002770D0">
        <w:rPr>
          <w:rFonts w:ascii="Times New Roman" w:eastAsia="Times New Roman" w:hAnsi="Times New Roman"/>
          <w:sz w:val="24"/>
          <w:szCs w:val="24"/>
          <w:lang w:eastAsia="ru-RU"/>
        </w:rPr>
        <w:t xml:space="preserve">, включая, </w:t>
      </w:r>
      <w:proofErr w:type="gramStart"/>
      <w:r w:rsidR="0097609A" w:rsidRPr="002770D0">
        <w:rPr>
          <w:rFonts w:ascii="Times New Roman" w:eastAsia="Times New Roman" w:hAnsi="Times New Roman"/>
          <w:sz w:val="24"/>
          <w:szCs w:val="24"/>
          <w:lang w:eastAsia="ru-RU"/>
        </w:rPr>
        <w:t>но</w:t>
      </w:r>
      <w:proofErr w:type="gramEnd"/>
      <w:r w:rsidR="0097609A" w:rsidRPr="002770D0">
        <w:rPr>
          <w:rFonts w:ascii="Times New Roman" w:eastAsia="Times New Roman" w:hAnsi="Times New Roman"/>
          <w:sz w:val="24"/>
          <w:szCs w:val="24"/>
          <w:lang w:eastAsia="ru-RU"/>
        </w:rPr>
        <w:t xml:space="preserve"> не ограничиваясь событиями:</w:t>
      </w:r>
    </w:p>
    <w:p w:rsidR="0097609A" w:rsidRPr="002770D0" w:rsidRDefault="007A16B9" w:rsidP="00E2553D">
      <w:pPr>
        <w:pStyle w:val="a3"/>
        <w:spacing w:after="0" w:line="240" w:lineRule="auto"/>
        <w:ind w:left="0" w:firstLine="851"/>
        <w:jc w:val="both"/>
        <w:rPr>
          <w:rFonts w:ascii="Times New Roman" w:eastAsia="Times New Roman" w:hAnsi="Times New Roman"/>
          <w:sz w:val="24"/>
          <w:szCs w:val="24"/>
          <w:lang w:eastAsia="ru-RU"/>
        </w:rPr>
      </w:pPr>
      <w:r w:rsidRPr="002770D0">
        <w:rPr>
          <w:rFonts w:ascii="Times New Roman" w:eastAsia="Times New Roman" w:hAnsi="Times New Roman"/>
          <w:sz w:val="24"/>
          <w:szCs w:val="24"/>
          <w:lang w:eastAsia="ru-RU"/>
        </w:rPr>
        <w:t>7</w:t>
      </w:r>
      <w:r w:rsidR="0097609A" w:rsidRPr="002770D0">
        <w:rPr>
          <w:rFonts w:ascii="Times New Roman" w:eastAsia="Times New Roman" w:hAnsi="Times New Roman"/>
          <w:sz w:val="24"/>
          <w:szCs w:val="24"/>
          <w:lang w:eastAsia="ru-RU"/>
        </w:rPr>
        <w:t>.1.1.1 пожар, взрыв, удар молнии;</w:t>
      </w:r>
    </w:p>
    <w:p w:rsidR="0097609A" w:rsidRPr="002770D0" w:rsidRDefault="007A16B9" w:rsidP="00E2553D">
      <w:pPr>
        <w:pStyle w:val="a3"/>
        <w:spacing w:after="0" w:line="240" w:lineRule="auto"/>
        <w:ind w:left="0" w:firstLine="851"/>
        <w:jc w:val="both"/>
        <w:rPr>
          <w:rFonts w:ascii="Times New Roman" w:eastAsia="Times New Roman" w:hAnsi="Times New Roman"/>
          <w:sz w:val="24"/>
          <w:szCs w:val="24"/>
          <w:lang w:eastAsia="ru-RU"/>
        </w:rPr>
      </w:pPr>
      <w:proofErr w:type="gramStart"/>
      <w:r w:rsidRPr="002770D0">
        <w:rPr>
          <w:rFonts w:ascii="Times New Roman" w:eastAsia="Times New Roman" w:hAnsi="Times New Roman"/>
          <w:sz w:val="24"/>
          <w:szCs w:val="24"/>
          <w:lang w:eastAsia="ru-RU"/>
        </w:rPr>
        <w:t>7</w:t>
      </w:r>
      <w:r w:rsidR="0097609A" w:rsidRPr="002770D0">
        <w:rPr>
          <w:rFonts w:ascii="Times New Roman" w:eastAsia="Times New Roman" w:hAnsi="Times New Roman"/>
          <w:sz w:val="24"/>
          <w:szCs w:val="24"/>
          <w:lang w:eastAsia="ru-RU"/>
        </w:rPr>
        <w:t>.1.1.2 стихийные бедствия (смерч, ураган, буря, тайфун, сход снежных лавин, сель, наводнение, паводок, ливень, землетрясение);</w:t>
      </w:r>
      <w:proofErr w:type="gramEnd"/>
    </w:p>
    <w:p w:rsidR="0097609A" w:rsidRPr="002770D0" w:rsidRDefault="007A16B9" w:rsidP="00E2553D">
      <w:pPr>
        <w:pStyle w:val="a3"/>
        <w:spacing w:after="0" w:line="240" w:lineRule="auto"/>
        <w:ind w:left="0" w:firstLine="851"/>
        <w:jc w:val="both"/>
        <w:rPr>
          <w:rFonts w:ascii="Times New Roman" w:eastAsia="Times New Roman" w:hAnsi="Times New Roman"/>
          <w:sz w:val="24"/>
          <w:szCs w:val="24"/>
          <w:lang w:eastAsia="ru-RU"/>
        </w:rPr>
      </w:pPr>
      <w:r w:rsidRPr="002770D0">
        <w:rPr>
          <w:rFonts w:ascii="Times New Roman" w:eastAsia="Times New Roman" w:hAnsi="Times New Roman"/>
          <w:sz w:val="24"/>
          <w:szCs w:val="24"/>
          <w:lang w:eastAsia="ru-RU"/>
        </w:rPr>
        <w:t>7</w:t>
      </w:r>
      <w:r w:rsidR="0097609A" w:rsidRPr="002770D0">
        <w:rPr>
          <w:rFonts w:ascii="Times New Roman" w:eastAsia="Times New Roman" w:hAnsi="Times New Roman"/>
          <w:sz w:val="24"/>
          <w:szCs w:val="24"/>
          <w:lang w:eastAsia="ru-RU"/>
        </w:rPr>
        <w:t>.1.1.3 обвал, оползень, просадка грунта, подтопление грунтовыми водами;</w:t>
      </w:r>
    </w:p>
    <w:p w:rsidR="0097609A" w:rsidRPr="002770D0" w:rsidRDefault="007A16B9" w:rsidP="00E2553D">
      <w:pPr>
        <w:pStyle w:val="a3"/>
        <w:spacing w:after="0" w:line="240" w:lineRule="auto"/>
        <w:ind w:left="0" w:firstLine="851"/>
        <w:jc w:val="both"/>
        <w:rPr>
          <w:rFonts w:ascii="Times New Roman" w:eastAsia="Times New Roman" w:hAnsi="Times New Roman"/>
          <w:sz w:val="24"/>
          <w:szCs w:val="24"/>
          <w:lang w:eastAsia="ru-RU"/>
        </w:rPr>
      </w:pPr>
      <w:r w:rsidRPr="002770D0">
        <w:rPr>
          <w:rFonts w:ascii="Times New Roman" w:eastAsia="Times New Roman" w:hAnsi="Times New Roman"/>
          <w:sz w:val="24"/>
          <w:szCs w:val="24"/>
          <w:lang w:eastAsia="ru-RU"/>
        </w:rPr>
        <w:t>7</w:t>
      </w:r>
      <w:r w:rsidR="0097609A" w:rsidRPr="002770D0">
        <w:rPr>
          <w:rFonts w:ascii="Times New Roman" w:eastAsia="Times New Roman" w:hAnsi="Times New Roman"/>
          <w:sz w:val="24"/>
          <w:szCs w:val="24"/>
          <w:lang w:eastAsia="ru-RU"/>
        </w:rPr>
        <w:t>.1.1.4 падение летательных аппаратов и их частей, падение деревьев, сооружений, других предметов;</w:t>
      </w:r>
    </w:p>
    <w:p w:rsidR="0097609A" w:rsidRPr="002770D0" w:rsidRDefault="007A16B9" w:rsidP="00E2553D">
      <w:pPr>
        <w:pStyle w:val="a3"/>
        <w:spacing w:after="0" w:line="240" w:lineRule="auto"/>
        <w:ind w:left="0" w:firstLine="851"/>
        <w:jc w:val="both"/>
        <w:rPr>
          <w:rFonts w:ascii="Times New Roman" w:eastAsia="Times New Roman" w:hAnsi="Times New Roman"/>
          <w:sz w:val="24"/>
          <w:szCs w:val="24"/>
          <w:lang w:eastAsia="ru-RU"/>
        </w:rPr>
      </w:pPr>
      <w:r w:rsidRPr="002770D0">
        <w:rPr>
          <w:rFonts w:ascii="Times New Roman" w:eastAsia="Times New Roman" w:hAnsi="Times New Roman"/>
          <w:sz w:val="24"/>
          <w:szCs w:val="24"/>
          <w:lang w:eastAsia="ru-RU"/>
        </w:rPr>
        <w:t>7</w:t>
      </w:r>
      <w:r w:rsidR="0097609A" w:rsidRPr="002770D0">
        <w:rPr>
          <w:rFonts w:ascii="Times New Roman" w:eastAsia="Times New Roman" w:hAnsi="Times New Roman"/>
          <w:sz w:val="24"/>
          <w:szCs w:val="24"/>
          <w:lang w:eastAsia="ru-RU"/>
        </w:rPr>
        <w:t>.1.1.4 противоправные действия третьих лиц, направленные на уничтожение или повреждение застрахованного имущества;</w:t>
      </w:r>
    </w:p>
    <w:p w:rsidR="0097609A" w:rsidRPr="002770D0" w:rsidRDefault="007A16B9" w:rsidP="00E2553D">
      <w:pPr>
        <w:pStyle w:val="a3"/>
        <w:spacing w:after="0" w:line="240" w:lineRule="auto"/>
        <w:ind w:left="0" w:firstLine="851"/>
        <w:jc w:val="both"/>
        <w:rPr>
          <w:rFonts w:ascii="Times New Roman" w:eastAsia="Times New Roman" w:hAnsi="Times New Roman"/>
          <w:sz w:val="24"/>
          <w:szCs w:val="24"/>
          <w:lang w:eastAsia="ru-RU"/>
        </w:rPr>
      </w:pPr>
      <w:r w:rsidRPr="002770D0">
        <w:rPr>
          <w:rFonts w:ascii="Times New Roman" w:eastAsia="Times New Roman" w:hAnsi="Times New Roman"/>
          <w:sz w:val="24"/>
          <w:szCs w:val="24"/>
          <w:lang w:eastAsia="ru-RU"/>
        </w:rPr>
        <w:t>7</w:t>
      </w:r>
      <w:r w:rsidR="0097609A" w:rsidRPr="002770D0">
        <w:rPr>
          <w:rFonts w:ascii="Times New Roman" w:eastAsia="Times New Roman" w:hAnsi="Times New Roman"/>
          <w:sz w:val="24"/>
          <w:szCs w:val="24"/>
          <w:lang w:eastAsia="ru-RU"/>
        </w:rPr>
        <w:t>.1.1.5 кража с незаконным проникновением, грабеж, разбой;</w:t>
      </w:r>
    </w:p>
    <w:p w:rsidR="0097609A" w:rsidRPr="002770D0" w:rsidRDefault="007A16B9" w:rsidP="00E2553D">
      <w:pPr>
        <w:pStyle w:val="a3"/>
        <w:spacing w:after="0" w:line="240" w:lineRule="auto"/>
        <w:ind w:left="0" w:firstLine="851"/>
        <w:jc w:val="both"/>
        <w:rPr>
          <w:rFonts w:ascii="Times New Roman" w:eastAsia="Times New Roman" w:hAnsi="Times New Roman"/>
          <w:sz w:val="24"/>
          <w:szCs w:val="24"/>
          <w:lang w:eastAsia="ru-RU"/>
        </w:rPr>
      </w:pPr>
      <w:r w:rsidRPr="002770D0">
        <w:rPr>
          <w:rFonts w:ascii="Times New Roman" w:eastAsia="Times New Roman" w:hAnsi="Times New Roman"/>
          <w:sz w:val="24"/>
          <w:szCs w:val="24"/>
          <w:lang w:eastAsia="ru-RU"/>
        </w:rPr>
        <w:t>7</w:t>
      </w:r>
      <w:r w:rsidR="0097609A" w:rsidRPr="002770D0">
        <w:rPr>
          <w:rFonts w:ascii="Times New Roman" w:eastAsia="Times New Roman" w:hAnsi="Times New Roman"/>
          <w:sz w:val="24"/>
          <w:szCs w:val="24"/>
          <w:lang w:eastAsia="ru-RU"/>
        </w:rPr>
        <w:t>.1.1.6 авария инженерных сетей (водопровод, канализация, теплоснабжение, электроснабжение</w:t>
      </w:r>
      <w:r w:rsidR="000C150B" w:rsidRPr="002770D0">
        <w:rPr>
          <w:rFonts w:ascii="Times New Roman" w:eastAsia="Times New Roman" w:hAnsi="Times New Roman"/>
          <w:sz w:val="24"/>
          <w:szCs w:val="24"/>
          <w:lang w:eastAsia="ru-RU"/>
        </w:rPr>
        <w:t>, газоснабжение</w:t>
      </w:r>
      <w:r w:rsidR="0097609A" w:rsidRPr="002770D0">
        <w:rPr>
          <w:rFonts w:ascii="Times New Roman" w:eastAsia="Times New Roman" w:hAnsi="Times New Roman"/>
          <w:sz w:val="24"/>
          <w:szCs w:val="24"/>
          <w:lang w:eastAsia="ru-RU"/>
        </w:rPr>
        <w:t>);</w:t>
      </w:r>
    </w:p>
    <w:p w:rsidR="0097609A" w:rsidRPr="002770D0" w:rsidRDefault="007A16B9" w:rsidP="00E2553D">
      <w:pPr>
        <w:pStyle w:val="a3"/>
        <w:spacing w:after="0" w:line="240" w:lineRule="auto"/>
        <w:ind w:left="0" w:firstLine="851"/>
        <w:jc w:val="both"/>
        <w:rPr>
          <w:rFonts w:ascii="Times New Roman" w:eastAsia="Times New Roman" w:hAnsi="Times New Roman"/>
          <w:sz w:val="24"/>
          <w:szCs w:val="24"/>
          <w:lang w:eastAsia="ru-RU"/>
        </w:rPr>
      </w:pPr>
      <w:r w:rsidRPr="002770D0">
        <w:rPr>
          <w:rFonts w:ascii="Times New Roman" w:eastAsia="Times New Roman" w:hAnsi="Times New Roman"/>
          <w:sz w:val="24"/>
          <w:szCs w:val="24"/>
          <w:lang w:eastAsia="ru-RU"/>
        </w:rPr>
        <w:lastRenderedPageBreak/>
        <w:t>7</w:t>
      </w:r>
      <w:r w:rsidR="0097609A" w:rsidRPr="002770D0">
        <w:rPr>
          <w:rFonts w:ascii="Times New Roman" w:eastAsia="Times New Roman" w:hAnsi="Times New Roman"/>
          <w:sz w:val="24"/>
          <w:szCs w:val="24"/>
          <w:lang w:eastAsia="ru-RU"/>
        </w:rPr>
        <w:t>.1.1.7 ошибки при монтаже;</w:t>
      </w:r>
    </w:p>
    <w:p w:rsidR="0097609A" w:rsidRPr="002770D0" w:rsidRDefault="007A16B9" w:rsidP="00E2553D">
      <w:pPr>
        <w:pStyle w:val="a3"/>
        <w:spacing w:after="0" w:line="240" w:lineRule="auto"/>
        <w:ind w:left="0" w:firstLine="851"/>
        <w:jc w:val="both"/>
        <w:rPr>
          <w:rFonts w:ascii="Times New Roman" w:eastAsia="Times New Roman" w:hAnsi="Times New Roman"/>
          <w:sz w:val="24"/>
          <w:szCs w:val="24"/>
          <w:lang w:eastAsia="ru-RU"/>
        </w:rPr>
      </w:pPr>
      <w:r w:rsidRPr="002770D0">
        <w:rPr>
          <w:rFonts w:ascii="Times New Roman" w:eastAsia="Times New Roman" w:hAnsi="Times New Roman"/>
          <w:sz w:val="24"/>
          <w:szCs w:val="24"/>
          <w:lang w:eastAsia="ru-RU"/>
        </w:rPr>
        <w:t>7</w:t>
      </w:r>
      <w:r w:rsidR="0097609A" w:rsidRPr="002770D0">
        <w:rPr>
          <w:rFonts w:ascii="Times New Roman" w:eastAsia="Times New Roman" w:hAnsi="Times New Roman"/>
          <w:sz w:val="24"/>
          <w:szCs w:val="24"/>
          <w:lang w:eastAsia="ru-RU"/>
        </w:rPr>
        <w:t>.1.1.8 ошибки при проектировании;</w:t>
      </w:r>
    </w:p>
    <w:p w:rsidR="0097609A" w:rsidRPr="002770D0" w:rsidRDefault="007A16B9" w:rsidP="00E2553D">
      <w:pPr>
        <w:pStyle w:val="a3"/>
        <w:spacing w:after="0" w:line="240" w:lineRule="auto"/>
        <w:ind w:left="0" w:firstLine="851"/>
        <w:jc w:val="both"/>
        <w:rPr>
          <w:rFonts w:ascii="Times New Roman" w:eastAsia="Times New Roman" w:hAnsi="Times New Roman"/>
          <w:sz w:val="24"/>
          <w:szCs w:val="24"/>
          <w:lang w:eastAsia="ru-RU"/>
        </w:rPr>
      </w:pPr>
      <w:r w:rsidRPr="002770D0">
        <w:rPr>
          <w:rFonts w:ascii="Times New Roman" w:eastAsia="Times New Roman" w:hAnsi="Times New Roman"/>
          <w:sz w:val="24"/>
          <w:szCs w:val="24"/>
          <w:lang w:eastAsia="ru-RU"/>
        </w:rPr>
        <w:t>7</w:t>
      </w:r>
      <w:r w:rsidR="0097609A" w:rsidRPr="002770D0">
        <w:rPr>
          <w:rFonts w:ascii="Times New Roman" w:eastAsia="Times New Roman" w:hAnsi="Times New Roman"/>
          <w:sz w:val="24"/>
          <w:szCs w:val="24"/>
          <w:lang w:eastAsia="ru-RU"/>
        </w:rPr>
        <w:t>.1.1.9 ошибки в конструкции, дефекты материала или ошибки, допущенные при изготовлении или при проведении строительно-монтажных работ;</w:t>
      </w:r>
    </w:p>
    <w:p w:rsidR="00D332A4" w:rsidRPr="002770D0" w:rsidRDefault="007A16B9" w:rsidP="00E2553D">
      <w:pPr>
        <w:pStyle w:val="a3"/>
        <w:spacing w:after="0" w:line="240" w:lineRule="auto"/>
        <w:ind w:left="0" w:firstLine="851"/>
        <w:jc w:val="both"/>
        <w:rPr>
          <w:rFonts w:ascii="Times New Roman" w:eastAsia="Times New Roman" w:hAnsi="Times New Roman"/>
          <w:sz w:val="24"/>
          <w:szCs w:val="24"/>
          <w:lang w:eastAsia="ru-RU"/>
        </w:rPr>
      </w:pPr>
      <w:r w:rsidRPr="002770D0">
        <w:rPr>
          <w:rFonts w:ascii="Times New Roman" w:eastAsia="Times New Roman" w:hAnsi="Times New Roman"/>
          <w:sz w:val="24"/>
          <w:szCs w:val="24"/>
          <w:lang w:eastAsia="ru-RU"/>
        </w:rPr>
        <w:t>7</w:t>
      </w:r>
      <w:r w:rsidR="00D332A4" w:rsidRPr="002770D0">
        <w:rPr>
          <w:rFonts w:ascii="Times New Roman" w:eastAsia="Times New Roman" w:hAnsi="Times New Roman"/>
          <w:sz w:val="24"/>
          <w:szCs w:val="24"/>
          <w:lang w:eastAsia="ru-RU"/>
        </w:rPr>
        <w:t xml:space="preserve">.1.1.10 гибель, обрушение или повреждение </w:t>
      </w:r>
      <w:r w:rsidR="00EC51FF" w:rsidRPr="002770D0">
        <w:rPr>
          <w:rFonts w:ascii="Times New Roman" w:eastAsia="Times New Roman" w:hAnsi="Times New Roman"/>
          <w:sz w:val="24"/>
          <w:szCs w:val="24"/>
          <w:lang w:eastAsia="ru-RU"/>
        </w:rPr>
        <w:t>многоквартирного дома</w:t>
      </w:r>
      <w:r w:rsidR="00D332A4" w:rsidRPr="002770D0">
        <w:rPr>
          <w:rFonts w:ascii="Times New Roman" w:eastAsia="Times New Roman" w:hAnsi="Times New Roman"/>
          <w:sz w:val="24"/>
          <w:szCs w:val="24"/>
          <w:lang w:eastAsia="ru-RU"/>
        </w:rPr>
        <w:t>, в том числе обваливающимися или падающими частями.</w:t>
      </w:r>
    </w:p>
    <w:p w:rsidR="00D332A4" w:rsidRPr="002770D0" w:rsidRDefault="007A16B9" w:rsidP="00E2553D">
      <w:pPr>
        <w:pStyle w:val="a3"/>
        <w:spacing w:after="0" w:line="240" w:lineRule="auto"/>
        <w:ind w:left="0" w:firstLine="851"/>
        <w:jc w:val="both"/>
        <w:rPr>
          <w:rFonts w:ascii="Times New Roman" w:eastAsia="Times New Roman" w:hAnsi="Times New Roman"/>
          <w:sz w:val="24"/>
          <w:szCs w:val="24"/>
          <w:lang w:eastAsia="ru-RU"/>
        </w:rPr>
      </w:pPr>
      <w:r w:rsidRPr="002770D0">
        <w:rPr>
          <w:rFonts w:ascii="Times New Roman" w:eastAsia="Times New Roman" w:hAnsi="Times New Roman"/>
          <w:sz w:val="24"/>
          <w:szCs w:val="24"/>
          <w:lang w:eastAsia="ru-RU"/>
        </w:rPr>
        <w:t>7</w:t>
      </w:r>
      <w:r w:rsidR="00E2553D" w:rsidRPr="002770D0">
        <w:rPr>
          <w:rFonts w:ascii="Times New Roman" w:eastAsia="Times New Roman" w:hAnsi="Times New Roman"/>
          <w:sz w:val="24"/>
          <w:szCs w:val="24"/>
          <w:lang w:eastAsia="ru-RU"/>
        </w:rPr>
        <w:t xml:space="preserve">.1.2. С </w:t>
      </w:r>
      <w:r w:rsidR="00D332A4" w:rsidRPr="002770D0">
        <w:rPr>
          <w:rFonts w:ascii="Times New Roman" w:eastAsia="Times New Roman" w:hAnsi="Times New Roman"/>
          <w:sz w:val="24"/>
          <w:szCs w:val="24"/>
          <w:lang w:eastAsia="ru-RU"/>
        </w:rPr>
        <w:t>гражданской ответственностью Страхователя</w:t>
      </w:r>
      <w:r w:rsidR="00E2553D" w:rsidRPr="002770D0">
        <w:rPr>
          <w:rFonts w:ascii="Times New Roman" w:eastAsia="Times New Roman" w:hAnsi="Times New Roman"/>
          <w:sz w:val="24"/>
          <w:szCs w:val="24"/>
          <w:lang w:eastAsia="ru-RU"/>
        </w:rPr>
        <w:t xml:space="preserve"> вследствие проведения строительно-монтажных работ, указанных в договоре подряда, на весь срок их проведения и на гарантийный срок</w:t>
      </w:r>
      <w:r w:rsidR="00D332A4" w:rsidRPr="002770D0">
        <w:rPr>
          <w:rFonts w:ascii="Times New Roman" w:eastAsia="Times New Roman" w:hAnsi="Times New Roman"/>
          <w:sz w:val="24"/>
          <w:szCs w:val="24"/>
          <w:lang w:eastAsia="ru-RU"/>
        </w:rPr>
        <w:t xml:space="preserve">, </w:t>
      </w:r>
      <w:r w:rsidR="007A4311" w:rsidRPr="002770D0">
        <w:rPr>
          <w:rFonts w:ascii="Times New Roman" w:eastAsia="Times New Roman" w:hAnsi="Times New Roman"/>
          <w:sz w:val="24"/>
          <w:szCs w:val="24"/>
          <w:lang w:eastAsia="ru-RU"/>
        </w:rPr>
        <w:t>за причинение</w:t>
      </w:r>
      <w:r w:rsidR="00D332A4" w:rsidRPr="002770D0">
        <w:rPr>
          <w:rFonts w:ascii="Times New Roman" w:eastAsia="Times New Roman" w:hAnsi="Times New Roman"/>
          <w:sz w:val="24"/>
          <w:szCs w:val="24"/>
          <w:lang w:eastAsia="ru-RU"/>
        </w:rPr>
        <w:t>:</w:t>
      </w:r>
    </w:p>
    <w:p w:rsidR="00D332A4" w:rsidRPr="002770D0" w:rsidRDefault="007A16B9" w:rsidP="00E2553D">
      <w:pPr>
        <w:pStyle w:val="a3"/>
        <w:spacing w:after="0" w:line="240" w:lineRule="auto"/>
        <w:ind w:left="0" w:firstLine="851"/>
        <w:jc w:val="both"/>
        <w:rPr>
          <w:rFonts w:ascii="Times New Roman" w:eastAsia="Times New Roman" w:hAnsi="Times New Roman"/>
          <w:sz w:val="24"/>
          <w:szCs w:val="24"/>
          <w:lang w:eastAsia="ru-RU"/>
        </w:rPr>
      </w:pPr>
      <w:r w:rsidRPr="002770D0">
        <w:rPr>
          <w:rFonts w:ascii="Times New Roman" w:eastAsia="Times New Roman" w:hAnsi="Times New Roman"/>
          <w:sz w:val="24"/>
          <w:szCs w:val="24"/>
          <w:lang w:eastAsia="ru-RU"/>
        </w:rPr>
        <w:t>7</w:t>
      </w:r>
      <w:r w:rsidR="00D332A4" w:rsidRPr="002770D0">
        <w:rPr>
          <w:rFonts w:ascii="Times New Roman" w:eastAsia="Times New Roman" w:hAnsi="Times New Roman"/>
          <w:sz w:val="24"/>
          <w:szCs w:val="24"/>
          <w:lang w:eastAsia="ru-RU"/>
        </w:rPr>
        <w:t>.1.2.1 вред</w:t>
      </w:r>
      <w:r w:rsidR="007A4311" w:rsidRPr="002770D0">
        <w:rPr>
          <w:rFonts w:ascii="Times New Roman" w:eastAsia="Times New Roman" w:hAnsi="Times New Roman"/>
          <w:sz w:val="24"/>
          <w:szCs w:val="24"/>
          <w:lang w:eastAsia="ru-RU"/>
        </w:rPr>
        <w:t>а</w:t>
      </w:r>
      <w:r w:rsidR="00D332A4" w:rsidRPr="002770D0">
        <w:rPr>
          <w:rFonts w:ascii="Times New Roman" w:eastAsia="Times New Roman" w:hAnsi="Times New Roman"/>
          <w:sz w:val="24"/>
          <w:szCs w:val="24"/>
          <w:lang w:eastAsia="ru-RU"/>
        </w:rPr>
        <w:t xml:space="preserve"> жизни и здоровью третьих лиц (смерть, болезнь граждан, причинение им телесных повреждений);</w:t>
      </w:r>
    </w:p>
    <w:p w:rsidR="00D332A4" w:rsidRPr="002770D0" w:rsidRDefault="007A16B9" w:rsidP="00E2553D">
      <w:pPr>
        <w:pStyle w:val="a3"/>
        <w:spacing w:after="0" w:line="240" w:lineRule="auto"/>
        <w:ind w:left="0" w:firstLine="851"/>
        <w:jc w:val="both"/>
        <w:rPr>
          <w:rFonts w:ascii="Times New Roman" w:eastAsia="Times New Roman" w:hAnsi="Times New Roman"/>
          <w:sz w:val="24"/>
          <w:szCs w:val="24"/>
          <w:lang w:eastAsia="ru-RU"/>
        </w:rPr>
      </w:pPr>
      <w:proofErr w:type="gramStart"/>
      <w:r w:rsidRPr="002770D0">
        <w:rPr>
          <w:rFonts w:ascii="Times New Roman" w:eastAsia="Times New Roman" w:hAnsi="Times New Roman"/>
          <w:sz w:val="24"/>
          <w:szCs w:val="24"/>
          <w:lang w:eastAsia="ru-RU"/>
        </w:rPr>
        <w:t>7</w:t>
      </w:r>
      <w:r w:rsidR="00D332A4" w:rsidRPr="002770D0">
        <w:rPr>
          <w:rFonts w:ascii="Times New Roman" w:eastAsia="Times New Roman" w:hAnsi="Times New Roman"/>
          <w:sz w:val="24"/>
          <w:szCs w:val="24"/>
          <w:lang w:eastAsia="ru-RU"/>
        </w:rPr>
        <w:t>.1.2.2 вред</w:t>
      </w:r>
      <w:r w:rsidR="007A4311" w:rsidRPr="002770D0">
        <w:rPr>
          <w:rFonts w:ascii="Times New Roman" w:eastAsia="Times New Roman" w:hAnsi="Times New Roman"/>
          <w:sz w:val="24"/>
          <w:szCs w:val="24"/>
          <w:lang w:eastAsia="ru-RU"/>
        </w:rPr>
        <w:t>а</w:t>
      </w:r>
      <w:r w:rsidR="00D332A4" w:rsidRPr="002770D0">
        <w:rPr>
          <w:rFonts w:ascii="Times New Roman" w:eastAsia="Times New Roman" w:hAnsi="Times New Roman"/>
          <w:sz w:val="24"/>
          <w:szCs w:val="24"/>
          <w:lang w:eastAsia="ru-RU"/>
        </w:rPr>
        <w:t xml:space="preserve"> имуществу третьих лиц при возникновении пожаров, аварий инженерных сетей (водопровод, канализация, теплоснабжение, электроснабжение</w:t>
      </w:r>
      <w:r w:rsidR="00F154E6" w:rsidRPr="002770D0">
        <w:rPr>
          <w:rFonts w:ascii="Times New Roman" w:eastAsia="Times New Roman" w:hAnsi="Times New Roman"/>
          <w:sz w:val="24"/>
          <w:szCs w:val="24"/>
          <w:lang w:eastAsia="ru-RU"/>
        </w:rPr>
        <w:t>, газоснабжение</w:t>
      </w:r>
      <w:r w:rsidR="00D332A4" w:rsidRPr="002770D0">
        <w:rPr>
          <w:rFonts w:ascii="Times New Roman" w:eastAsia="Times New Roman" w:hAnsi="Times New Roman"/>
          <w:sz w:val="24"/>
          <w:szCs w:val="24"/>
          <w:lang w:eastAsia="ru-RU"/>
        </w:rPr>
        <w:t xml:space="preserve">), при </w:t>
      </w:r>
      <w:r w:rsidR="00C63F75" w:rsidRPr="002770D0">
        <w:rPr>
          <w:rFonts w:ascii="Times New Roman" w:eastAsia="Times New Roman" w:hAnsi="Times New Roman"/>
          <w:sz w:val="24"/>
          <w:szCs w:val="24"/>
          <w:lang w:eastAsia="ru-RU"/>
        </w:rPr>
        <w:t xml:space="preserve">непреднамеренном </w:t>
      </w:r>
      <w:r w:rsidR="00D332A4" w:rsidRPr="002770D0">
        <w:rPr>
          <w:rFonts w:ascii="Times New Roman" w:eastAsia="Times New Roman" w:hAnsi="Times New Roman"/>
          <w:sz w:val="24"/>
          <w:szCs w:val="24"/>
          <w:lang w:eastAsia="ru-RU"/>
        </w:rPr>
        <w:t>нарушении Страхователем правил техники безопасности, технологии производства строительно-монтажных работ, в результате которых при воздействии атмосферных осадков (дождь, снег, град) нанесен ущерб, т.е. повреждение или уничтожение имущества, в том числе недвижимого (жилого, нежилого помещения, объектов общего пользования в жилом доме и т</w:t>
      </w:r>
      <w:proofErr w:type="gramEnd"/>
      <w:r w:rsidR="00D332A4" w:rsidRPr="002770D0">
        <w:rPr>
          <w:rFonts w:ascii="Times New Roman" w:eastAsia="Times New Roman" w:hAnsi="Times New Roman"/>
          <w:sz w:val="24"/>
          <w:szCs w:val="24"/>
          <w:lang w:eastAsia="ru-RU"/>
        </w:rPr>
        <w:t>.д.), находящегося во владении и пользовании физических и (или) юридических лиц на праве собст</w:t>
      </w:r>
      <w:r w:rsidR="007A4311" w:rsidRPr="002770D0">
        <w:rPr>
          <w:rFonts w:ascii="Times New Roman" w:eastAsia="Times New Roman" w:hAnsi="Times New Roman"/>
          <w:sz w:val="24"/>
          <w:szCs w:val="24"/>
          <w:lang w:eastAsia="ru-RU"/>
        </w:rPr>
        <w:t>в</w:t>
      </w:r>
      <w:r w:rsidR="00D332A4" w:rsidRPr="002770D0">
        <w:rPr>
          <w:rFonts w:ascii="Times New Roman" w:eastAsia="Times New Roman" w:hAnsi="Times New Roman"/>
          <w:sz w:val="24"/>
          <w:szCs w:val="24"/>
          <w:lang w:eastAsia="ru-RU"/>
        </w:rPr>
        <w:t>енности, оперативного управления, хозяйственного ведения, в найме, аренде, управлении и по другим законным основаниям.</w:t>
      </w:r>
    </w:p>
    <w:p w:rsidR="00E2553D" w:rsidRPr="002770D0" w:rsidRDefault="007A16B9" w:rsidP="00E2553D">
      <w:pPr>
        <w:pStyle w:val="a3"/>
        <w:spacing w:after="0" w:line="240" w:lineRule="auto"/>
        <w:ind w:left="0" w:firstLine="851"/>
        <w:jc w:val="both"/>
        <w:rPr>
          <w:rFonts w:ascii="Times New Roman" w:hAnsi="Times New Roman"/>
          <w:bCs/>
          <w:sz w:val="24"/>
          <w:szCs w:val="24"/>
        </w:rPr>
      </w:pPr>
      <w:r w:rsidRPr="002770D0">
        <w:rPr>
          <w:rFonts w:ascii="Times New Roman" w:hAnsi="Times New Roman"/>
          <w:bCs/>
          <w:snapToGrid w:val="0"/>
          <w:sz w:val="24"/>
          <w:szCs w:val="24"/>
        </w:rPr>
        <w:t>7</w:t>
      </w:r>
      <w:r w:rsidR="00E2553D" w:rsidRPr="002770D0">
        <w:rPr>
          <w:rFonts w:ascii="Times New Roman" w:hAnsi="Times New Roman"/>
          <w:bCs/>
          <w:snapToGrid w:val="0"/>
          <w:sz w:val="24"/>
          <w:szCs w:val="24"/>
        </w:rPr>
        <w:t xml:space="preserve">.1.3. С </w:t>
      </w:r>
      <w:r w:rsidR="00E2553D" w:rsidRPr="002770D0">
        <w:rPr>
          <w:rFonts w:ascii="Times New Roman" w:hAnsi="Times New Roman"/>
          <w:sz w:val="24"/>
          <w:szCs w:val="24"/>
        </w:rPr>
        <w:t xml:space="preserve">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w:t>
      </w:r>
      <w:r w:rsidR="007A4311" w:rsidRPr="002770D0">
        <w:rPr>
          <w:rFonts w:ascii="Times New Roman" w:hAnsi="Times New Roman"/>
          <w:sz w:val="24"/>
          <w:szCs w:val="24"/>
        </w:rPr>
        <w:t>Страховщиком (</w:t>
      </w:r>
      <w:r w:rsidR="00E2553D" w:rsidRPr="002770D0">
        <w:rPr>
          <w:rFonts w:ascii="Times New Roman" w:hAnsi="Times New Roman"/>
          <w:sz w:val="24"/>
          <w:szCs w:val="24"/>
        </w:rPr>
        <w:t>членом СБИ</w:t>
      </w:r>
      <w:r w:rsidR="007A4311" w:rsidRPr="002770D0">
        <w:rPr>
          <w:rFonts w:ascii="Times New Roman" w:hAnsi="Times New Roman"/>
          <w:sz w:val="24"/>
          <w:szCs w:val="24"/>
        </w:rPr>
        <w:t>)</w:t>
      </w:r>
      <w:r w:rsidR="00E2553D" w:rsidRPr="002770D0">
        <w:rPr>
          <w:rFonts w:ascii="Times New Roman" w:hAnsi="Times New Roman"/>
          <w:sz w:val="24"/>
          <w:szCs w:val="24"/>
        </w:rPr>
        <w:t xml:space="preserve">. </w:t>
      </w:r>
      <w:r w:rsidR="00E2553D" w:rsidRPr="002770D0">
        <w:rPr>
          <w:rFonts w:ascii="Times New Roman" w:hAnsi="Times New Roman"/>
          <w:bCs/>
          <w:sz w:val="24"/>
          <w:szCs w:val="24"/>
        </w:rPr>
        <w:t>Договор комплексного страхования СМР по данному пункту заключается на условиях стандартной оговорки Мюнхенского перестраховочного общества 004 (Расширенное страхование на гарантийный период).</w:t>
      </w:r>
    </w:p>
    <w:p w:rsidR="003F746B" w:rsidRPr="002770D0" w:rsidRDefault="003F746B" w:rsidP="00513854">
      <w:pPr>
        <w:pStyle w:val="a3"/>
        <w:spacing w:before="120" w:after="120" w:line="240" w:lineRule="auto"/>
        <w:ind w:left="0" w:firstLine="851"/>
        <w:contextualSpacing w:val="0"/>
        <w:jc w:val="center"/>
        <w:rPr>
          <w:rFonts w:ascii="Times New Roman" w:eastAsia="Times New Roman" w:hAnsi="Times New Roman"/>
          <w:b/>
          <w:sz w:val="24"/>
          <w:szCs w:val="24"/>
          <w:lang w:eastAsia="ru-RU"/>
        </w:rPr>
      </w:pPr>
    </w:p>
    <w:p w:rsidR="004D5DD7" w:rsidRPr="002770D0" w:rsidRDefault="007A16B9" w:rsidP="00513854">
      <w:pPr>
        <w:pStyle w:val="a3"/>
        <w:spacing w:before="120" w:after="120" w:line="240" w:lineRule="auto"/>
        <w:ind w:left="0" w:firstLine="851"/>
        <w:contextualSpacing w:val="0"/>
        <w:jc w:val="center"/>
        <w:rPr>
          <w:rFonts w:ascii="Times New Roman" w:eastAsia="Times New Roman" w:hAnsi="Times New Roman"/>
          <w:b/>
          <w:sz w:val="24"/>
          <w:szCs w:val="24"/>
          <w:lang w:eastAsia="ru-RU"/>
        </w:rPr>
      </w:pPr>
      <w:r w:rsidRPr="002770D0">
        <w:rPr>
          <w:rFonts w:ascii="Times New Roman" w:eastAsia="Times New Roman" w:hAnsi="Times New Roman"/>
          <w:b/>
          <w:sz w:val="24"/>
          <w:szCs w:val="24"/>
          <w:lang w:eastAsia="ru-RU"/>
        </w:rPr>
        <w:t>8</w:t>
      </w:r>
      <w:r w:rsidR="00A10CF3" w:rsidRPr="002770D0">
        <w:rPr>
          <w:rFonts w:ascii="Times New Roman" w:eastAsia="Times New Roman" w:hAnsi="Times New Roman"/>
          <w:b/>
          <w:sz w:val="24"/>
          <w:szCs w:val="24"/>
          <w:lang w:eastAsia="ru-RU"/>
        </w:rPr>
        <w:t>. Требования к определению страховой суммы</w:t>
      </w:r>
      <w:r w:rsidR="003B7D20" w:rsidRPr="002770D0">
        <w:rPr>
          <w:rFonts w:ascii="Times New Roman" w:eastAsia="Times New Roman" w:hAnsi="Times New Roman"/>
          <w:b/>
          <w:sz w:val="24"/>
          <w:szCs w:val="24"/>
          <w:lang w:eastAsia="ru-RU"/>
        </w:rPr>
        <w:t xml:space="preserve"> (лимита ответственности)</w:t>
      </w:r>
    </w:p>
    <w:p w:rsidR="00A10CF3" w:rsidRPr="002770D0" w:rsidRDefault="007A16B9" w:rsidP="00BD6758">
      <w:pPr>
        <w:pStyle w:val="a3"/>
        <w:spacing w:after="0" w:line="240" w:lineRule="auto"/>
        <w:ind w:left="0" w:firstLine="851"/>
        <w:contextualSpacing w:val="0"/>
        <w:jc w:val="both"/>
        <w:rPr>
          <w:rFonts w:ascii="Times New Roman" w:eastAsia="Times New Roman" w:hAnsi="Times New Roman"/>
          <w:sz w:val="24"/>
          <w:szCs w:val="24"/>
          <w:lang w:eastAsia="ru-RU"/>
        </w:rPr>
      </w:pPr>
      <w:r w:rsidRPr="002770D0">
        <w:rPr>
          <w:rFonts w:ascii="Times New Roman" w:eastAsia="Times New Roman" w:hAnsi="Times New Roman"/>
          <w:sz w:val="24"/>
          <w:szCs w:val="24"/>
          <w:lang w:eastAsia="ru-RU"/>
        </w:rPr>
        <w:t>8</w:t>
      </w:r>
      <w:r w:rsidR="00A10CF3" w:rsidRPr="002770D0">
        <w:rPr>
          <w:rFonts w:ascii="Times New Roman" w:eastAsia="Times New Roman" w:hAnsi="Times New Roman"/>
          <w:sz w:val="24"/>
          <w:szCs w:val="24"/>
          <w:lang w:eastAsia="ru-RU"/>
        </w:rPr>
        <w:t>.1. Все суммы должны быть установлены в рублях.</w:t>
      </w:r>
    </w:p>
    <w:p w:rsidR="003B7D20" w:rsidRPr="002770D0" w:rsidRDefault="007A16B9" w:rsidP="004600B6">
      <w:pPr>
        <w:pStyle w:val="a3"/>
        <w:spacing w:after="0" w:line="240" w:lineRule="auto"/>
        <w:ind w:left="0" w:firstLine="851"/>
        <w:contextualSpacing w:val="0"/>
        <w:jc w:val="both"/>
        <w:rPr>
          <w:rFonts w:ascii="Times New Roman" w:eastAsia="Times New Roman" w:hAnsi="Times New Roman"/>
          <w:sz w:val="24"/>
          <w:szCs w:val="24"/>
          <w:lang w:eastAsia="ru-RU"/>
        </w:rPr>
      </w:pPr>
      <w:r w:rsidRPr="002770D0">
        <w:rPr>
          <w:rFonts w:ascii="Times New Roman" w:eastAsia="Times New Roman" w:hAnsi="Times New Roman"/>
          <w:sz w:val="24"/>
          <w:szCs w:val="24"/>
          <w:lang w:eastAsia="ru-RU"/>
        </w:rPr>
        <w:t>8</w:t>
      </w:r>
      <w:r w:rsidR="00A10CF3" w:rsidRPr="002770D0">
        <w:rPr>
          <w:rFonts w:ascii="Times New Roman" w:eastAsia="Times New Roman" w:hAnsi="Times New Roman"/>
          <w:sz w:val="24"/>
          <w:szCs w:val="24"/>
          <w:lang w:eastAsia="ru-RU"/>
        </w:rPr>
        <w:t>.2.</w:t>
      </w:r>
      <w:r w:rsidRPr="002770D0">
        <w:rPr>
          <w:rFonts w:ascii="Times New Roman" w:eastAsia="Times New Roman" w:hAnsi="Times New Roman"/>
          <w:sz w:val="24"/>
          <w:szCs w:val="24"/>
          <w:lang w:eastAsia="ru-RU"/>
        </w:rPr>
        <w:t xml:space="preserve"> С</w:t>
      </w:r>
      <w:r w:rsidR="004600B6" w:rsidRPr="002770D0">
        <w:rPr>
          <w:rFonts w:ascii="Times New Roman" w:eastAsia="Times New Roman" w:hAnsi="Times New Roman"/>
          <w:sz w:val="24"/>
          <w:szCs w:val="24"/>
          <w:lang w:eastAsia="ru-RU"/>
        </w:rPr>
        <w:t>трахов</w:t>
      </w:r>
      <w:r w:rsidR="003B7D20" w:rsidRPr="002770D0">
        <w:rPr>
          <w:rFonts w:ascii="Times New Roman" w:eastAsia="Times New Roman" w:hAnsi="Times New Roman"/>
          <w:sz w:val="24"/>
          <w:szCs w:val="24"/>
          <w:lang w:eastAsia="ru-RU"/>
        </w:rPr>
        <w:t>ые</w:t>
      </w:r>
      <w:r w:rsidR="004600B6" w:rsidRPr="002770D0">
        <w:rPr>
          <w:rFonts w:ascii="Times New Roman" w:eastAsia="Times New Roman" w:hAnsi="Times New Roman"/>
          <w:sz w:val="24"/>
          <w:szCs w:val="24"/>
          <w:lang w:eastAsia="ru-RU"/>
        </w:rPr>
        <w:t xml:space="preserve"> сумм</w:t>
      </w:r>
      <w:r w:rsidR="003B7D20" w:rsidRPr="002770D0">
        <w:rPr>
          <w:rFonts w:ascii="Times New Roman" w:eastAsia="Times New Roman" w:hAnsi="Times New Roman"/>
          <w:sz w:val="24"/>
          <w:szCs w:val="24"/>
          <w:lang w:eastAsia="ru-RU"/>
        </w:rPr>
        <w:t>ы</w:t>
      </w:r>
      <w:r w:rsidR="004600B6" w:rsidRPr="002770D0">
        <w:rPr>
          <w:rFonts w:ascii="Times New Roman" w:eastAsia="Times New Roman" w:hAnsi="Times New Roman"/>
          <w:sz w:val="24"/>
          <w:szCs w:val="24"/>
          <w:lang w:eastAsia="ru-RU"/>
        </w:rPr>
        <w:t xml:space="preserve"> </w:t>
      </w:r>
      <w:r w:rsidR="003B7D20" w:rsidRPr="002770D0">
        <w:rPr>
          <w:rFonts w:ascii="Times New Roman" w:eastAsia="Times New Roman" w:hAnsi="Times New Roman"/>
          <w:sz w:val="24"/>
          <w:szCs w:val="24"/>
          <w:lang w:eastAsia="ru-RU"/>
        </w:rPr>
        <w:t xml:space="preserve">(лимиты ответственности) </w:t>
      </w:r>
      <w:r w:rsidR="004600B6" w:rsidRPr="002770D0">
        <w:rPr>
          <w:rFonts w:ascii="Times New Roman" w:eastAsia="Times New Roman" w:hAnsi="Times New Roman"/>
          <w:sz w:val="24"/>
          <w:szCs w:val="24"/>
          <w:lang w:eastAsia="ru-RU"/>
        </w:rPr>
        <w:t>по договору комплексного страхования СМР устанавливается</w:t>
      </w:r>
      <w:r w:rsidR="003B7D20" w:rsidRPr="002770D0">
        <w:rPr>
          <w:rFonts w:ascii="Times New Roman" w:eastAsia="Times New Roman" w:hAnsi="Times New Roman"/>
          <w:sz w:val="24"/>
          <w:szCs w:val="24"/>
          <w:lang w:eastAsia="ru-RU"/>
        </w:rPr>
        <w:t xml:space="preserve"> с учетом следующих требований:</w:t>
      </w:r>
    </w:p>
    <w:p w:rsidR="003B7D20" w:rsidRPr="002770D0" w:rsidRDefault="007A16B9" w:rsidP="004600B6">
      <w:pPr>
        <w:pStyle w:val="a3"/>
        <w:spacing w:after="0" w:line="240" w:lineRule="auto"/>
        <w:ind w:left="0" w:firstLine="851"/>
        <w:contextualSpacing w:val="0"/>
        <w:jc w:val="both"/>
        <w:rPr>
          <w:rFonts w:ascii="Times New Roman" w:eastAsia="Times New Roman" w:hAnsi="Times New Roman"/>
          <w:sz w:val="24"/>
          <w:szCs w:val="24"/>
          <w:lang w:eastAsia="ru-RU"/>
        </w:rPr>
      </w:pPr>
      <w:r w:rsidRPr="002770D0">
        <w:rPr>
          <w:rFonts w:ascii="Times New Roman" w:eastAsia="Times New Roman" w:hAnsi="Times New Roman"/>
          <w:sz w:val="24"/>
          <w:szCs w:val="24"/>
          <w:lang w:eastAsia="ru-RU"/>
        </w:rPr>
        <w:t>8</w:t>
      </w:r>
      <w:r w:rsidR="003B7D20" w:rsidRPr="002770D0">
        <w:rPr>
          <w:rFonts w:ascii="Times New Roman" w:eastAsia="Times New Roman" w:hAnsi="Times New Roman"/>
          <w:sz w:val="24"/>
          <w:szCs w:val="24"/>
          <w:lang w:eastAsia="ru-RU"/>
        </w:rPr>
        <w:t>.2.1. По рискам, указанным в подпункта</w:t>
      </w:r>
      <w:r w:rsidR="008E640A" w:rsidRPr="002770D0">
        <w:rPr>
          <w:rFonts w:ascii="Times New Roman" w:eastAsia="Times New Roman" w:hAnsi="Times New Roman"/>
          <w:sz w:val="24"/>
          <w:szCs w:val="24"/>
          <w:lang w:eastAsia="ru-RU"/>
        </w:rPr>
        <w:t>х</w:t>
      </w:r>
      <w:r w:rsidR="003B7D20" w:rsidRPr="002770D0">
        <w:rPr>
          <w:rFonts w:ascii="Times New Roman" w:eastAsia="Times New Roman" w:hAnsi="Times New Roman"/>
          <w:sz w:val="24"/>
          <w:szCs w:val="24"/>
          <w:lang w:eastAsia="ru-RU"/>
        </w:rPr>
        <w:t xml:space="preserve"> </w:t>
      </w:r>
      <w:r w:rsidRPr="002770D0">
        <w:rPr>
          <w:rFonts w:ascii="Times New Roman" w:eastAsia="Times New Roman" w:hAnsi="Times New Roman"/>
          <w:sz w:val="24"/>
          <w:szCs w:val="24"/>
          <w:lang w:eastAsia="ru-RU"/>
        </w:rPr>
        <w:t>7</w:t>
      </w:r>
      <w:r w:rsidR="003B7D20" w:rsidRPr="002770D0">
        <w:rPr>
          <w:rFonts w:ascii="Times New Roman" w:eastAsia="Times New Roman" w:hAnsi="Times New Roman"/>
          <w:sz w:val="24"/>
          <w:szCs w:val="24"/>
          <w:lang w:eastAsia="ru-RU"/>
        </w:rPr>
        <w:t xml:space="preserve">.1.1 и </w:t>
      </w:r>
      <w:r w:rsidRPr="002770D0">
        <w:rPr>
          <w:rFonts w:ascii="Times New Roman" w:eastAsia="Times New Roman" w:hAnsi="Times New Roman"/>
          <w:sz w:val="24"/>
          <w:szCs w:val="24"/>
          <w:lang w:eastAsia="ru-RU"/>
        </w:rPr>
        <w:t>7</w:t>
      </w:r>
      <w:r w:rsidR="003B7D20" w:rsidRPr="002770D0">
        <w:rPr>
          <w:rFonts w:ascii="Times New Roman" w:eastAsia="Times New Roman" w:hAnsi="Times New Roman"/>
          <w:sz w:val="24"/>
          <w:szCs w:val="24"/>
          <w:lang w:eastAsia="ru-RU"/>
        </w:rPr>
        <w:t xml:space="preserve">.1.3 Требований к комплексному страхованию СМР – в </w:t>
      </w:r>
      <w:r w:rsidR="004600B6" w:rsidRPr="002770D0">
        <w:rPr>
          <w:rFonts w:ascii="Times New Roman" w:eastAsia="Times New Roman" w:hAnsi="Times New Roman"/>
          <w:sz w:val="24"/>
          <w:szCs w:val="24"/>
          <w:lang w:eastAsia="ru-RU"/>
        </w:rPr>
        <w:t>размере цены договора подряда</w:t>
      </w:r>
      <w:r w:rsidR="003B7D20" w:rsidRPr="002770D0">
        <w:rPr>
          <w:rFonts w:ascii="Times New Roman" w:eastAsia="Times New Roman" w:hAnsi="Times New Roman"/>
          <w:sz w:val="24"/>
          <w:szCs w:val="24"/>
          <w:lang w:eastAsia="ru-RU"/>
        </w:rPr>
        <w:t>;</w:t>
      </w:r>
    </w:p>
    <w:p w:rsidR="00BF3DD1" w:rsidRPr="002770D0" w:rsidRDefault="007A16B9" w:rsidP="004600B6">
      <w:pPr>
        <w:pStyle w:val="a3"/>
        <w:spacing w:after="0" w:line="240" w:lineRule="auto"/>
        <w:ind w:left="0" w:firstLine="851"/>
        <w:contextualSpacing w:val="0"/>
        <w:jc w:val="both"/>
        <w:rPr>
          <w:rFonts w:ascii="Times New Roman" w:eastAsia="Times New Roman" w:hAnsi="Times New Roman"/>
          <w:sz w:val="24"/>
          <w:szCs w:val="24"/>
          <w:lang w:eastAsia="ru-RU"/>
        </w:rPr>
      </w:pPr>
      <w:r w:rsidRPr="002770D0">
        <w:rPr>
          <w:rFonts w:ascii="Times New Roman" w:eastAsia="Times New Roman" w:hAnsi="Times New Roman"/>
          <w:sz w:val="24"/>
          <w:szCs w:val="24"/>
          <w:lang w:eastAsia="ru-RU"/>
        </w:rPr>
        <w:t>8</w:t>
      </w:r>
      <w:r w:rsidR="003B7D20" w:rsidRPr="002770D0">
        <w:rPr>
          <w:rFonts w:ascii="Times New Roman" w:eastAsia="Times New Roman" w:hAnsi="Times New Roman"/>
          <w:sz w:val="24"/>
          <w:szCs w:val="24"/>
          <w:lang w:eastAsia="ru-RU"/>
        </w:rPr>
        <w:t>.2.2</w:t>
      </w:r>
      <w:r w:rsidR="004600B6" w:rsidRPr="002770D0">
        <w:rPr>
          <w:rFonts w:ascii="Times New Roman" w:eastAsia="Times New Roman" w:hAnsi="Times New Roman"/>
          <w:sz w:val="24"/>
          <w:szCs w:val="24"/>
          <w:lang w:eastAsia="ru-RU"/>
        </w:rPr>
        <w:t>.</w:t>
      </w:r>
      <w:r w:rsidR="003B7D20" w:rsidRPr="002770D0">
        <w:rPr>
          <w:rFonts w:ascii="Times New Roman" w:eastAsia="Times New Roman" w:hAnsi="Times New Roman"/>
          <w:sz w:val="24"/>
          <w:szCs w:val="24"/>
          <w:lang w:eastAsia="ru-RU"/>
        </w:rPr>
        <w:t xml:space="preserve"> По рискам, указанным в подпункте </w:t>
      </w:r>
      <w:r w:rsidRPr="002770D0">
        <w:rPr>
          <w:rFonts w:ascii="Times New Roman" w:eastAsia="Times New Roman" w:hAnsi="Times New Roman"/>
          <w:sz w:val="24"/>
          <w:szCs w:val="24"/>
          <w:lang w:eastAsia="ru-RU"/>
        </w:rPr>
        <w:t>7</w:t>
      </w:r>
      <w:r w:rsidR="003B7D20" w:rsidRPr="002770D0">
        <w:rPr>
          <w:rFonts w:ascii="Times New Roman" w:eastAsia="Times New Roman" w:hAnsi="Times New Roman"/>
          <w:sz w:val="24"/>
          <w:szCs w:val="24"/>
          <w:lang w:eastAsia="ru-RU"/>
        </w:rPr>
        <w:t xml:space="preserve">.1.2 Требований к комплексному страхованию СМР – в размере </w:t>
      </w:r>
      <w:r w:rsidR="00FD3896" w:rsidRPr="002770D0">
        <w:rPr>
          <w:rFonts w:ascii="Times New Roman" w:eastAsia="Times New Roman" w:hAnsi="Times New Roman"/>
          <w:sz w:val="24"/>
          <w:szCs w:val="24"/>
          <w:lang w:eastAsia="ru-RU"/>
        </w:rPr>
        <w:t>30</w:t>
      </w:r>
      <w:r w:rsidR="003B7D20" w:rsidRPr="002770D0">
        <w:rPr>
          <w:rFonts w:ascii="Times New Roman" w:eastAsia="Times New Roman" w:hAnsi="Times New Roman"/>
          <w:sz w:val="24"/>
          <w:szCs w:val="24"/>
          <w:lang w:eastAsia="ru-RU"/>
        </w:rPr>
        <w:t>% от цены договора подряда (но не менее</w:t>
      </w:r>
      <w:proofErr w:type="gramStart"/>
      <w:r w:rsidR="003B7D20" w:rsidRPr="002770D0">
        <w:rPr>
          <w:rFonts w:ascii="Times New Roman" w:eastAsia="Times New Roman" w:hAnsi="Times New Roman"/>
          <w:sz w:val="24"/>
          <w:szCs w:val="24"/>
          <w:lang w:eastAsia="ru-RU"/>
        </w:rPr>
        <w:t>,</w:t>
      </w:r>
      <w:proofErr w:type="gramEnd"/>
      <w:r w:rsidR="003B7D20" w:rsidRPr="002770D0">
        <w:rPr>
          <w:rFonts w:ascii="Times New Roman" w:eastAsia="Times New Roman" w:hAnsi="Times New Roman"/>
          <w:sz w:val="24"/>
          <w:szCs w:val="24"/>
          <w:lang w:eastAsia="ru-RU"/>
        </w:rPr>
        <w:t xml:space="preserve"> чем 3 000 000 (три миллиона) рублей по каждому </w:t>
      </w:r>
      <w:r w:rsidR="007A4311" w:rsidRPr="002770D0">
        <w:rPr>
          <w:rFonts w:ascii="Times New Roman" w:eastAsia="Times New Roman" w:hAnsi="Times New Roman"/>
          <w:sz w:val="24"/>
          <w:szCs w:val="24"/>
          <w:lang w:eastAsia="ru-RU"/>
        </w:rPr>
        <w:t>многоквартирному дому, адресу проведения работ</w:t>
      </w:r>
      <w:r w:rsidR="003B7D20" w:rsidRPr="002770D0">
        <w:rPr>
          <w:rFonts w:ascii="Times New Roman" w:eastAsia="Times New Roman" w:hAnsi="Times New Roman"/>
          <w:sz w:val="24"/>
          <w:szCs w:val="24"/>
          <w:lang w:eastAsia="ru-RU"/>
        </w:rPr>
        <w:t>).</w:t>
      </w:r>
      <w:r w:rsidR="004F5AB4" w:rsidRPr="002770D0">
        <w:rPr>
          <w:rFonts w:ascii="Times New Roman" w:eastAsia="Times New Roman" w:hAnsi="Times New Roman"/>
          <w:sz w:val="24"/>
          <w:szCs w:val="24"/>
          <w:lang w:eastAsia="ru-RU"/>
        </w:rPr>
        <w:t xml:space="preserve"> </w:t>
      </w:r>
      <w:r w:rsidR="00BF3DD1" w:rsidRPr="002770D0">
        <w:rPr>
          <w:rFonts w:ascii="Times New Roman" w:eastAsia="Times New Roman" w:hAnsi="Times New Roman"/>
          <w:sz w:val="24"/>
          <w:szCs w:val="24"/>
          <w:lang w:eastAsia="ru-RU"/>
        </w:rPr>
        <w:t>Договор комплексного страхования СМР не должен содержать ограничения лимита ответственности Страховщика по сумме возмещения ущерба на одного пострадавшего и лимита ответственности Страховщика по одному страховому случаю.</w:t>
      </w:r>
    </w:p>
    <w:p w:rsidR="00BD6758" w:rsidRPr="002770D0" w:rsidRDefault="004F5AB4" w:rsidP="004600B6">
      <w:pPr>
        <w:pStyle w:val="a3"/>
        <w:spacing w:after="0" w:line="240" w:lineRule="auto"/>
        <w:ind w:left="0" w:firstLine="851"/>
        <w:contextualSpacing w:val="0"/>
        <w:jc w:val="both"/>
        <w:rPr>
          <w:rFonts w:ascii="Times New Roman" w:eastAsia="Times New Roman" w:hAnsi="Times New Roman"/>
          <w:sz w:val="24"/>
          <w:szCs w:val="24"/>
          <w:lang w:eastAsia="ru-RU"/>
        </w:rPr>
      </w:pPr>
      <w:r w:rsidRPr="002770D0">
        <w:rPr>
          <w:rFonts w:ascii="Times New Roman" w:eastAsia="Times New Roman" w:hAnsi="Times New Roman"/>
          <w:sz w:val="24"/>
          <w:szCs w:val="24"/>
          <w:lang w:eastAsia="ru-RU"/>
        </w:rPr>
        <w:t>При этом если страхового возмещения окажется недостаточно для того, чтобы полностью компенсировать причиненный вред, Страхователь за счет собственных средств возмещает разницу между фактическим размером ущерба и страховым возмещением.</w:t>
      </w:r>
    </w:p>
    <w:p w:rsidR="004600B6" w:rsidRPr="002770D0" w:rsidRDefault="007A16B9" w:rsidP="004600B6">
      <w:pPr>
        <w:pStyle w:val="a3"/>
        <w:spacing w:after="0" w:line="240" w:lineRule="auto"/>
        <w:ind w:left="0" w:firstLine="851"/>
        <w:contextualSpacing w:val="0"/>
        <w:jc w:val="both"/>
        <w:rPr>
          <w:rFonts w:ascii="Times New Roman" w:eastAsia="Times New Roman" w:hAnsi="Times New Roman"/>
          <w:sz w:val="24"/>
          <w:szCs w:val="24"/>
          <w:lang w:eastAsia="ru-RU"/>
        </w:rPr>
      </w:pPr>
      <w:r w:rsidRPr="002770D0">
        <w:rPr>
          <w:rFonts w:ascii="Times New Roman" w:eastAsia="Times New Roman" w:hAnsi="Times New Roman"/>
          <w:sz w:val="24"/>
          <w:szCs w:val="24"/>
          <w:lang w:eastAsia="ru-RU"/>
        </w:rPr>
        <w:t>8</w:t>
      </w:r>
      <w:r w:rsidR="004600B6" w:rsidRPr="002770D0">
        <w:rPr>
          <w:rFonts w:ascii="Times New Roman" w:eastAsia="Times New Roman" w:hAnsi="Times New Roman"/>
          <w:sz w:val="24"/>
          <w:szCs w:val="24"/>
          <w:lang w:eastAsia="ru-RU"/>
        </w:rPr>
        <w:t>.4. Страховая сумма уменьшается на величину произведенных Страховщиком выплат страхового возмещения по договору комплексного страхования СМР (агрегатная страховая сумма).</w:t>
      </w:r>
    </w:p>
    <w:p w:rsidR="004D5DD7" w:rsidRPr="002770D0" w:rsidRDefault="007A16B9" w:rsidP="00513854">
      <w:pPr>
        <w:pStyle w:val="a3"/>
        <w:spacing w:before="120" w:after="120" w:line="240" w:lineRule="auto"/>
        <w:ind w:left="0" w:firstLine="851"/>
        <w:contextualSpacing w:val="0"/>
        <w:jc w:val="center"/>
        <w:rPr>
          <w:rFonts w:ascii="Times New Roman" w:eastAsia="Times New Roman" w:hAnsi="Times New Roman"/>
          <w:b/>
          <w:sz w:val="24"/>
          <w:szCs w:val="24"/>
          <w:lang w:eastAsia="ru-RU"/>
        </w:rPr>
      </w:pPr>
      <w:r w:rsidRPr="002770D0">
        <w:rPr>
          <w:rFonts w:ascii="Times New Roman" w:eastAsia="Times New Roman" w:hAnsi="Times New Roman"/>
          <w:b/>
          <w:sz w:val="24"/>
          <w:szCs w:val="24"/>
          <w:lang w:eastAsia="ru-RU"/>
        </w:rPr>
        <w:t>9</w:t>
      </w:r>
      <w:r w:rsidR="00BD6758" w:rsidRPr="002770D0">
        <w:rPr>
          <w:rFonts w:ascii="Times New Roman" w:eastAsia="Times New Roman" w:hAnsi="Times New Roman"/>
          <w:b/>
          <w:sz w:val="24"/>
          <w:szCs w:val="24"/>
          <w:lang w:eastAsia="ru-RU"/>
        </w:rPr>
        <w:t>. Безусловные франшизы</w:t>
      </w:r>
    </w:p>
    <w:p w:rsidR="00BD6758" w:rsidRPr="002770D0" w:rsidRDefault="00B66C4B" w:rsidP="004600B6">
      <w:pPr>
        <w:pStyle w:val="a3"/>
        <w:spacing w:before="120" w:after="120" w:line="240" w:lineRule="auto"/>
        <w:ind w:left="0" w:firstLine="851"/>
        <w:contextualSpacing w:val="0"/>
        <w:jc w:val="both"/>
        <w:rPr>
          <w:rFonts w:ascii="Times New Roman" w:eastAsia="Times New Roman" w:hAnsi="Times New Roman"/>
          <w:sz w:val="24"/>
          <w:szCs w:val="24"/>
          <w:lang w:eastAsia="ru-RU"/>
        </w:rPr>
      </w:pPr>
      <w:r w:rsidRPr="002770D0">
        <w:rPr>
          <w:rFonts w:ascii="Times New Roman" w:eastAsia="Times New Roman" w:hAnsi="Times New Roman"/>
          <w:sz w:val="24"/>
          <w:szCs w:val="24"/>
          <w:lang w:eastAsia="ru-RU"/>
        </w:rPr>
        <w:t>П</w:t>
      </w:r>
      <w:r w:rsidR="00BD6758" w:rsidRPr="002770D0">
        <w:rPr>
          <w:rFonts w:ascii="Times New Roman" w:eastAsia="Times New Roman" w:hAnsi="Times New Roman"/>
          <w:sz w:val="24"/>
          <w:szCs w:val="24"/>
          <w:lang w:eastAsia="ru-RU"/>
        </w:rPr>
        <w:t xml:space="preserve">о рискам, указанным в подпунктах </w:t>
      </w:r>
      <w:r w:rsidR="007A16B9" w:rsidRPr="002770D0">
        <w:rPr>
          <w:rFonts w:ascii="Times New Roman" w:eastAsia="Times New Roman" w:hAnsi="Times New Roman"/>
          <w:sz w:val="24"/>
          <w:szCs w:val="24"/>
          <w:lang w:eastAsia="ru-RU"/>
        </w:rPr>
        <w:t>7</w:t>
      </w:r>
      <w:r w:rsidR="00BD6758" w:rsidRPr="002770D0">
        <w:rPr>
          <w:rFonts w:ascii="Times New Roman" w:eastAsia="Times New Roman" w:hAnsi="Times New Roman"/>
          <w:sz w:val="24"/>
          <w:szCs w:val="24"/>
          <w:lang w:eastAsia="ru-RU"/>
        </w:rPr>
        <w:t xml:space="preserve">.1.1 – </w:t>
      </w:r>
      <w:r w:rsidR="007A16B9" w:rsidRPr="002770D0">
        <w:rPr>
          <w:rFonts w:ascii="Times New Roman" w:eastAsia="Times New Roman" w:hAnsi="Times New Roman"/>
          <w:sz w:val="24"/>
          <w:szCs w:val="24"/>
          <w:lang w:eastAsia="ru-RU"/>
        </w:rPr>
        <w:t>7</w:t>
      </w:r>
      <w:r w:rsidR="00BD6758" w:rsidRPr="002770D0">
        <w:rPr>
          <w:rFonts w:ascii="Times New Roman" w:eastAsia="Times New Roman" w:hAnsi="Times New Roman"/>
          <w:sz w:val="24"/>
          <w:szCs w:val="24"/>
          <w:lang w:eastAsia="ru-RU"/>
        </w:rPr>
        <w:t xml:space="preserve">.1.3 настоящих Требований к комплексному страхованию СМР, </w:t>
      </w:r>
      <w:r w:rsidRPr="002770D0">
        <w:rPr>
          <w:rFonts w:ascii="Times New Roman" w:eastAsia="Times New Roman" w:hAnsi="Times New Roman"/>
          <w:sz w:val="24"/>
          <w:szCs w:val="24"/>
          <w:lang w:eastAsia="ru-RU"/>
        </w:rPr>
        <w:t xml:space="preserve">установление франшизы </w:t>
      </w:r>
      <w:r w:rsidR="00DE2B52" w:rsidRPr="002770D0">
        <w:rPr>
          <w:rFonts w:ascii="Times New Roman" w:eastAsia="Times New Roman" w:hAnsi="Times New Roman"/>
          <w:sz w:val="24"/>
          <w:szCs w:val="24"/>
          <w:lang w:eastAsia="ru-RU"/>
        </w:rPr>
        <w:t>не допускается.</w:t>
      </w:r>
    </w:p>
    <w:p w:rsidR="007A16B9" w:rsidRPr="002770D0" w:rsidRDefault="007A16B9" w:rsidP="004600B6">
      <w:pPr>
        <w:pStyle w:val="a3"/>
        <w:spacing w:before="120" w:after="120" w:line="240" w:lineRule="auto"/>
        <w:ind w:left="0" w:firstLine="851"/>
        <w:contextualSpacing w:val="0"/>
        <w:jc w:val="both"/>
        <w:rPr>
          <w:rFonts w:ascii="Times New Roman" w:eastAsia="Times New Roman" w:hAnsi="Times New Roman"/>
          <w:sz w:val="24"/>
          <w:szCs w:val="24"/>
          <w:lang w:eastAsia="ru-RU"/>
        </w:rPr>
      </w:pPr>
    </w:p>
    <w:p w:rsidR="004D5DD7" w:rsidRPr="002770D0" w:rsidRDefault="004600B6" w:rsidP="00A64F4D">
      <w:pPr>
        <w:pStyle w:val="a3"/>
        <w:spacing w:before="120" w:after="120" w:line="200" w:lineRule="exact"/>
        <w:ind w:left="0" w:firstLine="851"/>
        <w:contextualSpacing w:val="0"/>
        <w:jc w:val="center"/>
        <w:rPr>
          <w:rFonts w:ascii="Times New Roman" w:eastAsia="Times New Roman" w:hAnsi="Times New Roman"/>
          <w:b/>
          <w:sz w:val="24"/>
          <w:szCs w:val="24"/>
          <w:lang w:eastAsia="ru-RU"/>
        </w:rPr>
      </w:pPr>
      <w:r w:rsidRPr="002770D0">
        <w:rPr>
          <w:rFonts w:ascii="Times New Roman" w:eastAsia="Times New Roman" w:hAnsi="Times New Roman"/>
          <w:b/>
          <w:sz w:val="24"/>
          <w:szCs w:val="24"/>
          <w:lang w:eastAsia="ru-RU"/>
        </w:rPr>
        <w:lastRenderedPageBreak/>
        <w:t>1</w:t>
      </w:r>
      <w:r w:rsidR="007A16B9" w:rsidRPr="002770D0">
        <w:rPr>
          <w:rFonts w:ascii="Times New Roman" w:eastAsia="Times New Roman" w:hAnsi="Times New Roman"/>
          <w:b/>
          <w:sz w:val="24"/>
          <w:szCs w:val="24"/>
          <w:lang w:eastAsia="ru-RU"/>
        </w:rPr>
        <w:t>0</w:t>
      </w:r>
      <w:r w:rsidRPr="002770D0">
        <w:rPr>
          <w:rFonts w:ascii="Times New Roman" w:eastAsia="Times New Roman" w:hAnsi="Times New Roman"/>
          <w:b/>
          <w:sz w:val="24"/>
          <w:szCs w:val="24"/>
          <w:lang w:eastAsia="ru-RU"/>
        </w:rPr>
        <w:t xml:space="preserve">. </w:t>
      </w:r>
      <w:r w:rsidR="00A64F4D" w:rsidRPr="002770D0">
        <w:rPr>
          <w:rFonts w:ascii="Times New Roman" w:eastAsia="Times New Roman" w:hAnsi="Times New Roman"/>
          <w:b/>
          <w:sz w:val="24"/>
          <w:szCs w:val="24"/>
          <w:lang w:eastAsia="ru-RU"/>
        </w:rPr>
        <w:t>Требования к определению срока действия договора комплексного страхования СМР</w:t>
      </w:r>
    </w:p>
    <w:p w:rsidR="00E91964" w:rsidRPr="002770D0" w:rsidRDefault="007A16B9" w:rsidP="00A64F4D">
      <w:pPr>
        <w:pStyle w:val="a3"/>
        <w:spacing w:after="0" w:line="240" w:lineRule="auto"/>
        <w:ind w:left="0" w:firstLine="851"/>
        <w:contextualSpacing w:val="0"/>
        <w:jc w:val="both"/>
        <w:rPr>
          <w:rFonts w:ascii="Times New Roman" w:eastAsia="Times New Roman" w:hAnsi="Times New Roman"/>
          <w:sz w:val="24"/>
          <w:szCs w:val="24"/>
          <w:lang w:eastAsia="ru-RU"/>
        </w:rPr>
      </w:pPr>
      <w:r w:rsidRPr="002770D0">
        <w:rPr>
          <w:rFonts w:ascii="Times New Roman" w:eastAsia="Times New Roman" w:hAnsi="Times New Roman"/>
          <w:sz w:val="24"/>
          <w:szCs w:val="24"/>
          <w:lang w:eastAsia="ru-RU"/>
        </w:rPr>
        <w:t>10</w:t>
      </w:r>
      <w:r w:rsidR="00A64F4D" w:rsidRPr="002770D0">
        <w:rPr>
          <w:rFonts w:ascii="Times New Roman" w:eastAsia="Times New Roman" w:hAnsi="Times New Roman"/>
          <w:sz w:val="24"/>
          <w:szCs w:val="24"/>
          <w:lang w:eastAsia="ru-RU"/>
        </w:rPr>
        <w:t xml:space="preserve">.1. Период страхования по договору комплексного страхования СМР устанавливается </w:t>
      </w:r>
      <w:r w:rsidR="00E91964" w:rsidRPr="002770D0">
        <w:rPr>
          <w:rFonts w:ascii="Times New Roman" w:eastAsia="Times New Roman" w:hAnsi="Times New Roman"/>
          <w:sz w:val="24"/>
          <w:szCs w:val="24"/>
          <w:lang w:eastAsia="ru-RU"/>
        </w:rPr>
        <w:t>с учетом следующих требований:</w:t>
      </w:r>
    </w:p>
    <w:p w:rsidR="00574F19" w:rsidRPr="002770D0" w:rsidRDefault="007A16B9" w:rsidP="00A64F4D">
      <w:pPr>
        <w:pStyle w:val="a3"/>
        <w:spacing w:after="0" w:line="240" w:lineRule="auto"/>
        <w:ind w:left="0" w:firstLine="851"/>
        <w:contextualSpacing w:val="0"/>
        <w:jc w:val="both"/>
        <w:rPr>
          <w:rFonts w:ascii="Times New Roman" w:eastAsia="Times New Roman" w:hAnsi="Times New Roman"/>
          <w:sz w:val="24"/>
          <w:szCs w:val="24"/>
          <w:lang w:eastAsia="ru-RU"/>
        </w:rPr>
      </w:pPr>
      <w:r w:rsidRPr="002770D0">
        <w:rPr>
          <w:rFonts w:ascii="Times New Roman" w:eastAsia="Times New Roman" w:hAnsi="Times New Roman"/>
          <w:sz w:val="24"/>
          <w:szCs w:val="24"/>
          <w:lang w:eastAsia="ru-RU"/>
        </w:rPr>
        <w:t>10</w:t>
      </w:r>
      <w:r w:rsidR="00E91964" w:rsidRPr="002770D0">
        <w:rPr>
          <w:rFonts w:ascii="Times New Roman" w:eastAsia="Times New Roman" w:hAnsi="Times New Roman"/>
          <w:sz w:val="24"/>
          <w:szCs w:val="24"/>
          <w:lang w:eastAsia="ru-RU"/>
        </w:rPr>
        <w:t xml:space="preserve">.1.1. По рискам, указанным в подпункте </w:t>
      </w:r>
      <w:r w:rsidRPr="002770D0">
        <w:rPr>
          <w:rFonts w:ascii="Times New Roman" w:eastAsia="Times New Roman" w:hAnsi="Times New Roman"/>
          <w:sz w:val="24"/>
          <w:szCs w:val="24"/>
          <w:lang w:eastAsia="ru-RU"/>
        </w:rPr>
        <w:t>7</w:t>
      </w:r>
      <w:r w:rsidR="00E91964" w:rsidRPr="002770D0">
        <w:rPr>
          <w:rFonts w:ascii="Times New Roman" w:eastAsia="Times New Roman" w:hAnsi="Times New Roman"/>
          <w:sz w:val="24"/>
          <w:szCs w:val="24"/>
          <w:lang w:eastAsia="ru-RU"/>
        </w:rPr>
        <w:t xml:space="preserve">.1.1 Требований к комплексному страхованию СМР – на весь срок выполнения </w:t>
      </w:r>
      <w:r w:rsidR="00A64F4D" w:rsidRPr="002770D0">
        <w:rPr>
          <w:rFonts w:ascii="Times New Roman" w:eastAsia="Times New Roman" w:hAnsi="Times New Roman"/>
          <w:sz w:val="24"/>
          <w:szCs w:val="24"/>
          <w:lang w:eastAsia="ru-RU"/>
        </w:rPr>
        <w:t xml:space="preserve">работ </w:t>
      </w:r>
      <w:r w:rsidR="00E91964" w:rsidRPr="002770D0">
        <w:rPr>
          <w:rFonts w:ascii="Times New Roman" w:eastAsia="Times New Roman" w:hAnsi="Times New Roman"/>
          <w:sz w:val="24"/>
          <w:szCs w:val="24"/>
          <w:lang w:eastAsia="ru-RU"/>
        </w:rPr>
        <w:t>в соответствии с</w:t>
      </w:r>
      <w:r w:rsidR="00A64F4D" w:rsidRPr="002770D0">
        <w:rPr>
          <w:rFonts w:ascii="Times New Roman" w:eastAsia="Times New Roman" w:hAnsi="Times New Roman"/>
          <w:sz w:val="24"/>
          <w:szCs w:val="24"/>
          <w:lang w:eastAsia="ru-RU"/>
        </w:rPr>
        <w:t xml:space="preserve"> </w:t>
      </w:r>
      <w:r w:rsidR="00E91964" w:rsidRPr="002770D0">
        <w:rPr>
          <w:rFonts w:ascii="Times New Roman" w:eastAsia="Times New Roman" w:hAnsi="Times New Roman"/>
          <w:sz w:val="24"/>
          <w:szCs w:val="24"/>
          <w:lang w:eastAsia="ru-RU"/>
        </w:rPr>
        <w:t xml:space="preserve">графиком выполнения работ по </w:t>
      </w:r>
      <w:r w:rsidR="00A64F4D" w:rsidRPr="002770D0">
        <w:rPr>
          <w:rFonts w:ascii="Times New Roman" w:eastAsia="Times New Roman" w:hAnsi="Times New Roman"/>
          <w:sz w:val="24"/>
          <w:szCs w:val="24"/>
          <w:lang w:eastAsia="ru-RU"/>
        </w:rPr>
        <w:t>договор</w:t>
      </w:r>
      <w:r w:rsidR="00E91964" w:rsidRPr="002770D0">
        <w:rPr>
          <w:rFonts w:ascii="Times New Roman" w:eastAsia="Times New Roman" w:hAnsi="Times New Roman"/>
          <w:sz w:val="24"/>
          <w:szCs w:val="24"/>
          <w:lang w:eastAsia="ru-RU"/>
        </w:rPr>
        <w:t>у</w:t>
      </w:r>
      <w:r w:rsidR="00A64F4D" w:rsidRPr="002770D0">
        <w:rPr>
          <w:rFonts w:ascii="Times New Roman" w:eastAsia="Times New Roman" w:hAnsi="Times New Roman"/>
          <w:sz w:val="24"/>
          <w:szCs w:val="24"/>
          <w:lang w:eastAsia="ru-RU"/>
        </w:rPr>
        <w:t xml:space="preserve"> подряда</w:t>
      </w:r>
      <w:r w:rsidR="00574F19" w:rsidRPr="002770D0">
        <w:rPr>
          <w:rFonts w:ascii="Times New Roman" w:eastAsia="Times New Roman" w:hAnsi="Times New Roman"/>
          <w:sz w:val="24"/>
          <w:szCs w:val="24"/>
          <w:lang w:eastAsia="ru-RU"/>
        </w:rPr>
        <w:t>;</w:t>
      </w:r>
      <w:r w:rsidR="00A64F4D" w:rsidRPr="002770D0">
        <w:rPr>
          <w:rFonts w:ascii="Times New Roman" w:eastAsia="Times New Roman" w:hAnsi="Times New Roman"/>
          <w:sz w:val="24"/>
          <w:szCs w:val="24"/>
          <w:lang w:eastAsia="ru-RU"/>
        </w:rPr>
        <w:t xml:space="preserve"> </w:t>
      </w:r>
    </w:p>
    <w:p w:rsidR="00E91964" w:rsidRPr="002770D0" w:rsidRDefault="007A16B9" w:rsidP="00A64F4D">
      <w:pPr>
        <w:pStyle w:val="a3"/>
        <w:spacing w:after="0" w:line="240" w:lineRule="auto"/>
        <w:ind w:left="0" w:firstLine="851"/>
        <w:contextualSpacing w:val="0"/>
        <w:jc w:val="both"/>
        <w:rPr>
          <w:rFonts w:ascii="Times New Roman" w:eastAsia="Times New Roman" w:hAnsi="Times New Roman"/>
          <w:sz w:val="24"/>
          <w:szCs w:val="24"/>
          <w:lang w:eastAsia="ru-RU"/>
        </w:rPr>
      </w:pPr>
      <w:r w:rsidRPr="002770D0">
        <w:rPr>
          <w:rFonts w:ascii="Times New Roman" w:eastAsia="Times New Roman" w:hAnsi="Times New Roman"/>
          <w:sz w:val="24"/>
          <w:szCs w:val="24"/>
          <w:lang w:eastAsia="ru-RU"/>
        </w:rPr>
        <w:t>10</w:t>
      </w:r>
      <w:r w:rsidR="00E91964" w:rsidRPr="002770D0">
        <w:rPr>
          <w:rFonts w:ascii="Times New Roman" w:eastAsia="Times New Roman" w:hAnsi="Times New Roman"/>
          <w:sz w:val="24"/>
          <w:szCs w:val="24"/>
          <w:lang w:eastAsia="ru-RU"/>
        </w:rPr>
        <w:t>.</w:t>
      </w:r>
      <w:r w:rsidR="00BF69F7" w:rsidRPr="002770D0">
        <w:rPr>
          <w:rFonts w:ascii="Times New Roman" w:eastAsia="Times New Roman" w:hAnsi="Times New Roman"/>
          <w:sz w:val="24"/>
          <w:szCs w:val="24"/>
          <w:lang w:eastAsia="ru-RU"/>
        </w:rPr>
        <w:t>1</w:t>
      </w:r>
      <w:r w:rsidR="00E91964" w:rsidRPr="002770D0">
        <w:rPr>
          <w:rFonts w:ascii="Times New Roman" w:eastAsia="Times New Roman" w:hAnsi="Times New Roman"/>
          <w:sz w:val="24"/>
          <w:szCs w:val="24"/>
          <w:lang w:eastAsia="ru-RU"/>
        </w:rPr>
        <w:t xml:space="preserve">.2. По рискам, указанным в подпункте </w:t>
      </w:r>
      <w:r w:rsidRPr="002770D0">
        <w:rPr>
          <w:rFonts w:ascii="Times New Roman" w:eastAsia="Times New Roman" w:hAnsi="Times New Roman"/>
          <w:sz w:val="24"/>
          <w:szCs w:val="24"/>
          <w:lang w:eastAsia="ru-RU"/>
        </w:rPr>
        <w:t>7</w:t>
      </w:r>
      <w:r w:rsidR="00E91964" w:rsidRPr="002770D0">
        <w:rPr>
          <w:rFonts w:ascii="Times New Roman" w:eastAsia="Times New Roman" w:hAnsi="Times New Roman"/>
          <w:sz w:val="24"/>
          <w:szCs w:val="24"/>
          <w:lang w:eastAsia="ru-RU"/>
        </w:rPr>
        <w:t>.1.2 Требований к комплексному страхованию СМР – на весь срок выполнения работ в соответствии с графиком выполнения работ по договору подряда и на гарантийный срок;</w:t>
      </w:r>
    </w:p>
    <w:p w:rsidR="00E91964" w:rsidRPr="002770D0" w:rsidRDefault="007A16B9" w:rsidP="00A64F4D">
      <w:pPr>
        <w:pStyle w:val="a3"/>
        <w:spacing w:after="0" w:line="240" w:lineRule="auto"/>
        <w:ind w:left="0" w:firstLine="851"/>
        <w:contextualSpacing w:val="0"/>
        <w:jc w:val="both"/>
        <w:rPr>
          <w:rFonts w:ascii="Times New Roman" w:eastAsia="Times New Roman" w:hAnsi="Times New Roman"/>
          <w:sz w:val="24"/>
          <w:szCs w:val="24"/>
          <w:lang w:eastAsia="ru-RU"/>
        </w:rPr>
      </w:pPr>
      <w:r w:rsidRPr="002770D0">
        <w:rPr>
          <w:rFonts w:ascii="Times New Roman" w:eastAsia="Times New Roman" w:hAnsi="Times New Roman"/>
          <w:sz w:val="24"/>
          <w:szCs w:val="24"/>
          <w:lang w:eastAsia="ru-RU"/>
        </w:rPr>
        <w:t>10</w:t>
      </w:r>
      <w:r w:rsidR="00E91964" w:rsidRPr="002770D0">
        <w:rPr>
          <w:rFonts w:ascii="Times New Roman" w:eastAsia="Times New Roman" w:hAnsi="Times New Roman"/>
          <w:sz w:val="24"/>
          <w:szCs w:val="24"/>
          <w:lang w:eastAsia="ru-RU"/>
        </w:rPr>
        <w:t>.</w:t>
      </w:r>
      <w:r w:rsidR="00BF69F7" w:rsidRPr="002770D0">
        <w:rPr>
          <w:rFonts w:ascii="Times New Roman" w:eastAsia="Times New Roman" w:hAnsi="Times New Roman"/>
          <w:sz w:val="24"/>
          <w:szCs w:val="24"/>
          <w:lang w:eastAsia="ru-RU"/>
        </w:rPr>
        <w:t>1</w:t>
      </w:r>
      <w:r w:rsidR="00E91964" w:rsidRPr="002770D0">
        <w:rPr>
          <w:rFonts w:ascii="Times New Roman" w:eastAsia="Times New Roman" w:hAnsi="Times New Roman"/>
          <w:sz w:val="24"/>
          <w:szCs w:val="24"/>
          <w:lang w:eastAsia="ru-RU"/>
        </w:rPr>
        <w:t xml:space="preserve">.3. По рискам, указанным в подпункте </w:t>
      </w:r>
      <w:r w:rsidRPr="002770D0">
        <w:rPr>
          <w:rFonts w:ascii="Times New Roman" w:eastAsia="Times New Roman" w:hAnsi="Times New Roman"/>
          <w:sz w:val="24"/>
          <w:szCs w:val="24"/>
          <w:lang w:eastAsia="ru-RU"/>
        </w:rPr>
        <w:t>7</w:t>
      </w:r>
      <w:r w:rsidR="00E91964" w:rsidRPr="002770D0">
        <w:rPr>
          <w:rFonts w:ascii="Times New Roman" w:eastAsia="Times New Roman" w:hAnsi="Times New Roman"/>
          <w:sz w:val="24"/>
          <w:szCs w:val="24"/>
          <w:lang w:eastAsia="ru-RU"/>
        </w:rPr>
        <w:t xml:space="preserve">.1.3 Требований к комплексному страхованию СМР – на гарантийный срок, равный 60 (шестидесяти) месяцам, начиная </w:t>
      </w:r>
      <w:proofErr w:type="gramStart"/>
      <w:r w:rsidR="00E91964" w:rsidRPr="002770D0">
        <w:rPr>
          <w:rFonts w:ascii="Times New Roman" w:eastAsia="Times New Roman" w:hAnsi="Times New Roman"/>
          <w:sz w:val="24"/>
          <w:szCs w:val="24"/>
          <w:lang w:eastAsia="ru-RU"/>
        </w:rPr>
        <w:t>с даты сдачи</w:t>
      </w:r>
      <w:proofErr w:type="gramEnd"/>
      <w:r w:rsidR="00F31B83" w:rsidRPr="002770D0">
        <w:rPr>
          <w:rFonts w:ascii="Times New Roman" w:eastAsia="Times New Roman" w:hAnsi="Times New Roman"/>
          <w:sz w:val="24"/>
          <w:szCs w:val="24"/>
          <w:lang w:eastAsia="ru-RU"/>
        </w:rPr>
        <w:t xml:space="preserve"> </w:t>
      </w:r>
      <w:r w:rsidR="00EC51FF" w:rsidRPr="002770D0">
        <w:rPr>
          <w:rFonts w:ascii="Times New Roman" w:eastAsia="Times New Roman" w:hAnsi="Times New Roman"/>
          <w:sz w:val="24"/>
          <w:szCs w:val="24"/>
          <w:lang w:eastAsia="ru-RU"/>
        </w:rPr>
        <w:t>работ</w:t>
      </w:r>
      <w:r w:rsidR="00F31B83" w:rsidRPr="002770D0">
        <w:rPr>
          <w:rFonts w:ascii="Times New Roman" w:eastAsia="Times New Roman" w:hAnsi="Times New Roman"/>
          <w:sz w:val="24"/>
          <w:szCs w:val="24"/>
          <w:lang w:eastAsia="ru-RU"/>
        </w:rPr>
        <w:t xml:space="preserve"> по договору подряда в гарантийную эксплуатацию. При этом страхование по данному подпункту по каждому конкретному </w:t>
      </w:r>
      <w:r w:rsidR="00EC51FF" w:rsidRPr="002770D0">
        <w:rPr>
          <w:rFonts w:ascii="Times New Roman" w:eastAsia="Times New Roman" w:hAnsi="Times New Roman"/>
          <w:sz w:val="24"/>
          <w:szCs w:val="24"/>
          <w:lang w:eastAsia="ru-RU"/>
        </w:rPr>
        <w:t>многоквартирному дому</w:t>
      </w:r>
      <w:r w:rsidR="00F31B83" w:rsidRPr="002770D0">
        <w:rPr>
          <w:rFonts w:ascii="Times New Roman" w:eastAsia="Times New Roman" w:hAnsi="Times New Roman"/>
          <w:sz w:val="24"/>
          <w:szCs w:val="24"/>
          <w:lang w:eastAsia="ru-RU"/>
        </w:rPr>
        <w:t xml:space="preserve"> (адресу проведения работ) должно начинаться со дня подписания Заказчиком по договору подряда Акта по форме КС-2 по данному </w:t>
      </w:r>
      <w:r w:rsidR="00BC07E8" w:rsidRPr="002770D0">
        <w:rPr>
          <w:rFonts w:ascii="Times New Roman" w:eastAsia="Times New Roman" w:hAnsi="Times New Roman"/>
          <w:sz w:val="24"/>
          <w:szCs w:val="24"/>
          <w:lang w:eastAsia="ru-RU"/>
        </w:rPr>
        <w:t>многоквартирному дому</w:t>
      </w:r>
      <w:r w:rsidR="00F31B83" w:rsidRPr="002770D0">
        <w:rPr>
          <w:rFonts w:ascii="Times New Roman" w:eastAsia="Times New Roman" w:hAnsi="Times New Roman"/>
          <w:sz w:val="24"/>
          <w:szCs w:val="24"/>
          <w:lang w:eastAsia="ru-RU"/>
        </w:rPr>
        <w:t xml:space="preserve"> (адресу проведения работ).</w:t>
      </w:r>
    </w:p>
    <w:p w:rsidR="00543300" w:rsidRPr="002770D0" w:rsidRDefault="007A16B9" w:rsidP="0098109C">
      <w:pPr>
        <w:pStyle w:val="a3"/>
        <w:spacing w:before="120" w:after="120" w:line="200" w:lineRule="exact"/>
        <w:ind w:left="0" w:firstLine="851"/>
        <w:contextualSpacing w:val="0"/>
        <w:jc w:val="center"/>
        <w:rPr>
          <w:rFonts w:ascii="Times New Roman" w:eastAsia="Times New Roman" w:hAnsi="Times New Roman"/>
          <w:b/>
          <w:sz w:val="24"/>
          <w:szCs w:val="24"/>
          <w:lang w:eastAsia="ru-RU"/>
        </w:rPr>
      </w:pPr>
      <w:r w:rsidRPr="002770D0">
        <w:rPr>
          <w:rFonts w:ascii="Times New Roman" w:eastAsia="Times New Roman" w:hAnsi="Times New Roman"/>
          <w:b/>
          <w:sz w:val="24"/>
          <w:szCs w:val="24"/>
          <w:lang w:eastAsia="ru-RU"/>
        </w:rPr>
        <w:t>11</w:t>
      </w:r>
      <w:r w:rsidR="0098109C" w:rsidRPr="002770D0">
        <w:rPr>
          <w:rFonts w:ascii="Times New Roman" w:eastAsia="Times New Roman" w:hAnsi="Times New Roman"/>
          <w:b/>
          <w:sz w:val="24"/>
          <w:szCs w:val="24"/>
          <w:lang w:eastAsia="ru-RU"/>
        </w:rPr>
        <w:t>. Требования к срокам урегулирования страховых случаев</w:t>
      </w:r>
    </w:p>
    <w:p w:rsidR="00CD40A8" w:rsidRPr="002770D0" w:rsidRDefault="007A16B9" w:rsidP="00A64F4D">
      <w:pPr>
        <w:pStyle w:val="a3"/>
        <w:spacing w:after="0" w:line="240" w:lineRule="auto"/>
        <w:ind w:left="0" w:firstLine="851"/>
        <w:contextualSpacing w:val="0"/>
        <w:jc w:val="both"/>
        <w:rPr>
          <w:rFonts w:ascii="Times New Roman" w:eastAsia="Times New Roman" w:hAnsi="Times New Roman"/>
          <w:sz w:val="24"/>
          <w:szCs w:val="24"/>
          <w:lang w:eastAsia="ru-RU"/>
        </w:rPr>
      </w:pPr>
      <w:r w:rsidRPr="002770D0">
        <w:rPr>
          <w:rFonts w:ascii="Times New Roman" w:eastAsia="Times New Roman" w:hAnsi="Times New Roman"/>
          <w:sz w:val="24"/>
          <w:szCs w:val="24"/>
          <w:lang w:eastAsia="ru-RU"/>
        </w:rPr>
        <w:t>11</w:t>
      </w:r>
      <w:r w:rsidR="00CD40A8" w:rsidRPr="002770D0">
        <w:rPr>
          <w:rFonts w:ascii="Times New Roman" w:eastAsia="Times New Roman" w:hAnsi="Times New Roman"/>
          <w:sz w:val="24"/>
          <w:szCs w:val="24"/>
          <w:lang w:eastAsia="ru-RU"/>
        </w:rPr>
        <w:t xml:space="preserve">.1. </w:t>
      </w:r>
      <w:proofErr w:type="gramStart"/>
      <w:r w:rsidR="00CD40A8" w:rsidRPr="002770D0">
        <w:rPr>
          <w:rFonts w:ascii="Times New Roman" w:eastAsia="Times New Roman" w:hAnsi="Times New Roman"/>
          <w:sz w:val="24"/>
          <w:szCs w:val="24"/>
          <w:lang w:eastAsia="ru-RU"/>
        </w:rPr>
        <w:t>При наступлении страхового случая (события, имеющего признаки страхового случая) Страхователь обязан в течение 5 (пяти) рабочих дней, начиная с даты, когда ему стало об этом известно, письменно уведомить СБИ и Заказчика по договору подряда об этом и обеспечить направление Страховщику уведомления о наступлении страхового случая в порядке и сроки, предусмотренные договором комплексного страхования СМР.</w:t>
      </w:r>
      <w:proofErr w:type="gramEnd"/>
    </w:p>
    <w:p w:rsidR="00146D83" w:rsidRPr="002770D0" w:rsidRDefault="007A16B9" w:rsidP="00A64F4D">
      <w:pPr>
        <w:pStyle w:val="a3"/>
        <w:spacing w:after="0" w:line="240" w:lineRule="auto"/>
        <w:ind w:left="0" w:firstLine="851"/>
        <w:contextualSpacing w:val="0"/>
        <w:jc w:val="both"/>
        <w:rPr>
          <w:rFonts w:ascii="Times New Roman" w:eastAsia="Times New Roman" w:hAnsi="Times New Roman"/>
          <w:strike/>
          <w:color w:val="0070C0"/>
          <w:sz w:val="24"/>
          <w:szCs w:val="24"/>
          <w:lang w:eastAsia="ru-RU"/>
        </w:rPr>
      </w:pPr>
      <w:r w:rsidRPr="002770D0">
        <w:rPr>
          <w:rFonts w:ascii="Times New Roman" w:eastAsia="Times New Roman" w:hAnsi="Times New Roman"/>
          <w:strike/>
          <w:color w:val="0070C0"/>
          <w:sz w:val="24"/>
          <w:szCs w:val="24"/>
          <w:highlight w:val="yellow"/>
          <w:lang w:eastAsia="ru-RU"/>
        </w:rPr>
        <w:t>11</w:t>
      </w:r>
      <w:r w:rsidR="00146D83" w:rsidRPr="002770D0">
        <w:rPr>
          <w:rFonts w:ascii="Times New Roman" w:eastAsia="Times New Roman" w:hAnsi="Times New Roman"/>
          <w:strike/>
          <w:color w:val="0070C0"/>
          <w:sz w:val="24"/>
          <w:szCs w:val="24"/>
          <w:highlight w:val="yellow"/>
          <w:lang w:eastAsia="ru-RU"/>
        </w:rPr>
        <w:t>.2. При обнаружении факта причинения вреда третьим лицам Страхователь вправе компенсировать причиненный вред без уведомления Страховщика путем проведения восстановительных работ или выплаты денежной компенсации пострадавшим третьим лицам. Срок выплаты денежной компенсации или срок проведения восстановительных работ не должен превышать 10 (десяти) рабочих дней</w:t>
      </w:r>
      <w:r w:rsidR="000C150B" w:rsidRPr="002770D0">
        <w:rPr>
          <w:rFonts w:ascii="Times New Roman" w:eastAsia="Times New Roman" w:hAnsi="Times New Roman"/>
          <w:strike/>
          <w:color w:val="0070C0"/>
          <w:sz w:val="24"/>
          <w:szCs w:val="24"/>
          <w:highlight w:val="yellow"/>
          <w:lang w:eastAsia="ru-RU"/>
        </w:rPr>
        <w:t xml:space="preserve"> </w:t>
      </w:r>
      <w:r w:rsidR="00327108" w:rsidRPr="002770D0">
        <w:rPr>
          <w:rFonts w:ascii="Times New Roman" w:eastAsia="Times New Roman" w:hAnsi="Times New Roman"/>
          <w:strike/>
          <w:color w:val="0070C0"/>
          <w:sz w:val="24"/>
          <w:szCs w:val="24"/>
          <w:highlight w:val="yellow"/>
          <w:lang w:eastAsia="ru-RU"/>
        </w:rPr>
        <w:t>с учетом сезонности, препятствующей проведению таких работ (например, отопительный сезон, препятствующий ремонтным работам на системе отопления)</w:t>
      </w:r>
      <w:r w:rsidR="00146D83" w:rsidRPr="002770D0">
        <w:rPr>
          <w:rFonts w:ascii="Times New Roman" w:eastAsia="Times New Roman" w:hAnsi="Times New Roman"/>
          <w:strike/>
          <w:color w:val="0070C0"/>
          <w:sz w:val="24"/>
          <w:szCs w:val="24"/>
          <w:highlight w:val="yellow"/>
          <w:lang w:eastAsia="ru-RU"/>
        </w:rPr>
        <w:t xml:space="preserve">. При </w:t>
      </w:r>
      <w:proofErr w:type="spellStart"/>
      <w:r w:rsidR="00146D83" w:rsidRPr="002770D0">
        <w:rPr>
          <w:rFonts w:ascii="Times New Roman" w:eastAsia="Times New Roman" w:hAnsi="Times New Roman"/>
          <w:strike/>
          <w:color w:val="0070C0"/>
          <w:sz w:val="24"/>
          <w:szCs w:val="24"/>
          <w:highlight w:val="yellow"/>
          <w:lang w:eastAsia="ru-RU"/>
        </w:rPr>
        <w:t>неустранении</w:t>
      </w:r>
      <w:proofErr w:type="spellEnd"/>
      <w:r w:rsidR="00146D83" w:rsidRPr="002770D0">
        <w:rPr>
          <w:rFonts w:ascii="Times New Roman" w:eastAsia="Times New Roman" w:hAnsi="Times New Roman"/>
          <w:strike/>
          <w:color w:val="0070C0"/>
          <w:sz w:val="24"/>
          <w:szCs w:val="24"/>
          <w:highlight w:val="yellow"/>
          <w:lang w:eastAsia="ru-RU"/>
        </w:rPr>
        <w:t xml:space="preserve"> Страхователем причиненного вреда (ущерба) пострадавшим, Заказчик по договору подряда вправе привлечь третьих лиц или выполнить обязанность Страхователя произвести восстановительные работы своими силами с возложением на Страхователя обязанности по возмещению всех понесенных расходов и убытков.</w:t>
      </w:r>
    </w:p>
    <w:p w:rsidR="00CD40A8" w:rsidRPr="002770D0" w:rsidRDefault="007A16B9" w:rsidP="00A64F4D">
      <w:pPr>
        <w:pStyle w:val="a3"/>
        <w:spacing w:after="0" w:line="240" w:lineRule="auto"/>
        <w:ind w:left="0" w:firstLine="851"/>
        <w:contextualSpacing w:val="0"/>
        <w:jc w:val="both"/>
        <w:rPr>
          <w:rFonts w:ascii="Times New Roman" w:eastAsia="Times New Roman" w:hAnsi="Times New Roman"/>
          <w:sz w:val="24"/>
          <w:szCs w:val="24"/>
          <w:lang w:eastAsia="ru-RU"/>
        </w:rPr>
      </w:pPr>
      <w:r w:rsidRPr="002770D0">
        <w:rPr>
          <w:rFonts w:ascii="Times New Roman" w:eastAsia="Times New Roman" w:hAnsi="Times New Roman"/>
          <w:sz w:val="24"/>
          <w:szCs w:val="24"/>
          <w:lang w:eastAsia="ru-RU"/>
        </w:rPr>
        <w:t>11</w:t>
      </w:r>
      <w:r w:rsidR="00CB1526" w:rsidRPr="002770D0">
        <w:rPr>
          <w:rFonts w:ascii="Times New Roman" w:eastAsia="Times New Roman" w:hAnsi="Times New Roman"/>
          <w:sz w:val="24"/>
          <w:szCs w:val="24"/>
          <w:lang w:eastAsia="ru-RU"/>
        </w:rPr>
        <w:t>.3</w:t>
      </w:r>
      <w:r w:rsidR="00CD40A8" w:rsidRPr="002770D0">
        <w:rPr>
          <w:rFonts w:ascii="Times New Roman" w:eastAsia="Times New Roman" w:hAnsi="Times New Roman"/>
          <w:sz w:val="24"/>
          <w:szCs w:val="24"/>
          <w:lang w:eastAsia="ru-RU"/>
        </w:rPr>
        <w:t>. Страхование не освобождает стороны договора комплексного страхования СМР (Страхователя и Страховщика) от обязанности принять все необходимые меры для предотвращения наступления страхового случая и уменьшения его последствий, если таковой случай произошел.</w:t>
      </w:r>
    </w:p>
    <w:p w:rsidR="00543300" w:rsidRPr="002770D0" w:rsidRDefault="007A16B9" w:rsidP="00A64F4D">
      <w:pPr>
        <w:pStyle w:val="a3"/>
        <w:spacing w:after="0" w:line="240" w:lineRule="auto"/>
        <w:ind w:left="0" w:firstLine="851"/>
        <w:contextualSpacing w:val="0"/>
        <w:jc w:val="both"/>
        <w:rPr>
          <w:rFonts w:ascii="Times New Roman" w:eastAsia="Times New Roman" w:hAnsi="Times New Roman"/>
          <w:sz w:val="24"/>
          <w:szCs w:val="24"/>
          <w:lang w:eastAsia="ru-RU"/>
        </w:rPr>
      </w:pPr>
      <w:r w:rsidRPr="002770D0">
        <w:rPr>
          <w:rFonts w:ascii="Times New Roman" w:eastAsia="Times New Roman" w:hAnsi="Times New Roman"/>
          <w:sz w:val="24"/>
          <w:szCs w:val="24"/>
          <w:lang w:eastAsia="ru-RU"/>
        </w:rPr>
        <w:t>11</w:t>
      </w:r>
      <w:r w:rsidR="0098109C" w:rsidRPr="002770D0">
        <w:rPr>
          <w:rFonts w:ascii="Times New Roman" w:eastAsia="Times New Roman" w:hAnsi="Times New Roman"/>
          <w:sz w:val="24"/>
          <w:szCs w:val="24"/>
          <w:lang w:eastAsia="ru-RU"/>
        </w:rPr>
        <w:t>.</w:t>
      </w:r>
      <w:r w:rsidR="00CB1526" w:rsidRPr="002770D0">
        <w:rPr>
          <w:rFonts w:ascii="Times New Roman" w:eastAsia="Times New Roman" w:hAnsi="Times New Roman"/>
          <w:sz w:val="24"/>
          <w:szCs w:val="24"/>
          <w:lang w:eastAsia="ru-RU"/>
        </w:rPr>
        <w:t>4</w:t>
      </w:r>
      <w:r w:rsidR="0098109C" w:rsidRPr="002770D0">
        <w:rPr>
          <w:rFonts w:ascii="Times New Roman" w:eastAsia="Times New Roman" w:hAnsi="Times New Roman"/>
          <w:sz w:val="24"/>
          <w:szCs w:val="24"/>
          <w:lang w:eastAsia="ru-RU"/>
        </w:rPr>
        <w:t>. Договор</w:t>
      </w:r>
      <w:r w:rsidRPr="002770D0">
        <w:rPr>
          <w:rFonts w:ascii="Times New Roman" w:eastAsia="Times New Roman" w:hAnsi="Times New Roman"/>
          <w:sz w:val="24"/>
          <w:szCs w:val="24"/>
          <w:lang w:eastAsia="ru-RU"/>
        </w:rPr>
        <w:t>ом</w:t>
      </w:r>
      <w:r w:rsidR="0098109C" w:rsidRPr="002770D0">
        <w:rPr>
          <w:rFonts w:ascii="Times New Roman" w:eastAsia="Times New Roman" w:hAnsi="Times New Roman"/>
          <w:sz w:val="24"/>
          <w:szCs w:val="24"/>
          <w:lang w:eastAsia="ru-RU"/>
        </w:rPr>
        <w:t xml:space="preserve"> комплексного страхования СМР должен быть установлен срок рассмотрения Страховщиком требования </w:t>
      </w:r>
      <w:r w:rsidR="000D528C" w:rsidRPr="002770D0">
        <w:rPr>
          <w:rFonts w:ascii="Times New Roman" w:eastAsia="Times New Roman" w:hAnsi="Times New Roman"/>
          <w:sz w:val="24"/>
          <w:szCs w:val="24"/>
          <w:lang w:eastAsia="ru-RU"/>
        </w:rPr>
        <w:t xml:space="preserve">Выгодоприобретателя (Страхователя, Застрахованных лиц) </w:t>
      </w:r>
      <w:r w:rsidR="0098109C" w:rsidRPr="002770D0">
        <w:rPr>
          <w:rFonts w:ascii="Times New Roman" w:eastAsia="Times New Roman" w:hAnsi="Times New Roman"/>
          <w:sz w:val="24"/>
          <w:szCs w:val="24"/>
          <w:lang w:eastAsia="ru-RU"/>
        </w:rPr>
        <w:t>о выплате страхового возмещения. Этот срок не м</w:t>
      </w:r>
      <w:r w:rsidR="000A5364" w:rsidRPr="002770D0">
        <w:rPr>
          <w:rFonts w:ascii="Times New Roman" w:eastAsia="Times New Roman" w:hAnsi="Times New Roman"/>
          <w:sz w:val="24"/>
          <w:szCs w:val="24"/>
          <w:lang w:eastAsia="ru-RU"/>
        </w:rPr>
        <w:t xml:space="preserve">ожет превышать </w:t>
      </w:r>
      <w:r w:rsidR="000D528C" w:rsidRPr="002770D0">
        <w:rPr>
          <w:rFonts w:ascii="Times New Roman" w:eastAsia="Times New Roman" w:hAnsi="Times New Roman"/>
          <w:sz w:val="24"/>
          <w:szCs w:val="24"/>
          <w:lang w:eastAsia="ru-RU"/>
        </w:rPr>
        <w:t>30 (тридцати) рабочих дней</w:t>
      </w:r>
      <w:r w:rsidR="000A5364" w:rsidRPr="002770D0">
        <w:rPr>
          <w:rFonts w:ascii="Times New Roman" w:eastAsia="Times New Roman" w:hAnsi="Times New Roman"/>
          <w:sz w:val="24"/>
          <w:szCs w:val="24"/>
          <w:lang w:eastAsia="ru-RU"/>
        </w:rPr>
        <w:t xml:space="preserve"> </w:t>
      </w:r>
      <w:proofErr w:type="gramStart"/>
      <w:r w:rsidR="000A5364" w:rsidRPr="002770D0">
        <w:rPr>
          <w:rFonts w:ascii="Times New Roman" w:eastAsia="Times New Roman" w:hAnsi="Times New Roman"/>
          <w:sz w:val="24"/>
          <w:szCs w:val="24"/>
          <w:lang w:eastAsia="ru-RU"/>
        </w:rPr>
        <w:t>с даты представления</w:t>
      </w:r>
      <w:proofErr w:type="gramEnd"/>
      <w:r w:rsidR="000A5364" w:rsidRPr="002770D0">
        <w:rPr>
          <w:rFonts w:ascii="Times New Roman" w:eastAsia="Times New Roman" w:hAnsi="Times New Roman"/>
          <w:sz w:val="24"/>
          <w:szCs w:val="24"/>
          <w:lang w:eastAsia="ru-RU"/>
        </w:rPr>
        <w:t xml:space="preserve"> Выгодоприобретателем (Страхователем, Застрахованным лицом) всех необходимых документов.</w:t>
      </w:r>
    </w:p>
    <w:p w:rsidR="0098109C" w:rsidRPr="002770D0" w:rsidRDefault="007A16B9" w:rsidP="00A64F4D">
      <w:pPr>
        <w:pStyle w:val="a3"/>
        <w:spacing w:after="0" w:line="240" w:lineRule="auto"/>
        <w:ind w:left="0" w:firstLine="851"/>
        <w:contextualSpacing w:val="0"/>
        <w:jc w:val="both"/>
        <w:rPr>
          <w:rFonts w:ascii="Times New Roman" w:eastAsia="Times New Roman" w:hAnsi="Times New Roman"/>
          <w:sz w:val="24"/>
          <w:szCs w:val="24"/>
          <w:lang w:eastAsia="ru-RU"/>
        </w:rPr>
      </w:pPr>
      <w:r w:rsidRPr="002770D0">
        <w:rPr>
          <w:rFonts w:ascii="Times New Roman" w:eastAsia="Times New Roman" w:hAnsi="Times New Roman"/>
          <w:sz w:val="24"/>
          <w:szCs w:val="24"/>
          <w:lang w:eastAsia="ru-RU"/>
        </w:rPr>
        <w:t>11</w:t>
      </w:r>
      <w:r w:rsidR="0098109C" w:rsidRPr="002770D0">
        <w:rPr>
          <w:rFonts w:ascii="Times New Roman" w:eastAsia="Times New Roman" w:hAnsi="Times New Roman"/>
          <w:sz w:val="24"/>
          <w:szCs w:val="24"/>
          <w:lang w:eastAsia="ru-RU"/>
        </w:rPr>
        <w:t>.</w:t>
      </w:r>
      <w:r w:rsidR="00CB1526" w:rsidRPr="002770D0">
        <w:rPr>
          <w:rFonts w:ascii="Times New Roman" w:eastAsia="Times New Roman" w:hAnsi="Times New Roman"/>
          <w:sz w:val="24"/>
          <w:szCs w:val="24"/>
          <w:lang w:eastAsia="ru-RU"/>
        </w:rPr>
        <w:t>5</w:t>
      </w:r>
      <w:r w:rsidR="0098109C" w:rsidRPr="002770D0">
        <w:rPr>
          <w:rFonts w:ascii="Times New Roman" w:eastAsia="Times New Roman" w:hAnsi="Times New Roman"/>
          <w:sz w:val="24"/>
          <w:szCs w:val="24"/>
          <w:lang w:eastAsia="ru-RU"/>
        </w:rPr>
        <w:t>. В договоре комплексного страхования СМР также должен быть указан срок, в течение которого Страховщик после принятия соответствующего решения обязан произвести выплату страхового возмещения</w:t>
      </w:r>
      <w:r w:rsidR="000A5364" w:rsidRPr="002770D0">
        <w:rPr>
          <w:rFonts w:ascii="Times New Roman" w:eastAsia="Times New Roman" w:hAnsi="Times New Roman"/>
          <w:sz w:val="24"/>
          <w:szCs w:val="24"/>
          <w:lang w:eastAsia="ru-RU"/>
        </w:rPr>
        <w:t xml:space="preserve"> или направить мотивированный отказ в выплате страхового возмещения.</w:t>
      </w:r>
      <w:r w:rsidR="0098109C" w:rsidRPr="002770D0">
        <w:rPr>
          <w:rFonts w:ascii="Times New Roman" w:eastAsia="Times New Roman" w:hAnsi="Times New Roman"/>
          <w:sz w:val="24"/>
          <w:szCs w:val="24"/>
          <w:lang w:eastAsia="ru-RU"/>
        </w:rPr>
        <w:t xml:space="preserve"> Этот срок не должен превышать 10 (десять) рабочих дней</w:t>
      </w:r>
      <w:r w:rsidR="000A5364" w:rsidRPr="002770D0">
        <w:rPr>
          <w:rFonts w:ascii="Times New Roman" w:eastAsia="Times New Roman" w:hAnsi="Times New Roman"/>
          <w:sz w:val="24"/>
          <w:szCs w:val="24"/>
          <w:lang w:eastAsia="ru-RU"/>
        </w:rPr>
        <w:t xml:space="preserve"> </w:t>
      </w:r>
      <w:proofErr w:type="gramStart"/>
      <w:r w:rsidR="000A5364" w:rsidRPr="002770D0">
        <w:rPr>
          <w:rFonts w:ascii="Times New Roman" w:eastAsia="Times New Roman" w:hAnsi="Times New Roman"/>
          <w:sz w:val="24"/>
          <w:szCs w:val="24"/>
          <w:lang w:eastAsia="ru-RU"/>
        </w:rPr>
        <w:t>с даты подписания</w:t>
      </w:r>
      <w:proofErr w:type="gramEnd"/>
      <w:r w:rsidR="000A5364" w:rsidRPr="002770D0">
        <w:rPr>
          <w:rFonts w:ascii="Times New Roman" w:eastAsia="Times New Roman" w:hAnsi="Times New Roman"/>
          <w:sz w:val="24"/>
          <w:szCs w:val="24"/>
          <w:lang w:eastAsia="ru-RU"/>
        </w:rPr>
        <w:t xml:space="preserve"> соответствующего страхового акта.</w:t>
      </w:r>
    </w:p>
    <w:p w:rsidR="007A16B9" w:rsidRPr="002770D0" w:rsidRDefault="007A16B9" w:rsidP="00A64F4D">
      <w:pPr>
        <w:pStyle w:val="a3"/>
        <w:spacing w:after="0" w:line="240" w:lineRule="auto"/>
        <w:ind w:left="0" w:firstLine="851"/>
        <w:contextualSpacing w:val="0"/>
        <w:jc w:val="both"/>
        <w:rPr>
          <w:rFonts w:ascii="Times New Roman" w:eastAsia="Times New Roman" w:hAnsi="Times New Roman"/>
          <w:sz w:val="24"/>
          <w:szCs w:val="24"/>
          <w:lang w:eastAsia="ru-RU"/>
        </w:rPr>
      </w:pPr>
    </w:p>
    <w:p w:rsidR="0098109C" w:rsidRPr="002770D0" w:rsidRDefault="00574F19" w:rsidP="0098109C">
      <w:pPr>
        <w:pStyle w:val="a3"/>
        <w:spacing w:before="120" w:after="120" w:line="240" w:lineRule="auto"/>
        <w:ind w:left="0" w:firstLine="851"/>
        <w:contextualSpacing w:val="0"/>
        <w:jc w:val="center"/>
        <w:rPr>
          <w:rFonts w:ascii="Times New Roman" w:eastAsia="Times New Roman" w:hAnsi="Times New Roman"/>
          <w:b/>
          <w:sz w:val="24"/>
          <w:szCs w:val="24"/>
          <w:lang w:eastAsia="ru-RU"/>
        </w:rPr>
      </w:pPr>
      <w:r w:rsidRPr="002770D0">
        <w:rPr>
          <w:rFonts w:ascii="Times New Roman" w:eastAsia="Times New Roman" w:hAnsi="Times New Roman"/>
          <w:b/>
          <w:sz w:val="24"/>
          <w:szCs w:val="24"/>
          <w:lang w:eastAsia="ru-RU"/>
        </w:rPr>
        <w:t>1</w:t>
      </w:r>
      <w:r w:rsidR="007A16B9" w:rsidRPr="002770D0">
        <w:rPr>
          <w:rFonts w:ascii="Times New Roman" w:eastAsia="Times New Roman" w:hAnsi="Times New Roman"/>
          <w:b/>
          <w:sz w:val="24"/>
          <w:szCs w:val="24"/>
          <w:lang w:eastAsia="ru-RU"/>
        </w:rPr>
        <w:t>2</w:t>
      </w:r>
      <w:r w:rsidRPr="002770D0">
        <w:rPr>
          <w:rFonts w:ascii="Times New Roman" w:eastAsia="Times New Roman" w:hAnsi="Times New Roman"/>
          <w:b/>
          <w:sz w:val="24"/>
          <w:szCs w:val="24"/>
          <w:lang w:eastAsia="ru-RU"/>
        </w:rPr>
        <w:t>.</w:t>
      </w:r>
      <w:r w:rsidR="0098109C" w:rsidRPr="002770D0">
        <w:rPr>
          <w:rFonts w:ascii="Times New Roman" w:eastAsia="Times New Roman" w:hAnsi="Times New Roman"/>
          <w:b/>
          <w:sz w:val="24"/>
          <w:szCs w:val="24"/>
          <w:lang w:eastAsia="ru-RU"/>
        </w:rPr>
        <w:t xml:space="preserve"> Требования к представлению информации Страховщиком</w:t>
      </w:r>
    </w:p>
    <w:p w:rsidR="0098109C" w:rsidRPr="002770D0" w:rsidRDefault="0098109C" w:rsidP="00A64F4D">
      <w:pPr>
        <w:pStyle w:val="a3"/>
        <w:spacing w:after="0" w:line="240" w:lineRule="auto"/>
        <w:ind w:left="0" w:firstLine="851"/>
        <w:contextualSpacing w:val="0"/>
        <w:jc w:val="both"/>
        <w:rPr>
          <w:rFonts w:ascii="Times New Roman" w:eastAsia="Times New Roman" w:hAnsi="Times New Roman"/>
          <w:sz w:val="24"/>
          <w:szCs w:val="24"/>
          <w:lang w:eastAsia="ru-RU"/>
        </w:rPr>
      </w:pPr>
      <w:r w:rsidRPr="002770D0">
        <w:rPr>
          <w:rFonts w:ascii="Times New Roman" w:eastAsia="Times New Roman" w:hAnsi="Times New Roman"/>
          <w:sz w:val="24"/>
          <w:szCs w:val="24"/>
          <w:lang w:eastAsia="ru-RU"/>
        </w:rPr>
        <w:lastRenderedPageBreak/>
        <w:t>В договоре комплексного страхования СМР должн</w:t>
      </w:r>
      <w:r w:rsidR="00490284" w:rsidRPr="002770D0">
        <w:rPr>
          <w:rFonts w:ascii="Times New Roman" w:eastAsia="Times New Roman" w:hAnsi="Times New Roman"/>
          <w:sz w:val="24"/>
          <w:szCs w:val="24"/>
          <w:lang w:eastAsia="ru-RU"/>
        </w:rPr>
        <w:t>ы</w:t>
      </w:r>
      <w:r w:rsidRPr="002770D0">
        <w:rPr>
          <w:rFonts w:ascii="Times New Roman" w:eastAsia="Times New Roman" w:hAnsi="Times New Roman"/>
          <w:sz w:val="24"/>
          <w:szCs w:val="24"/>
          <w:lang w:eastAsia="ru-RU"/>
        </w:rPr>
        <w:t xml:space="preserve"> быть предусмотрен</w:t>
      </w:r>
      <w:r w:rsidR="00490284" w:rsidRPr="002770D0">
        <w:rPr>
          <w:rFonts w:ascii="Times New Roman" w:eastAsia="Times New Roman" w:hAnsi="Times New Roman"/>
          <w:sz w:val="24"/>
          <w:szCs w:val="24"/>
          <w:lang w:eastAsia="ru-RU"/>
        </w:rPr>
        <w:t>ы</w:t>
      </w:r>
      <w:r w:rsidRPr="002770D0">
        <w:rPr>
          <w:rFonts w:ascii="Times New Roman" w:eastAsia="Times New Roman" w:hAnsi="Times New Roman"/>
          <w:sz w:val="24"/>
          <w:szCs w:val="24"/>
          <w:lang w:eastAsia="ru-RU"/>
        </w:rPr>
        <w:t>:</w:t>
      </w:r>
    </w:p>
    <w:p w:rsidR="0098109C" w:rsidRPr="002770D0" w:rsidRDefault="0098109C" w:rsidP="00A64F4D">
      <w:pPr>
        <w:pStyle w:val="a3"/>
        <w:spacing w:after="0" w:line="240" w:lineRule="auto"/>
        <w:ind w:left="0" w:firstLine="851"/>
        <w:contextualSpacing w:val="0"/>
        <w:jc w:val="both"/>
        <w:rPr>
          <w:rFonts w:ascii="Times New Roman" w:eastAsia="Times New Roman" w:hAnsi="Times New Roman"/>
          <w:sz w:val="24"/>
          <w:szCs w:val="24"/>
          <w:lang w:eastAsia="ru-RU"/>
        </w:rPr>
      </w:pPr>
      <w:r w:rsidRPr="002770D0">
        <w:rPr>
          <w:rFonts w:ascii="Times New Roman" w:eastAsia="Times New Roman" w:hAnsi="Times New Roman"/>
          <w:sz w:val="24"/>
          <w:szCs w:val="24"/>
          <w:lang w:eastAsia="ru-RU"/>
        </w:rPr>
        <w:t>1</w:t>
      </w:r>
      <w:r w:rsidR="007A16B9" w:rsidRPr="002770D0">
        <w:rPr>
          <w:rFonts w:ascii="Times New Roman" w:eastAsia="Times New Roman" w:hAnsi="Times New Roman"/>
          <w:sz w:val="24"/>
          <w:szCs w:val="24"/>
          <w:lang w:eastAsia="ru-RU"/>
        </w:rPr>
        <w:t>2</w:t>
      </w:r>
      <w:r w:rsidRPr="002770D0">
        <w:rPr>
          <w:rFonts w:ascii="Times New Roman" w:eastAsia="Times New Roman" w:hAnsi="Times New Roman"/>
          <w:sz w:val="24"/>
          <w:szCs w:val="24"/>
          <w:lang w:eastAsia="ru-RU"/>
        </w:rPr>
        <w:t>.1. Согласие Страхо</w:t>
      </w:r>
      <w:r w:rsidR="007A16B9" w:rsidRPr="002770D0">
        <w:rPr>
          <w:rFonts w:ascii="Times New Roman" w:eastAsia="Times New Roman" w:hAnsi="Times New Roman"/>
          <w:sz w:val="24"/>
          <w:szCs w:val="24"/>
          <w:lang w:eastAsia="ru-RU"/>
        </w:rPr>
        <w:t>вателя</w:t>
      </w:r>
      <w:r w:rsidRPr="002770D0">
        <w:rPr>
          <w:rFonts w:ascii="Times New Roman" w:eastAsia="Times New Roman" w:hAnsi="Times New Roman"/>
          <w:sz w:val="24"/>
          <w:szCs w:val="24"/>
          <w:lang w:eastAsia="ru-RU"/>
        </w:rPr>
        <w:t xml:space="preserve"> на представление Страховщиком </w:t>
      </w:r>
      <w:r w:rsidR="007A16B9" w:rsidRPr="002770D0">
        <w:rPr>
          <w:rFonts w:ascii="Times New Roman" w:eastAsia="Times New Roman" w:hAnsi="Times New Roman"/>
          <w:sz w:val="24"/>
          <w:szCs w:val="24"/>
          <w:lang w:eastAsia="ru-RU"/>
        </w:rPr>
        <w:t xml:space="preserve">Заказчику и </w:t>
      </w:r>
      <w:r w:rsidRPr="002770D0">
        <w:rPr>
          <w:rFonts w:ascii="Times New Roman" w:eastAsia="Times New Roman" w:hAnsi="Times New Roman"/>
          <w:sz w:val="24"/>
          <w:szCs w:val="24"/>
          <w:lang w:eastAsia="ru-RU"/>
        </w:rPr>
        <w:t xml:space="preserve">СБИ </w:t>
      </w:r>
      <w:r w:rsidR="007A16B9" w:rsidRPr="002770D0">
        <w:rPr>
          <w:rFonts w:ascii="Times New Roman" w:eastAsia="Times New Roman" w:hAnsi="Times New Roman"/>
          <w:sz w:val="24"/>
          <w:szCs w:val="24"/>
          <w:lang w:eastAsia="ru-RU"/>
        </w:rPr>
        <w:t xml:space="preserve">информации </w:t>
      </w:r>
      <w:r w:rsidRPr="002770D0">
        <w:rPr>
          <w:rFonts w:ascii="Times New Roman" w:eastAsia="Times New Roman" w:hAnsi="Times New Roman"/>
          <w:sz w:val="24"/>
          <w:szCs w:val="24"/>
          <w:lang w:eastAsia="ru-RU"/>
        </w:rPr>
        <w:t>о заключенных с членами СБИ договорах комплексного страхования СМР, их условиях, о страховых случаях, произведенных выплатах страхового возмещения.</w:t>
      </w:r>
    </w:p>
    <w:p w:rsidR="0098109C" w:rsidRPr="002770D0" w:rsidRDefault="0098109C" w:rsidP="00A64F4D">
      <w:pPr>
        <w:pStyle w:val="a3"/>
        <w:spacing w:after="0" w:line="240" w:lineRule="auto"/>
        <w:ind w:left="0" w:firstLine="851"/>
        <w:contextualSpacing w:val="0"/>
        <w:jc w:val="both"/>
        <w:rPr>
          <w:rFonts w:ascii="Times New Roman" w:eastAsia="Times New Roman" w:hAnsi="Times New Roman"/>
          <w:sz w:val="24"/>
          <w:szCs w:val="24"/>
          <w:lang w:eastAsia="ru-RU"/>
        </w:rPr>
      </w:pPr>
      <w:r w:rsidRPr="002770D0">
        <w:rPr>
          <w:rFonts w:ascii="Times New Roman" w:eastAsia="Times New Roman" w:hAnsi="Times New Roman"/>
          <w:sz w:val="24"/>
          <w:szCs w:val="24"/>
          <w:lang w:eastAsia="ru-RU"/>
        </w:rPr>
        <w:t>1</w:t>
      </w:r>
      <w:r w:rsidR="007A16B9" w:rsidRPr="002770D0">
        <w:rPr>
          <w:rFonts w:ascii="Times New Roman" w:eastAsia="Times New Roman" w:hAnsi="Times New Roman"/>
          <w:sz w:val="24"/>
          <w:szCs w:val="24"/>
          <w:lang w:eastAsia="ru-RU"/>
        </w:rPr>
        <w:t>2</w:t>
      </w:r>
      <w:r w:rsidRPr="002770D0">
        <w:rPr>
          <w:rFonts w:ascii="Times New Roman" w:eastAsia="Times New Roman" w:hAnsi="Times New Roman"/>
          <w:sz w:val="24"/>
          <w:szCs w:val="24"/>
          <w:lang w:eastAsia="ru-RU"/>
        </w:rPr>
        <w:t xml:space="preserve">.2. Обязанность Страховщика в течение 10 (десяти) рабочих дней </w:t>
      </w:r>
      <w:r w:rsidR="007A16B9" w:rsidRPr="002770D0">
        <w:rPr>
          <w:rFonts w:ascii="Times New Roman" w:eastAsia="Times New Roman" w:hAnsi="Times New Roman"/>
          <w:sz w:val="24"/>
          <w:szCs w:val="24"/>
          <w:lang w:eastAsia="ru-RU"/>
        </w:rPr>
        <w:t xml:space="preserve">с момента принятия соответствующего решения </w:t>
      </w:r>
      <w:r w:rsidRPr="002770D0">
        <w:rPr>
          <w:rFonts w:ascii="Times New Roman" w:eastAsia="Times New Roman" w:hAnsi="Times New Roman"/>
          <w:sz w:val="24"/>
          <w:szCs w:val="24"/>
          <w:lang w:eastAsia="ru-RU"/>
        </w:rPr>
        <w:t>уведомить</w:t>
      </w:r>
      <w:r w:rsidR="00490284" w:rsidRPr="002770D0">
        <w:rPr>
          <w:rFonts w:ascii="Times New Roman" w:eastAsia="Times New Roman" w:hAnsi="Times New Roman"/>
          <w:sz w:val="24"/>
          <w:szCs w:val="24"/>
          <w:lang w:eastAsia="ru-RU"/>
        </w:rPr>
        <w:t xml:space="preserve"> </w:t>
      </w:r>
      <w:r w:rsidR="007A16B9" w:rsidRPr="002770D0">
        <w:rPr>
          <w:rFonts w:ascii="Times New Roman" w:eastAsia="Times New Roman" w:hAnsi="Times New Roman"/>
          <w:sz w:val="24"/>
          <w:szCs w:val="24"/>
          <w:lang w:eastAsia="ru-RU"/>
        </w:rPr>
        <w:t xml:space="preserve">Заказчика и </w:t>
      </w:r>
      <w:r w:rsidR="00490284" w:rsidRPr="002770D0">
        <w:rPr>
          <w:rFonts w:ascii="Times New Roman" w:eastAsia="Times New Roman" w:hAnsi="Times New Roman"/>
          <w:sz w:val="24"/>
          <w:szCs w:val="24"/>
          <w:lang w:eastAsia="ru-RU"/>
        </w:rPr>
        <w:t>СБИ о произошедших страховых случаях, произведенных выплатах страхового возмещения.</w:t>
      </w:r>
    </w:p>
    <w:p w:rsidR="0018271D" w:rsidRPr="002770D0" w:rsidRDefault="0018271D" w:rsidP="0018271D">
      <w:pPr>
        <w:pStyle w:val="a3"/>
        <w:spacing w:before="120" w:after="120" w:line="240" w:lineRule="auto"/>
        <w:ind w:left="0" w:firstLine="851"/>
        <w:contextualSpacing w:val="0"/>
        <w:jc w:val="center"/>
        <w:rPr>
          <w:rFonts w:ascii="Times New Roman" w:eastAsia="Times New Roman" w:hAnsi="Times New Roman"/>
          <w:b/>
          <w:sz w:val="24"/>
          <w:szCs w:val="24"/>
          <w:lang w:eastAsia="ru-RU"/>
        </w:rPr>
      </w:pPr>
      <w:r w:rsidRPr="002770D0">
        <w:rPr>
          <w:rFonts w:ascii="Times New Roman" w:eastAsia="Times New Roman" w:hAnsi="Times New Roman"/>
          <w:b/>
          <w:sz w:val="24"/>
          <w:szCs w:val="24"/>
          <w:lang w:eastAsia="ru-RU"/>
        </w:rPr>
        <w:t>1</w:t>
      </w:r>
      <w:r w:rsidR="007A16B9" w:rsidRPr="002770D0">
        <w:rPr>
          <w:rFonts w:ascii="Times New Roman" w:eastAsia="Times New Roman" w:hAnsi="Times New Roman"/>
          <w:b/>
          <w:sz w:val="24"/>
          <w:szCs w:val="24"/>
          <w:lang w:eastAsia="ru-RU"/>
        </w:rPr>
        <w:t>3</w:t>
      </w:r>
      <w:r w:rsidRPr="002770D0">
        <w:rPr>
          <w:rFonts w:ascii="Times New Roman" w:eastAsia="Times New Roman" w:hAnsi="Times New Roman"/>
          <w:b/>
          <w:sz w:val="24"/>
          <w:szCs w:val="24"/>
          <w:lang w:eastAsia="ru-RU"/>
        </w:rPr>
        <w:t>. Требования к Страховщику</w:t>
      </w:r>
    </w:p>
    <w:p w:rsidR="0018271D" w:rsidRPr="002770D0" w:rsidRDefault="0018271D" w:rsidP="0018271D">
      <w:pPr>
        <w:pStyle w:val="a3"/>
        <w:spacing w:after="0" w:line="240" w:lineRule="auto"/>
        <w:ind w:left="0" w:firstLine="851"/>
        <w:contextualSpacing w:val="0"/>
        <w:jc w:val="both"/>
        <w:rPr>
          <w:rFonts w:ascii="Times New Roman" w:eastAsia="Times New Roman" w:hAnsi="Times New Roman"/>
          <w:sz w:val="24"/>
          <w:szCs w:val="24"/>
          <w:lang w:eastAsia="ru-RU"/>
        </w:rPr>
      </w:pPr>
      <w:r w:rsidRPr="002770D0">
        <w:rPr>
          <w:rFonts w:ascii="Times New Roman" w:eastAsia="Times New Roman" w:hAnsi="Times New Roman"/>
          <w:sz w:val="24"/>
          <w:szCs w:val="24"/>
          <w:lang w:eastAsia="ru-RU"/>
        </w:rPr>
        <w:t xml:space="preserve">Страховщик, с которым член СБИ заключает договор комплексного страхования СМР, должен удовлетворять следующим </w:t>
      </w:r>
      <w:r w:rsidR="009E5B15" w:rsidRPr="002770D0">
        <w:rPr>
          <w:rFonts w:ascii="Times New Roman" w:eastAsia="Times New Roman" w:hAnsi="Times New Roman"/>
          <w:sz w:val="24"/>
          <w:szCs w:val="24"/>
          <w:lang w:eastAsia="ru-RU"/>
        </w:rPr>
        <w:t xml:space="preserve">обязательным </w:t>
      </w:r>
      <w:r w:rsidRPr="002770D0">
        <w:rPr>
          <w:rFonts w:ascii="Times New Roman" w:eastAsia="Times New Roman" w:hAnsi="Times New Roman"/>
          <w:sz w:val="24"/>
          <w:szCs w:val="24"/>
          <w:lang w:eastAsia="ru-RU"/>
        </w:rPr>
        <w:t>требованиям:</w:t>
      </w:r>
    </w:p>
    <w:p w:rsidR="0018271D" w:rsidRPr="002770D0" w:rsidRDefault="0018271D" w:rsidP="0018271D">
      <w:pPr>
        <w:pStyle w:val="a3"/>
        <w:spacing w:after="0" w:line="240" w:lineRule="auto"/>
        <w:ind w:left="0" w:firstLine="851"/>
        <w:contextualSpacing w:val="0"/>
        <w:jc w:val="both"/>
        <w:rPr>
          <w:rFonts w:ascii="Times New Roman" w:eastAsia="Times New Roman" w:hAnsi="Times New Roman"/>
          <w:sz w:val="24"/>
          <w:szCs w:val="24"/>
          <w:lang w:eastAsia="ru-RU"/>
        </w:rPr>
      </w:pPr>
      <w:r w:rsidRPr="002770D0">
        <w:rPr>
          <w:rFonts w:ascii="Times New Roman" w:eastAsia="Times New Roman" w:hAnsi="Times New Roman"/>
          <w:sz w:val="24"/>
          <w:szCs w:val="24"/>
          <w:lang w:eastAsia="ru-RU"/>
        </w:rPr>
        <w:t>1</w:t>
      </w:r>
      <w:r w:rsidR="007A16B9" w:rsidRPr="002770D0">
        <w:rPr>
          <w:rFonts w:ascii="Times New Roman" w:eastAsia="Times New Roman" w:hAnsi="Times New Roman"/>
          <w:sz w:val="24"/>
          <w:szCs w:val="24"/>
          <w:lang w:eastAsia="ru-RU"/>
        </w:rPr>
        <w:t>3</w:t>
      </w:r>
      <w:r w:rsidRPr="002770D0">
        <w:rPr>
          <w:rFonts w:ascii="Times New Roman" w:eastAsia="Times New Roman" w:hAnsi="Times New Roman"/>
          <w:sz w:val="24"/>
          <w:szCs w:val="24"/>
          <w:lang w:eastAsia="ru-RU"/>
        </w:rPr>
        <w:t>.1. Иметь действующую лицензию на осуществление страховой деятельности.</w:t>
      </w:r>
    </w:p>
    <w:p w:rsidR="0018271D" w:rsidRPr="002770D0" w:rsidRDefault="0018271D" w:rsidP="0018271D">
      <w:pPr>
        <w:spacing w:after="0" w:line="240" w:lineRule="auto"/>
        <w:ind w:firstLine="851"/>
        <w:jc w:val="both"/>
        <w:rPr>
          <w:rFonts w:ascii="Times New Roman" w:hAnsi="Times New Roman"/>
          <w:sz w:val="24"/>
          <w:szCs w:val="24"/>
        </w:rPr>
      </w:pPr>
      <w:r w:rsidRPr="002770D0">
        <w:rPr>
          <w:rFonts w:ascii="Times New Roman" w:hAnsi="Times New Roman"/>
          <w:sz w:val="24"/>
          <w:szCs w:val="24"/>
        </w:rPr>
        <w:t>1</w:t>
      </w:r>
      <w:r w:rsidR="007A16B9" w:rsidRPr="002770D0">
        <w:rPr>
          <w:rFonts w:ascii="Times New Roman" w:hAnsi="Times New Roman"/>
          <w:sz w:val="24"/>
          <w:szCs w:val="24"/>
        </w:rPr>
        <w:t>3</w:t>
      </w:r>
      <w:r w:rsidRPr="002770D0">
        <w:rPr>
          <w:rFonts w:ascii="Times New Roman" w:hAnsi="Times New Roman"/>
          <w:sz w:val="24"/>
          <w:szCs w:val="24"/>
        </w:rPr>
        <w:t>.2. Не находиться в процессе ликвидации и/или банкротства, а также судебных процессов, имеющих существенное значение для ее деятельности, на ее имущество не должен быть наложен арест</w:t>
      </w:r>
      <w:r w:rsidR="009E5B15" w:rsidRPr="002770D0">
        <w:rPr>
          <w:rFonts w:ascii="Times New Roman" w:hAnsi="Times New Roman"/>
          <w:sz w:val="24"/>
          <w:szCs w:val="24"/>
        </w:rPr>
        <w:t xml:space="preserve">, не </w:t>
      </w:r>
      <w:r w:rsidR="007A16B9" w:rsidRPr="002770D0">
        <w:rPr>
          <w:rFonts w:ascii="Times New Roman" w:hAnsi="Times New Roman"/>
          <w:sz w:val="24"/>
          <w:szCs w:val="24"/>
        </w:rPr>
        <w:t>иметь</w:t>
      </w:r>
      <w:r w:rsidR="009E5B15" w:rsidRPr="002770D0">
        <w:rPr>
          <w:rFonts w:ascii="Times New Roman" w:hAnsi="Times New Roman"/>
          <w:sz w:val="24"/>
          <w:szCs w:val="24"/>
        </w:rPr>
        <w:t xml:space="preserve"> неисполненных предписаний органа страхового надзора</w:t>
      </w:r>
      <w:r w:rsidRPr="002770D0">
        <w:rPr>
          <w:rFonts w:ascii="Times New Roman" w:hAnsi="Times New Roman"/>
          <w:sz w:val="24"/>
          <w:szCs w:val="24"/>
        </w:rPr>
        <w:t>.</w:t>
      </w:r>
    </w:p>
    <w:p w:rsidR="0018271D" w:rsidRPr="002770D0" w:rsidRDefault="0018271D" w:rsidP="0018271D">
      <w:pPr>
        <w:spacing w:after="0" w:line="240" w:lineRule="auto"/>
        <w:ind w:firstLine="851"/>
        <w:jc w:val="both"/>
        <w:rPr>
          <w:rFonts w:ascii="Times New Roman" w:hAnsi="Times New Roman"/>
          <w:sz w:val="24"/>
          <w:szCs w:val="24"/>
        </w:rPr>
      </w:pPr>
      <w:r w:rsidRPr="002770D0">
        <w:rPr>
          <w:rFonts w:ascii="Times New Roman" w:hAnsi="Times New Roman"/>
          <w:sz w:val="24"/>
          <w:szCs w:val="24"/>
        </w:rPr>
        <w:t>1</w:t>
      </w:r>
      <w:r w:rsidR="007A16B9" w:rsidRPr="002770D0">
        <w:rPr>
          <w:rFonts w:ascii="Times New Roman" w:hAnsi="Times New Roman"/>
          <w:sz w:val="24"/>
          <w:szCs w:val="24"/>
        </w:rPr>
        <w:t>3</w:t>
      </w:r>
      <w:r w:rsidRPr="002770D0">
        <w:rPr>
          <w:rFonts w:ascii="Times New Roman" w:hAnsi="Times New Roman"/>
          <w:sz w:val="24"/>
          <w:szCs w:val="24"/>
        </w:rPr>
        <w:t xml:space="preserve">.3. Иметь опыт работы на страховом рынке по страхованию имущества (в том числе и по страхованию строительно-монтажных работ) и ответственности не менее </w:t>
      </w:r>
      <w:r w:rsidR="00146D83" w:rsidRPr="002770D0">
        <w:rPr>
          <w:rFonts w:ascii="Times New Roman" w:hAnsi="Times New Roman"/>
          <w:sz w:val="24"/>
          <w:szCs w:val="24"/>
        </w:rPr>
        <w:br/>
        <w:t>1</w:t>
      </w:r>
      <w:r w:rsidRPr="002770D0">
        <w:rPr>
          <w:rFonts w:ascii="Times New Roman" w:hAnsi="Times New Roman"/>
          <w:sz w:val="24"/>
          <w:szCs w:val="24"/>
        </w:rPr>
        <w:t>5 (пят</w:t>
      </w:r>
      <w:r w:rsidR="00146D83" w:rsidRPr="002770D0">
        <w:rPr>
          <w:rFonts w:ascii="Times New Roman" w:hAnsi="Times New Roman"/>
          <w:sz w:val="24"/>
          <w:szCs w:val="24"/>
        </w:rPr>
        <w:t>надцати</w:t>
      </w:r>
      <w:r w:rsidRPr="002770D0">
        <w:rPr>
          <w:rFonts w:ascii="Times New Roman" w:hAnsi="Times New Roman"/>
          <w:sz w:val="24"/>
          <w:szCs w:val="24"/>
        </w:rPr>
        <w:t>) лет;</w:t>
      </w:r>
    </w:p>
    <w:p w:rsidR="0018271D" w:rsidRPr="002770D0" w:rsidRDefault="0018271D" w:rsidP="0018271D">
      <w:pPr>
        <w:spacing w:after="0" w:line="240" w:lineRule="auto"/>
        <w:ind w:firstLine="851"/>
        <w:jc w:val="both"/>
        <w:rPr>
          <w:rFonts w:ascii="Times New Roman" w:hAnsi="Times New Roman"/>
          <w:sz w:val="24"/>
          <w:szCs w:val="24"/>
        </w:rPr>
      </w:pPr>
      <w:r w:rsidRPr="002770D0">
        <w:rPr>
          <w:rFonts w:ascii="Times New Roman" w:hAnsi="Times New Roman"/>
          <w:sz w:val="24"/>
          <w:szCs w:val="24"/>
        </w:rPr>
        <w:t>1</w:t>
      </w:r>
      <w:r w:rsidR="007A16B9" w:rsidRPr="002770D0">
        <w:rPr>
          <w:rFonts w:ascii="Times New Roman" w:hAnsi="Times New Roman"/>
          <w:sz w:val="24"/>
          <w:szCs w:val="24"/>
        </w:rPr>
        <w:t>3</w:t>
      </w:r>
      <w:r w:rsidRPr="002770D0">
        <w:rPr>
          <w:rFonts w:ascii="Times New Roman" w:hAnsi="Times New Roman"/>
          <w:sz w:val="24"/>
          <w:szCs w:val="24"/>
        </w:rPr>
        <w:t>.4. Иметь действительный рейтинг надежности</w:t>
      </w:r>
      <w:r w:rsidR="00146D83" w:rsidRPr="002770D0">
        <w:rPr>
          <w:rFonts w:ascii="Times New Roman" w:hAnsi="Times New Roman"/>
          <w:sz w:val="24"/>
          <w:szCs w:val="24"/>
        </w:rPr>
        <w:t>, выданный рейтинговым агентством</w:t>
      </w:r>
      <w:r w:rsidRPr="002770D0">
        <w:rPr>
          <w:rFonts w:ascii="Times New Roman" w:hAnsi="Times New Roman"/>
          <w:sz w:val="24"/>
          <w:szCs w:val="24"/>
        </w:rPr>
        <w:t xml:space="preserve"> </w:t>
      </w:r>
      <w:r w:rsidR="00146D83" w:rsidRPr="002770D0">
        <w:rPr>
          <w:rFonts w:ascii="Times New Roman" w:hAnsi="Times New Roman"/>
          <w:sz w:val="24"/>
          <w:szCs w:val="24"/>
        </w:rPr>
        <w:t>«Эксперт РА», на уровне не ниже «</w:t>
      </w:r>
      <w:proofErr w:type="spellStart"/>
      <w:r w:rsidR="00146D83" w:rsidRPr="002770D0">
        <w:rPr>
          <w:rFonts w:ascii="Times New Roman" w:hAnsi="Times New Roman"/>
          <w:sz w:val="24"/>
          <w:szCs w:val="24"/>
          <w:lang w:val="en-US"/>
        </w:rPr>
        <w:t>ruAA</w:t>
      </w:r>
      <w:proofErr w:type="spellEnd"/>
      <w:proofErr w:type="gramStart"/>
      <w:r w:rsidRPr="002770D0">
        <w:rPr>
          <w:rFonts w:ascii="Times New Roman" w:hAnsi="Times New Roman"/>
          <w:sz w:val="24"/>
          <w:szCs w:val="24"/>
        </w:rPr>
        <w:t>А</w:t>
      </w:r>
      <w:proofErr w:type="gramEnd"/>
      <w:r w:rsidR="00146D83" w:rsidRPr="002770D0">
        <w:rPr>
          <w:rFonts w:ascii="Times New Roman" w:hAnsi="Times New Roman"/>
          <w:sz w:val="24"/>
          <w:szCs w:val="24"/>
        </w:rPr>
        <w:t>»;</w:t>
      </w:r>
    </w:p>
    <w:p w:rsidR="0018271D" w:rsidRPr="002770D0" w:rsidRDefault="0018271D" w:rsidP="0018271D">
      <w:pPr>
        <w:pStyle w:val="a3"/>
        <w:spacing w:after="0" w:line="240" w:lineRule="auto"/>
        <w:ind w:left="0" w:firstLine="851"/>
        <w:contextualSpacing w:val="0"/>
        <w:jc w:val="both"/>
        <w:rPr>
          <w:rFonts w:ascii="Times New Roman" w:eastAsia="Times New Roman" w:hAnsi="Times New Roman"/>
          <w:sz w:val="24"/>
          <w:szCs w:val="24"/>
          <w:lang w:eastAsia="ru-RU"/>
        </w:rPr>
      </w:pPr>
      <w:r w:rsidRPr="002770D0">
        <w:rPr>
          <w:rFonts w:ascii="Times New Roman" w:eastAsia="Times New Roman" w:hAnsi="Times New Roman"/>
          <w:sz w:val="24"/>
          <w:szCs w:val="24"/>
          <w:lang w:eastAsia="ru-RU"/>
        </w:rPr>
        <w:t>1</w:t>
      </w:r>
      <w:r w:rsidR="007A16B9" w:rsidRPr="002770D0">
        <w:rPr>
          <w:rFonts w:ascii="Times New Roman" w:eastAsia="Times New Roman" w:hAnsi="Times New Roman"/>
          <w:sz w:val="24"/>
          <w:szCs w:val="24"/>
          <w:lang w:eastAsia="ru-RU"/>
        </w:rPr>
        <w:t>3</w:t>
      </w:r>
      <w:r w:rsidRPr="002770D0">
        <w:rPr>
          <w:rFonts w:ascii="Times New Roman" w:eastAsia="Times New Roman" w:hAnsi="Times New Roman"/>
          <w:sz w:val="24"/>
          <w:szCs w:val="24"/>
          <w:lang w:eastAsia="ru-RU"/>
        </w:rPr>
        <w:t>.5. Быть зарегистрированным или иметь филиал на территории Новгородской области.</w:t>
      </w:r>
    </w:p>
    <w:p w:rsidR="0018271D" w:rsidRPr="002770D0" w:rsidRDefault="0018271D" w:rsidP="0018271D">
      <w:pPr>
        <w:pStyle w:val="a3"/>
        <w:spacing w:after="0" w:line="240" w:lineRule="auto"/>
        <w:ind w:left="0" w:firstLine="851"/>
        <w:contextualSpacing w:val="0"/>
        <w:jc w:val="both"/>
        <w:rPr>
          <w:rFonts w:ascii="Times New Roman" w:eastAsia="Times New Roman" w:hAnsi="Times New Roman"/>
          <w:sz w:val="24"/>
          <w:szCs w:val="24"/>
          <w:lang w:eastAsia="ru-RU"/>
        </w:rPr>
      </w:pPr>
      <w:r w:rsidRPr="002770D0">
        <w:rPr>
          <w:rFonts w:ascii="Times New Roman" w:eastAsia="Times New Roman" w:hAnsi="Times New Roman"/>
          <w:sz w:val="24"/>
          <w:szCs w:val="24"/>
          <w:lang w:eastAsia="ru-RU"/>
        </w:rPr>
        <w:t>1</w:t>
      </w:r>
      <w:r w:rsidR="007A16B9" w:rsidRPr="002770D0">
        <w:rPr>
          <w:rFonts w:ascii="Times New Roman" w:eastAsia="Times New Roman" w:hAnsi="Times New Roman"/>
          <w:sz w:val="24"/>
          <w:szCs w:val="24"/>
          <w:lang w:eastAsia="ru-RU"/>
        </w:rPr>
        <w:t>3</w:t>
      </w:r>
      <w:r w:rsidRPr="002770D0">
        <w:rPr>
          <w:rFonts w:ascii="Times New Roman" w:eastAsia="Times New Roman" w:hAnsi="Times New Roman"/>
          <w:sz w:val="24"/>
          <w:szCs w:val="24"/>
          <w:lang w:eastAsia="ru-RU"/>
        </w:rPr>
        <w:t xml:space="preserve">.6. Размер оплаченного уставного капитала Страховщика должен составлять не менее </w:t>
      </w:r>
      <w:r w:rsidR="000A5364" w:rsidRPr="002770D0">
        <w:rPr>
          <w:rFonts w:ascii="Times New Roman" w:eastAsia="Times New Roman" w:hAnsi="Times New Roman"/>
          <w:sz w:val="24"/>
          <w:szCs w:val="24"/>
          <w:lang w:eastAsia="ru-RU"/>
        </w:rPr>
        <w:t>15</w:t>
      </w:r>
      <w:r w:rsidRPr="002770D0">
        <w:rPr>
          <w:rFonts w:ascii="Times New Roman" w:eastAsia="Times New Roman" w:hAnsi="Times New Roman"/>
          <w:sz w:val="24"/>
          <w:szCs w:val="24"/>
          <w:lang w:eastAsia="ru-RU"/>
        </w:rPr>
        <w:t> </w:t>
      </w:r>
      <w:r w:rsidR="000A5364" w:rsidRPr="002770D0">
        <w:rPr>
          <w:rFonts w:ascii="Times New Roman" w:eastAsia="Times New Roman" w:hAnsi="Times New Roman"/>
          <w:sz w:val="24"/>
          <w:szCs w:val="24"/>
          <w:lang w:eastAsia="ru-RU"/>
        </w:rPr>
        <w:t>0</w:t>
      </w:r>
      <w:r w:rsidRPr="002770D0">
        <w:rPr>
          <w:rFonts w:ascii="Times New Roman" w:eastAsia="Times New Roman" w:hAnsi="Times New Roman"/>
          <w:sz w:val="24"/>
          <w:szCs w:val="24"/>
          <w:lang w:eastAsia="ru-RU"/>
        </w:rPr>
        <w:t>00 000 000 (</w:t>
      </w:r>
      <w:r w:rsidR="000A5364" w:rsidRPr="002770D0">
        <w:rPr>
          <w:rFonts w:ascii="Times New Roman" w:eastAsia="Times New Roman" w:hAnsi="Times New Roman"/>
          <w:sz w:val="24"/>
          <w:szCs w:val="24"/>
          <w:lang w:eastAsia="ru-RU"/>
        </w:rPr>
        <w:t>пятнадцати</w:t>
      </w:r>
      <w:r w:rsidRPr="002770D0">
        <w:rPr>
          <w:rFonts w:ascii="Times New Roman" w:eastAsia="Times New Roman" w:hAnsi="Times New Roman"/>
          <w:sz w:val="24"/>
          <w:szCs w:val="24"/>
          <w:lang w:eastAsia="ru-RU"/>
        </w:rPr>
        <w:t xml:space="preserve"> миллиардов) рублей.</w:t>
      </w:r>
    </w:p>
    <w:p w:rsidR="0018271D" w:rsidRPr="002770D0" w:rsidRDefault="0018271D" w:rsidP="0018271D">
      <w:pPr>
        <w:pStyle w:val="a3"/>
        <w:spacing w:after="0" w:line="240" w:lineRule="auto"/>
        <w:ind w:left="0" w:firstLine="851"/>
        <w:contextualSpacing w:val="0"/>
        <w:jc w:val="both"/>
        <w:rPr>
          <w:rFonts w:ascii="Times New Roman" w:eastAsia="Times New Roman" w:hAnsi="Times New Roman"/>
          <w:sz w:val="24"/>
          <w:szCs w:val="24"/>
          <w:lang w:eastAsia="ru-RU"/>
        </w:rPr>
      </w:pPr>
      <w:r w:rsidRPr="002770D0">
        <w:rPr>
          <w:rFonts w:ascii="Times New Roman" w:eastAsia="Times New Roman" w:hAnsi="Times New Roman"/>
          <w:sz w:val="24"/>
          <w:szCs w:val="24"/>
          <w:lang w:eastAsia="ru-RU"/>
        </w:rPr>
        <w:t>1</w:t>
      </w:r>
      <w:r w:rsidR="007A16B9" w:rsidRPr="002770D0">
        <w:rPr>
          <w:rFonts w:ascii="Times New Roman" w:eastAsia="Times New Roman" w:hAnsi="Times New Roman"/>
          <w:sz w:val="24"/>
          <w:szCs w:val="24"/>
          <w:lang w:eastAsia="ru-RU"/>
        </w:rPr>
        <w:t>3</w:t>
      </w:r>
      <w:r w:rsidRPr="002770D0">
        <w:rPr>
          <w:rFonts w:ascii="Times New Roman" w:eastAsia="Times New Roman" w:hAnsi="Times New Roman"/>
          <w:sz w:val="24"/>
          <w:szCs w:val="24"/>
          <w:lang w:eastAsia="ru-RU"/>
        </w:rPr>
        <w:t>.7. Правила страхования финансовых рисков Страховщика в совокупности с формой прилагаемого Страховщиком членам СБИ договора комплексного страхования СМР должны соответствовать в полном объеме настоящим Требованиям к комплексному страхованию СМР.</w:t>
      </w:r>
    </w:p>
    <w:p w:rsidR="009E5B15" w:rsidRPr="002770D0" w:rsidRDefault="009E5B15" w:rsidP="0018271D">
      <w:pPr>
        <w:pStyle w:val="a3"/>
        <w:spacing w:after="0" w:line="240" w:lineRule="auto"/>
        <w:ind w:left="0" w:firstLine="851"/>
        <w:contextualSpacing w:val="0"/>
        <w:jc w:val="both"/>
        <w:rPr>
          <w:rFonts w:ascii="Times New Roman" w:eastAsia="Times New Roman" w:hAnsi="Times New Roman"/>
          <w:sz w:val="24"/>
          <w:szCs w:val="24"/>
          <w:lang w:eastAsia="ru-RU"/>
        </w:rPr>
      </w:pPr>
      <w:r w:rsidRPr="002770D0">
        <w:rPr>
          <w:rFonts w:ascii="Times New Roman" w:eastAsia="Times New Roman" w:hAnsi="Times New Roman"/>
          <w:sz w:val="24"/>
          <w:szCs w:val="24"/>
          <w:lang w:eastAsia="ru-RU"/>
        </w:rPr>
        <w:t>1</w:t>
      </w:r>
      <w:r w:rsidR="007A16B9" w:rsidRPr="002770D0">
        <w:rPr>
          <w:rFonts w:ascii="Times New Roman" w:eastAsia="Times New Roman" w:hAnsi="Times New Roman"/>
          <w:sz w:val="24"/>
          <w:szCs w:val="24"/>
          <w:lang w:eastAsia="ru-RU"/>
        </w:rPr>
        <w:t>3</w:t>
      </w:r>
      <w:r w:rsidRPr="002770D0">
        <w:rPr>
          <w:rFonts w:ascii="Times New Roman" w:eastAsia="Times New Roman" w:hAnsi="Times New Roman"/>
          <w:sz w:val="24"/>
          <w:szCs w:val="24"/>
          <w:lang w:eastAsia="ru-RU"/>
        </w:rPr>
        <w:t xml:space="preserve">.8. </w:t>
      </w:r>
      <w:r w:rsidR="004D1DF3" w:rsidRPr="002770D0">
        <w:rPr>
          <w:rFonts w:ascii="Times New Roman" w:eastAsia="Times New Roman" w:hAnsi="Times New Roman"/>
          <w:sz w:val="24"/>
          <w:szCs w:val="24"/>
          <w:lang w:eastAsia="ru-RU"/>
        </w:rPr>
        <w:t>Член СБИ</w:t>
      </w:r>
      <w:r w:rsidRPr="002770D0">
        <w:rPr>
          <w:rFonts w:ascii="Times New Roman" w:eastAsia="Times New Roman" w:hAnsi="Times New Roman"/>
          <w:sz w:val="24"/>
          <w:szCs w:val="24"/>
          <w:lang w:eastAsia="ru-RU"/>
        </w:rPr>
        <w:t xml:space="preserve"> не вправе заключать договор комплексного страхования СМР со страховой организацией, не удовлетворяющей требованиям, указанным в части 1</w:t>
      </w:r>
      <w:r w:rsidR="007A16B9" w:rsidRPr="002770D0">
        <w:rPr>
          <w:rFonts w:ascii="Times New Roman" w:eastAsia="Times New Roman" w:hAnsi="Times New Roman"/>
          <w:sz w:val="24"/>
          <w:szCs w:val="24"/>
          <w:lang w:eastAsia="ru-RU"/>
        </w:rPr>
        <w:t>3</w:t>
      </w:r>
      <w:r w:rsidRPr="002770D0">
        <w:rPr>
          <w:rFonts w:ascii="Times New Roman" w:eastAsia="Times New Roman" w:hAnsi="Times New Roman"/>
          <w:sz w:val="24"/>
          <w:szCs w:val="24"/>
          <w:lang w:eastAsia="ru-RU"/>
        </w:rPr>
        <w:t xml:space="preserve"> настоящих Требований к комплексному страхованию СМР.</w:t>
      </w:r>
    </w:p>
    <w:p w:rsidR="007A16B9" w:rsidRPr="002770D0" w:rsidRDefault="007A16B9" w:rsidP="0018271D">
      <w:pPr>
        <w:pStyle w:val="a3"/>
        <w:spacing w:after="0" w:line="240" w:lineRule="auto"/>
        <w:ind w:left="0" w:firstLine="851"/>
        <w:contextualSpacing w:val="0"/>
        <w:jc w:val="both"/>
        <w:rPr>
          <w:rFonts w:ascii="Times New Roman" w:eastAsia="Times New Roman" w:hAnsi="Times New Roman"/>
          <w:sz w:val="24"/>
          <w:szCs w:val="24"/>
          <w:lang w:eastAsia="ru-RU"/>
        </w:rPr>
      </w:pPr>
    </w:p>
    <w:p w:rsidR="00543300" w:rsidRPr="002770D0" w:rsidRDefault="00490284" w:rsidP="00490284">
      <w:pPr>
        <w:pStyle w:val="a3"/>
        <w:spacing w:before="120" w:after="120" w:line="200" w:lineRule="exact"/>
        <w:ind w:left="0" w:firstLine="851"/>
        <w:contextualSpacing w:val="0"/>
        <w:jc w:val="center"/>
        <w:rPr>
          <w:rFonts w:ascii="Times New Roman" w:eastAsia="Times New Roman" w:hAnsi="Times New Roman"/>
          <w:b/>
          <w:sz w:val="24"/>
          <w:szCs w:val="24"/>
          <w:lang w:eastAsia="ru-RU"/>
        </w:rPr>
      </w:pPr>
      <w:r w:rsidRPr="002770D0">
        <w:rPr>
          <w:rFonts w:ascii="Times New Roman" w:eastAsia="Times New Roman" w:hAnsi="Times New Roman"/>
          <w:b/>
          <w:sz w:val="24"/>
          <w:szCs w:val="24"/>
          <w:lang w:eastAsia="ru-RU"/>
        </w:rPr>
        <w:t>1</w:t>
      </w:r>
      <w:r w:rsidR="007A16B9" w:rsidRPr="002770D0">
        <w:rPr>
          <w:rFonts w:ascii="Times New Roman" w:eastAsia="Times New Roman" w:hAnsi="Times New Roman"/>
          <w:b/>
          <w:sz w:val="24"/>
          <w:szCs w:val="24"/>
          <w:lang w:eastAsia="ru-RU"/>
        </w:rPr>
        <w:t>4</w:t>
      </w:r>
      <w:r w:rsidRPr="002770D0">
        <w:rPr>
          <w:rFonts w:ascii="Times New Roman" w:eastAsia="Times New Roman" w:hAnsi="Times New Roman"/>
          <w:b/>
          <w:sz w:val="24"/>
          <w:szCs w:val="24"/>
          <w:lang w:eastAsia="ru-RU"/>
        </w:rPr>
        <w:t>. Порядок осуществления контроля СБИ за соблюдением настоящих Требований к комплексному страхованию СМР</w:t>
      </w:r>
    </w:p>
    <w:p w:rsidR="00251234" w:rsidRPr="002770D0" w:rsidRDefault="00251234" w:rsidP="00490284">
      <w:pPr>
        <w:pStyle w:val="a3"/>
        <w:spacing w:after="0" w:line="240" w:lineRule="auto"/>
        <w:ind w:left="0" w:firstLine="851"/>
        <w:contextualSpacing w:val="0"/>
        <w:jc w:val="both"/>
        <w:rPr>
          <w:rFonts w:ascii="Times New Roman" w:eastAsia="Times New Roman" w:hAnsi="Times New Roman"/>
          <w:sz w:val="24"/>
          <w:szCs w:val="24"/>
          <w:lang w:eastAsia="ru-RU"/>
        </w:rPr>
      </w:pPr>
      <w:r w:rsidRPr="002770D0">
        <w:rPr>
          <w:rFonts w:ascii="Times New Roman" w:eastAsia="Times New Roman" w:hAnsi="Times New Roman"/>
          <w:sz w:val="24"/>
          <w:szCs w:val="24"/>
          <w:lang w:eastAsia="ru-RU"/>
        </w:rPr>
        <w:t>1</w:t>
      </w:r>
      <w:r w:rsidR="007A16B9" w:rsidRPr="002770D0">
        <w:rPr>
          <w:rFonts w:ascii="Times New Roman" w:eastAsia="Times New Roman" w:hAnsi="Times New Roman"/>
          <w:sz w:val="24"/>
          <w:szCs w:val="24"/>
          <w:lang w:eastAsia="ru-RU"/>
        </w:rPr>
        <w:t>4</w:t>
      </w:r>
      <w:r w:rsidRPr="002770D0">
        <w:rPr>
          <w:rFonts w:ascii="Times New Roman" w:eastAsia="Times New Roman" w:hAnsi="Times New Roman"/>
          <w:sz w:val="24"/>
          <w:szCs w:val="24"/>
          <w:lang w:eastAsia="ru-RU"/>
        </w:rPr>
        <w:t>.</w:t>
      </w:r>
      <w:r w:rsidR="003F7128" w:rsidRPr="002770D0">
        <w:rPr>
          <w:rFonts w:ascii="Times New Roman" w:eastAsia="Times New Roman" w:hAnsi="Times New Roman"/>
          <w:sz w:val="24"/>
          <w:szCs w:val="24"/>
          <w:lang w:eastAsia="ru-RU"/>
        </w:rPr>
        <w:t>1</w:t>
      </w:r>
      <w:r w:rsidRPr="002770D0">
        <w:rPr>
          <w:rFonts w:ascii="Times New Roman" w:eastAsia="Times New Roman" w:hAnsi="Times New Roman"/>
          <w:sz w:val="24"/>
          <w:szCs w:val="24"/>
          <w:lang w:eastAsia="ru-RU"/>
        </w:rPr>
        <w:t xml:space="preserve">. СБИ осуществляет </w:t>
      </w:r>
      <w:proofErr w:type="gramStart"/>
      <w:r w:rsidRPr="002770D0">
        <w:rPr>
          <w:rFonts w:ascii="Times New Roman" w:eastAsia="Times New Roman" w:hAnsi="Times New Roman"/>
          <w:sz w:val="24"/>
          <w:szCs w:val="24"/>
          <w:lang w:eastAsia="ru-RU"/>
        </w:rPr>
        <w:t>контроль за</w:t>
      </w:r>
      <w:proofErr w:type="gramEnd"/>
      <w:r w:rsidRPr="002770D0">
        <w:rPr>
          <w:rFonts w:ascii="Times New Roman" w:eastAsia="Times New Roman" w:hAnsi="Times New Roman"/>
          <w:sz w:val="24"/>
          <w:szCs w:val="24"/>
          <w:lang w:eastAsia="ru-RU"/>
        </w:rPr>
        <w:t xml:space="preserve"> исполнением настоящих Требований к комплексному страхованию СМР, за своевременностью заключения и/или переоформления договора комплексного страхования СМР.</w:t>
      </w:r>
    </w:p>
    <w:p w:rsidR="0027725B" w:rsidRPr="002770D0" w:rsidRDefault="0027725B" w:rsidP="00490284">
      <w:pPr>
        <w:pStyle w:val="a3"/>
        <w:spacing w:after="0" w:line="240" w:lineRule="auto"/>
        <w:ind w:left="0" w:firstLine="851"/>
        <w:contextualSpacing w:val="0"/>
        <w:jc w:val="both"/>
        <w:rPr>
          <w:rFonts w:ascii="Times New Roman" w:eastAsia="Times New Roman" w:hAnsi="Times New Roman"/>
          <w:sz w:val="24"/>
          <w:szCs w:val="24"/>
          <w:lang w:eastAsia="ru-RU"/>
        </w:rPr>
      </w:pPr>
      <w:r w:rsidRPr="002770D0">
        <w:rPr>
          <w:rFonts w:ascii="Times New Roman" w:eastAsia="Times New Roman" w:hAnsi="Times New Roman"/>
          <w:sz w:val="24"/>
          <w:szCs w:val="24"/>
          <w:lang w:eastAsia="ru-RU"/>
        </w:rPr>
        <w:t>1</w:t>
      </w:r>
      <w:r w:rsidR="007A16B9" w:rsidRPr="002770D0">
        <w:rPr>
          <w:rFonts w:ascii="Times New Roman" w:eastAsia="Times New Roman" w:hAnsi="Times New Roman"/>
          <w:sz w:val="24"/>
          <w:szCs w:val="24"/>
          <w:lang w:eastAsia="ru-RU"/>
        </w:rPr>
        <w:t>4</w:t>
      </w:r>
      <w:r w:rsidRPr="002770D0">
        <w:rPr>
          <w:rFonts w:ascii="Times New Roman" w:eastAsia="Times New Roman" w:hAnsi="Times New Roman"/>
          <w:sz w:val="24"/>
          <w:szCs w:val="24"/>
          <w:lang w:eastAsia="ru-RU"/>
        </w:rPr>
        <w:t>.</w:t>
      </w:r>
      <w:r w:rsidR="003F7128" w:rsidRPr="002770D0">
        <w:rPr>
          <w:rFonts w:ascii="Times New Roman" w:eastAsia="Times New Roman" w:hAnsi="Times New Roman"/>
          <w:sz w:val="24"/>
          <w:szCs w:val="24"/>
          <w:lang w:eastAsia="ru-RU"/>
        </w:rPr>
        <w:t>2</w:t>
      </w:r>
      <w:r w:rsidRPr="002770D0">
        <w:rPr>
          <w:rFonts w:ascii="Times New Roman" w:eastAsia="Times New Roman" w:hAnsi="Times New Roman"/>
          <w:sz w:val="24"/>
          <w:szCs w:val="24"/>
          <w:lang w:eastAsia="ru-RU"/>
        </w:rPr>
        <w:t xml:space="preserve">. </w:t>
      </w:r>
      <w:proofErr w:type="gramStart"/>
      <w:r w:rsidRPr="002770D0">
        <w:rPr>
          <w:rFonts w:ascii="Times New Roman" w:eastAsia="Times New Roman" w:hAnsi="Times New Roman"/>
          <w:sz w:val="24"/>
          <w:szCs w:val="24"/>
          <w:lang w:eastAsia="ru-RU"/>
        </w:rPr>
        <w:t>Контроль за</w:t>
      </w:r>
      <w:proofErr w:type="gramEnd"/>
      <w:r w:rsidRPr="002770D0">
        <w:rPr>
          <w:rFonts w:ascii="Times New Roman" w:eastAsia="Times New Roman" w:hAnsi="Times New Roman"/>
          <w:sz w:val="24"/>
          <w:szCs w:val="24"/>
          <w:lang w:eastAsia="ru-RU"/>
        </w:rPr>
        <w:t xml:space="preserve"> соблюдением настоящих Требований к комплексному страхованию СМР осуществляется в соответствии с документами СБИ.</w:t>
      </w:r>
    </w:p>
    <w:p w:rsidR="0018271D" w:rsidRPr="002770D0" w:rsidRDefault="0018271D" w:rsidP="0018271D">
      <w:pPr>
        <w:pStyle w:val="ab"/>
        <w:ind w:firstLine="851"/>
        <w:rPr>
          <w:sz w:val="24"/>
          <w:szCs w:val="24"/>
        </w:rPr>
      </w:pPr>
      <w:r w:rsidRPr="002770D0">
        <w:rPr>
          <w:sz w:val="24"/>
          <w:szCs w:val="24"/>
        </w:rPr>
        <w:t>1</w:t>
      </w:r>
      <w:r w:rsidR="007A16B9" w:rsidRPr="002770D0">
        <w:rPr>
          <w:sz w:val="24"/>
          <w:szCs w:val="24"/>
        </w:rPr>
        <w:t>4</w:t>
      </w:r>
      <w:r w:rsidRPr="002770D0">
        <w:rPr>
          <w:sz w:val="24"/>
          <w:szCs w:val="24"/>
        </w:rPr>
        <w:t>.</w:t>
      </w:r>
      <w:r w:rsidR="00574F19" w:rsidRPr="002770D0">
        <w:rPr>
          <w:sz w:val="24"/>
          <w:szCs w:val="24"/>
        </w:rPr>
        <w:t>3</w:t>
      </w:r>
      <w:r w:rsidRPr="002770D0">
        <w:rPr>
          <w:sz w:val="24"/>
          <w:szCs w:val="24"/>
        </w:rPr>
        <w:t xml:space="preserve">. СБИ вправе самостоятельно запрашивать у страховых организаций документы (копии документов), подтверждающие их соответствие требованиям, предусмотренным </w:t>
      </w:r>
      <w:r w:rsidR="007E100B" w:rsidRPr="002770D0">
        <w:rPr>
          <w:sz w:val="24"/>
          <w:szCs w:val="24"/>
        </w:rPr>
        <w:t>частью 1</w:t>
      </w:r>
      <w:r w:rsidR="007A16B9" w:rsidRPr="002770D0">
        <w:rPr>
          <w:sz w:val="24"/>
          <w:szCs w:val="24"/>
        </w:rPr>
        <w:t>3</w:t>
      </w:r>
      <w:r w:rsidRPr="002770D0">
        <w:rPr>
          <w:sz w:val="24"/>
          <w:szCs w:val="24"/>
        </w:rPr>
        <w:t xml:space="preserve"> </w:t>
      </w:r>
      <w:r w:rsidR="007E100B" w:rsidRPr="002770D0">
        <w:rPr>
          <w:sz w:val="24"/>
          <w:szCs w:val="24"/>
        </w:rPr>
        <w:t>Требований к комплексному страхованию СМР</w:t>
      </w:r>
      <w:r w:rsidRPr="002770D0">
        <w:rPr>
          <w:sz w:val="24"/>
          <w:szCs w:val="24"/>
        </w:rPr>
        <w:t>. Или использовать для получения указанных документов (копий документов) общедоступные источники (в том числе справочники, адресные книги, государственные и муниципальные базы данных).</w:t>
      </w:r>
    </w:p>
    <w:p w:rsidR="00251234" w:rsidRPr="002770D0" w:rsidRDefault="00251234" w:rsidP="00490284">
      <w:pPr>
        <w:pStyle w:val="a3"/>
        <w:spacing w:after="0" w:line="240" w:lineRule="auto"/>
        <w:ind w:left="0" w:firstLine="851"/>
        <w:contextualSpacing w:val="0"/>
        <w:jc w:val="both"/>
        <w:rPr>
          <w:rFonts w:ascii="Times New Roman" w:eastAsia="Times New Roman" w:hAnsi="Times New Roman"/>
          <w:sz w:val="24"/>
          <w:szCs w:val="24"/>
          <w:lang w:eastAsia="ru-RU"/>
        </w:rPr>
      </w:pPr>
      <w:r w:rsidRPr="002770D0">
        <w:rPr>
          <w:rFonts w:ascii="Times New Roman" w:eastAsia="Times New Roman" w:hAnsi="Times New Roman"/>
          <w:sz w:val="24"/>
          <w:szCs w:val="24"/>
          <w:lang w:eastAsia="ru-RU"/>
        </w:rPr>
        <w:t>1</w:t>
      </w:r>
      <w:r w:rsidR="007A16B9" w:rsidRPr="002770D0">
        <w:rPr>
          <w:rFonts w:ascii="Times New Roman" w:eastAsia="Times New Roman" w:hAnsi="Times New Roman"/>
          <w:sz w:val="24"/>
          <w:szCs w:val="24"/>
          <w:lang w:eastAsia="ru-RU"/>
        </w:rPr>
        <w:t>4</w:t>
      </w:r>
      <w:r w:rsidRPr="002770D0">
        <w:rPr>
          <w:rFonts w:ascii="Times New Roman" w:eastAsia="Times New Roman" w:hAnsi="Times New Roman"/>
          <w:sz w:val="24"/>
          <w:szCs w:val="24"/>
          <w:lang w:eastAsia="ru-RU"/>
        </w:rPr>
        <w:t>.</w:t>
      </w:r>
      <w:r w:rsidR="00574F19" w:rsidRPr="002770D0">
        <w:rPr>
          <w:rFonts w:ascii="Times New Roman" w:eastAsia="Times New Roman" w:hAnsi="Times New Roman"/>
          <w:sz w:val="24"/>
          <w:szCs w:val="24"/>
          <w:lang w:eastAsia="ru-RU"/>
        </w:rPr>
        <w:t>4</w:t>
      </w:r>
      <w:r w:rsidRPr="002770D0">
        <w:rPr>
          <w:rFonts w:ascii="Times New Roman" w:eastAsia="Times New Roman" w:hAnsi="Times New Roman"/>
          <w:sz w:val="24"/>
          <w:szCs w:val="24"/>
          <w:lang w:eastAsia="ru-RU"/>
        </w:rPr>
        <w:t xml:space="preserve">. В целях обеспечения эффективного </w:t>
      </w:r>
      <w:proofErr w:type="gramStart"/>
      <w:r w:rsidRPr="002770D0">
        <w:rPr>
          <w:rFonts w:ascii="Times New Roman" w:eastAsia="Times New Roman" w:hAnsi="Times New Roman"/>
          <w:sz w:val="24"/>
          <w:szCs w:val="24"/>
          <w:lang w:eastAsia="ru-RU"/>
        </w:rPr>
        <w:t>контроля за</w:t>
      </w:r>
      <w:proofErr w:type="gramEnd"/>
      <w:r w:rsidRPr="002770D0">
        <w:rPr>
          <w:rFonts w:ascii="Times New Roman" w:eastAsia="Times New Roman" w:hAnsi="Times New Roman"/>
          <w:sz w:val="24"/>
          <w:szCs w:val="24"/>
          <w:lang w:eastAsia="ru-RU"/>
        </w:rPr>
        <w:t xml:space="preserve"> соблюдением Требований к комплексному страхованию СМР СБИ вправе запрашивать иную информацию, не указанную в настоящих Требованиях к комплексному страхованию СМР.</w:t>
      </w:r>
    </w:p>
    <w:p w:rsidR="00470170" w:rsidRPr="002770D0" w:rsidRDefault="00470170" w:rsidP="00490284">
      <w:pPr>
        <w:pStyle w:val="a3"/>
        <w:spacing w:after="0" w:line="240" w:lineRule="auto"/>
        <w:ind w:left="0" w:firstLine="851"/>
        <w:contextualSpacing w:val="0"/>
        <w:jc w:val="both"/>
        <w:rPr>
          <w:rFonts w:ascii="Times New Roman" w:eastAsia="Times New Roman" w:hAnsi="Times New Roman"/>
          <w:sz w:val="24"/>
          <w:szCs w:val="24"/>
          <w:lang w:eastAsia="ru-RU"/>
        </w:rPr>
      </w:pPr>
      <w:r w:rsidRPr="002770D0">
        <w:rPr>
          <w:rFonts w:ascii="Times New Roman" w:eastAsia="Times New Roman" w:hAnsi="Times New Roman"/>
          <w:sz w:val="24"/>
          <w:szCs w:val="24"/>
          <w:lang w:eastAsia="ru-RU"/>
        </w:rPr>
        <w:t>1</w:t>
      </w:r>
      <w:r w:rsidR="007A16B9" w:rsidRPr="002770D0">
        <w:rPr>
          <w:rFonts w:ascii="Times New Roman" w:eastAsia="Times New Roman" w:hAnsi="Times New Roman"/>
          <w:sz w:val="24"/>
          <w:szCs w:val="24"/>
          <w:lang w:eastAsia="ru-RU"/>
        </w:rPr>
        <w:t>4</w:t>
      </w:r>
      <w:r w:rsidRPr="002770D0">
        <w:rPr>
          <w:rFonts w:ascii="Times New Roman" w:eastAsia="Times New Roman" w:hAnsi="Times New Roman"/>
          <w:sz w:val="24"/>
          <w:szCs w:val="24"/>
          <w:lang w:eastAsia="ru-RU"/>
        </w:rPr>
        <w:t>.</w:t>
      </w:r>
      <w:r w:rsidR="00574F19" w:rsidRPr="002770D0">
        <w:rPr>
          <w:rFonts w:ascii="Times New Roman" w:eastAsia="Times New Roman" w:hAnsi="Times New Roman"/>
          <w:sz w:val="24"/>
          <w:szCs w:val="24"/>
          <w:lang w:eastAsia="ru-RU"/>
        </w:rPr>
        <w:t>5</w:t>
      </w:r>
      <w:r w:rsidRPr="002770D0">
        <w:rPr>
          <w:rFonts w:ascii="Times New Roman" w:eastAsia="Times New Roman" w:hAnsi="Times New Roman"/>
          <w:sz w:val="24"/>
          <w:szCs w:val="24"/>
          <w:lang w:eastAsia="ru-RU"/>
        </w:rPr>
        <w:t xml:space="preserve">. Заключение договора комплексного страхования </w:t>
      </w:r>
      <w:r w:rsidR="007E100B" w:rsidRPr="002770D0">
        <w:rPr>
          <w:rFonts w:ascii="Times New Roman" w:eastAsia="Times New Roman" w:hAnsi="Times New Roman"/>
          <w:sz w:val="24"/>
          <w:szCs w:val="24"/>
          <w:lang w:eastAsia="ru-RU"/>
        </w:rPr>
        <w:t xml:space="preserve">СМР </w:t>
      </w:r>
      <w:r w:rsidRPr="002770D0">
        <w:rPr>
          <w:rFonts w:ascii="Times New Roman" w:eastAsia="Times New Roman" w:hAnsi="Times New Roman"/>
          <w:sz w:val="24"/>
          <w:szCs w:val="24"/>
          <w:lang w:eastAsia="ru-RU"/>
        </w:rPr>
        <w:t>на условиях</w:t>
      </w:r>
      <w:r w:rsidR="00251234" w:rsidRPr="002770D0">
        <w:rPr>
          <w:rFonts w:ascii="Times New Roman" w:eastAsia="Times New Roman" w:hAnsi="Times New Roman"/>
          <w:sz w:val="24"/>
          <w:szCs w:val="24"/>
          <w:lang w:eastAsia="ru-RU"/>
        </w:rPr>
        <w:t xml:space="preserve"> или со Страховщиком</w:t>
      </w:r>
      <w:r w:rsidRPr="002770D0">
        <w:rPr>
          <w:rFonts w:ascii="Times New Roman" w:eastAsia="Times New Roman" w:hAnsi="Times New Roman"/>
          <w:sz w:val="24"/>
          <w:szCs w:val="24"/>
          <w:lang w:eastAsia="ru-RU"/>
        </w:rPr>
        <w:t xml:space="preserve">, </w:t>
      </w:r>
      <w:r w:rsidR="00251234" w:rsidRPr="002770D0">
        <w:rPr>
          <w:rFonts w:ascii="Times New Roman" w:eastAsia="Times New Roman" w:hAnsi="Times New Roman"/>
          <w:sz w:val="24"/>
          <w:szCs w:val="24"/>
          <w:lang w:eastAsia="ru-RU"/>
        </w:rPr>
        <w:t xml:space="preserve">не соответствующих требованиям, </w:t>
      </w:r>
      <w:r w:rsidRPr="002770D0">
        <w:rPr>
          <w:rFonts w:ascii="Times New Roman" w:eastAsia="Times New Roman" w:hAnsi="Times New Roman"/>
          <w:sz w:val="24"/>
          <w:szCs w:val="24"/>
          <w:lang w:eastAsia="ru-RU"/>
        </w:rPr>
        <w:t>описан</w:t>
      </w:r>
      <w:r w:rsidR="00251234" w:rsidRPr="002770D0">
        <w:rPr>
          <w:rFonts w:ascii="Times New Roman" w:eastAsia="Times New Roman" w:hAnsi="Times New Roman"/>
          <w:sz w:val="24"/>
          <w:szCs w:val="24"/>
          <w:lang w:eastAsia="ru-RU"/>
        </w:rPr>
        <w:t>н</w:t>
      </w:r>
      <w:r w:rsidRPr="002770D0">
        <w:rPr>
          <w:rFonts w:ascii="Times New Roman" w:eastAsia="Times New Roman" w:hAnsi="Times New Roman"/>
          <w:sz w:val="24"/>
          <w:szCs w:val="24"/>
          <w:lang w:eastAsia="ru-RU"/>
        </w:rPr>
        <w:t>ы</w:t>
      </w:r>
      <w:r w:rsidR="00251234" w:rsidRPr="002770D0">
        <w:rPr>
          <w:rFonts w:ascii="Times New Roman" w:eastAsia="Times New Roman" w:hAnsi="Times New Roman"/>
          <w:sz w:val="24"/>
          <w:szCs w:val="24"/>
          <w:lang w:eastAsia="ru-RU"/>
        </w:rPr>
        <w:t>м</w:t>
      </w:r>
      <w:r w:rsidRPr="002770D0">
        <w:rPr>
          <w:rFonts w:ascii="Times New Roman" w:eastAsia="Times New Roman" w:hAnsi="Times New Roman"/>
          <w:sz w:val="24"/>
          <w:szCs w:val="24"/>
          <w:lang w:eastAsia="ru-RU"/>
        </w:rPr>
        <w:t xml:space="preserve"> в настоящих Требованиях к </w:t>
      </w:r>
      <w:r w:rsidRPr="002770D0">
        <w:rPr>
          <w:rFonts w:ascii="Times New Roman" w:eastAsia="Times New Roman" w:hAnsi="Times New Roman"/>
          <w:sz w:val="24"/>
          <w:szCs w:val="24"/>
          <w:lang w:eastAsia="ru-RU"/>
        </w:rPr>
        <w:lastRenderedPageBreak/>
        <w:t xml:space="preserve">комплексному страхованию СМР, </w:t>
      </w:r>
      <w:r w:rsidR="00251234" w:rsidRPr="002770D0">
        <w:rPr>
          <w:rFonts w:ascii="Times New Roman" w:eastAsia="Times New Roman" w:hAnsi="Times New Roman"/>
          <w:sz w:val="24"/>
          <w:szCs w:val="24"/>
          <w:lang w:eastAsia="ru-RU"/>
        </w:rPr>
        <w:t xml:space="preserve">приравнивается к </w:t>
      </w:r>
      <w:proofErr w:type="spellStart"/>
      <w:r w:rsidR="00251234" w:rsidRPr="002770D0">
        <w:rPr>
          <w:rFonts w:ascii="Times New Roman" w:eastAsia="Times New Roman" w:hAnsi="Times New Roman"/>
          <w:sz w:val="24"/>
          <w:szCs w:val="24"/>
          <w:lang w:eastAsia="ru-RU"/>
        </w:rPr>
        <w:t>незаключению</w:t>
      </w:r>
      <w:proofErr w:type="spellEnd"/>
      <w:r w:rsidR="00251234" w:rsidRPr="002770D0">
        <w:rPr>
          <w:rFonts w:ascii="Times New Roman" w:eastAsia="Times New Roman" w:hAnsi="Times New Roman"/>
          <w:sz w:val="24"/>
          <w:szCs w:val="24"/>
          <w:lang w:eastAsia="ru-RU"/>
        </w:rPr>
        <w:t xml:space="preserve"> договора комплексного страхования СМР.</w:t>
      </w:r>
    </w:p>
    <w:p w:rsidR="00251234" w:rsidRPr="002770D0" w:rsidRDefault="00251234" w:rsidP="00490284">
      <w:pPr>
        <w:pStyle w:val="a3"/>
        <w:spacing w:after="0" w:line="240" w:lineRule="auto"/>
        <w:ind w:left="0" w:firstLine="851"/>
        <w:contextualSpacing w:val="0"/>
        <w:jc w:val="both"/>
        <w:rPr>
          <w:rFonts w:ascii="Times New Roman" w:eastAsia="Times New Roman" w:hAnsi="Times New Roman"/>
          <w:sz w:val="24"/>
          <w:szCs w:val="24"/>
          <w:lang w:eastAsia="ru-RU"/>
        </w:rPr>
      </w:pPr>
      <w:r w:rsidRPr="002770D0">
        <w:rPr>
          <w:rFonts w:ascii="Times New Roman" w:eastAsia="Times New Roman" w:hAnsi="Times New Roman"/>
          <w:sz w:val="24"/>
          <w:szCs w:val="24"/>
          <w:lang w:eastAsia="ru-RU"/>
        </w:rPr>
        <w:t>1</w:t>
      </w:r>
      <w:r w:rsidR="007A16B9" w:rsidRPr="002770D0">
        <w:rPr>
          <w:rFonts w:ascii="Times New Roman" w:eastAsia="Times New Roman" w:hAnsi="Times New Roman"/>
          <w:sz w:val="24"/>
          <w:szCs w:val="24"/>
          <w:lang w:eastAsia="ru-RU"/>
        </w:rPr>
        <w:t>4</w:t>
      </w:r>
      <w:r w:rsidRPr="002770D0">
        <w:rPr>
          <w:rFonts w:ascii="Times New Roman" w:eastAsia="Times New Roman" w:hAnsi="Times New Roman"/>
          <w:sz w:val="24"/>
          <w:szCs w:val="24"/>
          <w:lang w:eastAsia="ru-RU"/>
        </w:rPr>
        <w:t>.</w:t>
      </w:r>
      <w:r w:rsidR="00574F19" w:rsidRPr="002770D0">
        <w:rPr>
          <w:rFonts w:ascii="Times New Roman" w:eastAsia="Times New Roman" w:hAnsi="Times New Roman"/>
          <w:sz w:val="24"/>
          <w:szCs w:val="24"/>
          <w:lang w:eastAsia="ru-RU"/>
        </w:rPr>
        <w:t>6</w:t>
      </w:r>
      <w:r w:rsidRPr="002770D0">
        <w:rPr>
          <w:rFonts w:ascii="Times New Roman" w:eastAsia="Times New Roman" w:hAnsi="Times New Roman"/>
          <w:sz w:val="24"/>
          <w:szCs w:val="24"/>
          <w:lang w:eastAsia="ru-RU"/>
        </w:rPr>
        <w:t xml:space="preserve">. Нарушения настоящих Требований к комплексному страхованию СМР является основанием для применения к членам СБИ мер дисциплинарного воздействия. </w:t>
      </w:r>
    </w:p>
    <w:p w:rsidR="003F746B" w:rsidRPr="002770D0" w:rsidRDefault="004B71FE" w:rsidP="003F746B">
      <w:pPr>
        <w:pStyle w:val="a3"/>
        <w:spacing w:after="0" w:line="240" w:lineRule="auto"/>
        <w:ind w:left="0" w:firstLine="851"/>
        <w:contextualSpacing w:val="0"/>
        <w:jc w:val="both"/>
        <w:rPr>
          <w:rFonts w:ascii="Times New Roman" w:eastAsia="Times New Roman" w:hAnsi="Times New Roman"/>
          <w:sz w:val="24"/>
          <w:szCs w:val="24"/>
          <w:lang w:eastAsia="ru-RU"/>
        </w:rPr>
      </w:pPr>
      <w:r w:rsidRPr="002770D0">
        <w:rPr>
          <w:rFonts w:ascii="Times New Roman" w:eastAsia="Times New Roman" w:hAnsi="Times New Roman"/>
          <w:sz w:val="24"/>
          <w:szCs w:val="24"/>
          <w:lang w:eastAsia="ru-RU"/>
        </w:rPr>
        <w:t>1</w:t>
      </w:r>
      <w:r w:rsidR="007A16B9" w:rsidRPr="002770D0">
        <w:rPr>
          <w:rFonts w:ascii="Times New Roman" w:eastAsia="Times New Roman" w:hAnsi="Times New Roman"/>
          <w:sz w:val="24"/>
          <w:szCs w:val="24"/>
          <w:lang w:eastAsia="ru-RU"/>
        </w:rPr>
        <w:t>4</w:t>
      </w:r>
      <w:r w:rsidRPr="002770D0">
        <w:rPr>
          <w:rFonts w:ascii="Times New Roman" w:eastAsia="Times New Roman" w:hAnsi="Times New Roman"/>
          <w:sz w:val="24"/>
          <w:szCs w:val="24"/>
          <w:lang w:eastAsia="ru-RU"/>
        </w:rPr>
        <w:t>.</w:t>
      </w:r>
      <w:r w:rsidR="00574F19" w:rsidRPr="002770D0">
        <w:rPr>
          <w:rFonts w:ascii="Times New Roman" w:eastAsia="Times New Roman" w:hAnsi="Times New Roman"/>
          <w:sz w:val="24"/>
          <w:szCs w:val="24"/>
          <w:lang w:eastAsia="ru-RU"/>
        </w:rPr>
        <w:t>7</w:t>
      </w:r>
      <w:r w:rsidRPr="002770D0">
        <w:rPr>
          <w:rFonts w:ascii="Times New Roman" w:eastAsia="Times New Roman" w:hAnsi="Times New Roman"/>
          <w:sz w:val="24"/>
          <w:szCs w:val="24"/>
          <w:lang w:eastAsia="ru-RU"/>
        </w:rPr>
        <w:t xml:space="preserve">. СБИ ведет сводный реестр заключенных договоров комплексного страхования СМР и осуществляет </w:t>
      </w:r>
      <w:proofErr w:type="gramStart"/>
      <w:r w:rsidRPr="002770D0">
        <w:rPr>
          <w:rFonts w:ascii="Times New Roman" w:eastAsia="Times New Roman" w:hAnsi="Times New Roman"/>
          <w:sz w:val="24"/>
          <w:szCs w:val="24"/>
          <w:lang w:eastAsia="ru-RU"/>
        </w:rPr>
        <w:t>контроль за</w:t>
      </w:r>
      <w:proofErr w:type="gramEnd"/>
      <w:r w:rsidRPr="002770D0">
        <w:rPr>
          <w:rFonts w:ascii="Times New Roman" w:eastAsia="Times New Roman" w:hAnsi="Times New Roman"/>
          <w:sz w:val="24"/>
          <w:szCs w:val="24"/>
          <w:lang w:eastAsia="ru-RU"/>
        </w:rPr>
        <w:t xml:space="preserve"> своевременностью их заключения и (или) переоформления.</w:t>
      </w:r>
    </w:p>
    <w:p w:rsidR="00CB51AF" w:rsidRPr="002770D0" w:rsidRDefault="00CB51AF" w:rsidP="00955C24">
      <w:pPr>
        <w:pStyle w:val="a3"/>
        <w:spacing w:before="120" w:after="120" w:line="240" w:lineRule="auto"/>
        <w:ind w:left="0" w:firstLine="851"/>
        <w:contextualSpacing w:val="0"/>
        <w:jc w:val="center"/>
        <w:rPr>
          <w:rFonts w:ascii="Times New Roman" w:eastAsia="Times New Roman" w:hAnsi="Times New Roman"/>
          <w:b/>
          <w:sz w:val="24"/>
          <w:szCs w:val="24"/>
          <w:lang w:eastAsia="ru-RU"/>
        </w:rPr>
      </w:pPr>
      <w:r w:rsidRPr="002770D0">
        <w:rPr>
          <w:rFonts w:ascii="Times New Roman" w:eastAsia="Times New Roman" w:hAnsi="Times New Roman"/>
          <w:b/>
          <w:sz w:val="24"/>
          <w:szCs w:val="24"/>
          <w:lang w:eastAsia="ru-RU"/>
        </w:rPr>
        <w:t>1</w:t>
      </w:r>
      <w:r w:rsidR="007A16B9" w:rsidRPr="002770D0">
        <w:rPr>
          <w:rFonts w:ascii="Times New Roman" w:eastAsia="Times New Roman" w:hAnsi="Times New Roman"/>
          <w:b/>
          <w:sz w:val="24"/>
          <w:szCs w:val="24"/>
          <w:lang w:eastAsia="ru-RU"/>
        </w:rPr>
        <w:t>5</w:t>
      </w:r>
      <w:r w:rsidRPr="002770D0">
        <w:rPr>
          <w:rFonts w:ascii="Times New Roman" w:eastAsia="Times New Roman" w:hAnsi="Times New Roman"/>
          <w:b/>
          <w:sz w:val="24"/>
          <w:szCs w:val="24"/>
          <w:lang w:eastAsia="ru-RU"/>
        </w:rPr>
        <w:t>. Заключительные положения</w:t>
      </w:r>
    </w:p>
    <w:p w:rsidR="00CB51AF" w:rsidRPr="002770D0" w:rsidRDefault="00CB51AF" w:rsidP="00CB51AF">
      <w:pPr>
        <w:spacing w:after="0" w:line="240" w:lineRule="auto"/>
        <w:ind w:firstLine="851"/>
        <w:jc w:val="both"/>
        <w:rPr>
          <w:rFonts w:ascii="Times New Roman" w:eastAsia="Lucida Sans Unicode" w:hAnsi="Times New Roman"/>
          <w:sz w:val="24"/>
          <w:szCs w:val="24"/>
        </w:rPr>
      </w:pPr>
      <w:r w:rsidRPr="002770D0">
        <w:rPr>
          <w:rFonts w:ascii="Times New Roman" w:eastAsia="Times New Roman" w:hAnsi="Times New Roman"/>
          <w:sz w:val="24"/>
          <w:szCs w:val="24"/>
        </w:rPr>
        <w:t>1</w:t>
      </w:r>
      <w:r w:rsidR="007A16B9" w:rsidRPr="002770D0">
        <w:rPr>
          <w:rFonts w:ascii="Times New Roman" w:eastAsia="Times New Roman" w:hAnsi="Times New Roman"/>
          <w:sz w:val="24"/>
          <w:szCs w:val="24"/>
        </w:rPr>
        <w:t>5</w:t>
      </w:r>
      <w:r w:rsidRPr="002770D0">
        <w:rPr>
          <w:rFonts w:ascii="Times New Roman" w:eastAsia="Times New Roman" w:hAnsi="Times New Roman"/>
          <w:sz w:val="24"/>
          <w:szCs w:val="24"/>
        </w:rPr>
        <w:t xml:space="preserve">.1. Приложением к настоящим Требованиям к комплексному страхованию СМР является </w:t>
      </w:r>
      <w:r w:rsidR="007A16B9" w:rsidRPr="002770D0">
        <w:rPr>
          <w:rFonts w:ascii="Times New Roman" w:eastAsia="Times New Roman" w:hAnsi="Times New Roman"/>
          <w:sz w:val="24"/>
          <w:szCs w:val="24"/>
        </w:rPr>
        <w:t>типовая форма</w:t>
      </w:r>
      <w:r w:rsidRPr="002770D0">
        <w:rPr>
          <w:rFonts w:ascii="Times New Roman" w:eastAsia="Times New Roman" w:hAnsi="Times New Roman"/>
          <w:sz w:val="24"/>
          <w:szCs w:val="24"/>
        </w:rPr>
        <w:t xml:space="preserve"> договора </w:t>
      </w:r>
      <w:r w:rsidR="00D251B2" w:rsidRPr="002770D0">
        <w:rPr>
          <w:rFonts w:ascii="Times New Roman" w:eastAsia="Times New Roman" w:hAnsi="Times New Roman"/>
          <w:sz w:val="24"/>
          <w:szCs w:val="24"/>
        </w:rPr>
        <w:t xml:space="preserve">комплексного </w:t>
      </w:r>
      <w:r w:rsidRPr="002770D0">
        <w:rPr>
          <w:rFonts w:ascii="Times New Roman" w:eastAsia="Times New Roman" w:hAnsi="Times New Roman"/>
          <w:sz w:val="24"/>
          <w:szCs w:val="24"/>
        </w:rPr>
        <w:t>страхования</w:t>
      </w:r>
      <w:r w:rsidR="00727E4E" w:rsidRPr="002770D0">
        <w:rPr>
          <w:rFonts w:ascii="Times New Roman" w:eastAsia="Times New Roman" w:hAnsi="Times New Roman"/>
          <w:sz w:val="24"/>
          <w:szCs w:val="24"/>
        </w:rPr>
        <w:t xml:space="preserve"> </w:t>
      </w:r>
      <w:r w:rsidR="00D251B2" w:rsidRPr="002770D0">
        <w:rPr>
          <w:rFonts w:ascii="Times New Roman" w:eastAsia="Times New Roman" w:hAnsi="Times New Roman"/>
          <w:sz w:val="24"/>
          <w:szCs w:val="24"/>
        </w:rPr>
        <w:t>СМР</w:t>
      </w:r>
      <w:r w:rsidRPr="002770D0">
        <w:rPr>
          <w:rFonts w:ascii="Times New Roman" w:eastAsia="Times New Roman" w:hAnsi="Times New Roman"/>
          <w:sz w:val="24"/>
          <w:szCs w:val="24"/>
        </w:rPr>
        <w:t>.</w:t>
      </w:r>
    </w:p>
    <w:p w:rsidR="00CB51AF" w:rsidRPr="002770D0" w:rsidRDefault="00CB51AF" w:rsidP="00CB51AF">
      <w:pPr>
        <w:spacing w:after="0" w:line="240" w:lineRule="auto"/>
        <w:ind w:firstLine="851"/>
        <w:jc w:val="both"/>
        <w:rPr>
          <w:rFonts w:ascii="Times New Roman" w:eastAsia="Times New Roman" w:hAnsi="Times New Roman"/>
          <w:sz w:val="24"/>
          <w:szCs w:val="24"/>
        </w:rPr>
      </w:pPr>
      <w:r w:rsidRPr="002770D0">
        <w:rPr>
          <w:rFonts w:ascii="Times New Roman" w:eastAsia="Times New Roman" w:hAnsi="Times New Roman"/>
          <w:sz w:val="24"/>
          <w:szCs w:val="24"/>
        </w:rPr>
        <w:t>1</w:t>
      </w:r>
      <w:r w:rsidR="007A16B9" w:rsidRPr="002770D0">
        <w:rPr>
          <w:rFonts w:ascii="Times New Roman" w:eastAsia="Times New Roman" w:hAnsi="Times New Roman"/>
          <w:sz w:val="24"/>
          <w:szCs w:val="24"/>
        </w:rPr>
        <w:t>5</w:t>
      </w:r>
      <w:r w:rsidRPr="002770D0">
        <w:rPr>
          <w:rFonts w:ascii="Times New Roman" w:eastAsia="Times New Roman" w:hAnsi="Times New Roman"/>
          <w:sz w:val="24"/>
          <w:szCs w:val="24"/>
        </w:rPr>
        <w:t xml:space="preserve">.2. </w:t>
      </w:r>
      <w:proofErr w:type="gramStart"/>
      <w:r w:rsidRPr="002770D0">
        <w:rPr>
          <w:rFonts w:ascii="Times New Roman" w:eastAsia="Times New Roman" w:hAnsi="Times New Roman"/>
          <w:sz w:val="24"/>
          <w:szCs w:val="24"/>
        </w:rPr>
        <w:t>Требования</w:t>
      </w:r>
      <w:r w:rsidR="00A9539B" w:rsidRPr="002770D0">
        <w:rPr>
          <w:rFonts w:ascii="Times New Roman" w:eastAsia="Times New Roman" w:hAnsi="Times New Roman"/>
          <w:sz w:val="24"/>
          <w:szCs w:val="24"/>
        </w:rPr>
        <w:t xml:space="preserve"> к комплексному страхованию СМР</w:t>
      </w:r>
      <w:r w:rsidRPr="002770D0">
        <w:rPr>
          <w:rFonts w:ascii="Times New Roman" w:eastAsia="Times New Roman" w:hAnsi="Times New Roman"/>
          <w:sz w:val="24"/>
          <w:szCs w:val="24"/>
        </w:rPr>
        <w:t xml:space="preserve">, </w:t>
      </w:r>
      <w:r w:rsidR="00D251B2" w:rsidRPr="002770D0">
        <w:rPr>
          <w:rFonts w:ascii="Times New Roman" w:eastAsia="Times New Roman" w:hAnsi="Times New Roman"/>
          <w:sz w:val="24"/>
          <w:szCs w:val="24"/>
        </w:rPr>
        <w:t xml:space="preserve">изменения, внесенные в них, </w:t>
      </w:r>
      <w:r w:rsidRPr="002770D0">
        <w:rPr>
          <w:rFonts w:ascii="Times New Roman" w:eastAsia="Times New Roman" w:hAnsi="Times New Roman"/>
          <w:sz w:val="24"/>
          <w:szCs w:val="24"/>
        </w:rPr>
        <w:t>решения о признании их утратившими силу, в соответствии с Уставом СБИ, принимаются квалифицированным большинством голосов в 2/3 (две трети) голосов присутствующих на общем собрании членов СБИ, и вступают в силу для третьих лиц</w:t>
      </w:r>
      <w:r w:rsidR="00D251B2" w:rsidRPr="002770D0">
        <w:rPr>
          <w:rFonts w:ascii="Times New Roman" w:eastAsia="Times New Roman" w:hAnsi="Times New Roman"/>
          <w:sz w:val="24"/>
          <w:szCs w:val="24"/>
        </w:rPr>
        <w:t>, в соответствии с частью 13 статьи 55.5 Градостроительного кодекса,</w:t>
      </w:r>
      <w:r w:rsidRPr="002770D0">
        <w:rPr>
          <w:rFonts w:ascii="Times New Roman" w:eastAsia="Times New Roman" w:hAnsi="Times New Roman"/>
          <w:sz w:val="24"/>
          <w:szCs w:val="24"/>
        </w:rPr>
        <w:t xml:space="preserve"> </w:t>
      </w:r>
      <w:r w:rsidR="00D251B2" w:rsidRPr="002770D0">
        <w:rPr>
          <w:rFonts w:ascii="Times New Roman" w:eastAsia="Times New Roman" w:hAnsi="Times New Roman"/>
          <w:sz w:val="24"/>
          <w:szCs w:val="24"/>
        </w:rPr>
        <w:t>не ранее, чем через 10 (десять) дней после</w:t>
      </w:r>
      <w:proofErr w:type="gramEnd"/>
      <w:r w:rsidR="00D251B2" w:rsidRPr="002770D0">
        <w:rPr>
          <w:rFonts w:ascii="Times New Roman" w:eastAsia="Times New Roman" w:hAnsi="Times New Roman"/>
          <w:sz w:val="24"/>
          <w:szCs w:val="24"/>
        </w:rPr>
        <w:t xml:space="preserve"> дня их принятия</w:t>
      </w:r>
      <w:r w:rsidRPr="002770D0">
        <w:rPr>
          <w:rFonts w:ascii="Times New Roman" w:eastAsia="Times New Roman" w:hAnsi="Times New Roman"/>
          <w:sz w:val="24"/>
          <w:szCs w:val="24"/>
        </w:rPr>
        <w:t xml:space="preserve">. </w:t>
      </w:r>
    </w:p>
    <w:p w:rsidR="00CB51AF" w:rsidRPr="002770D0" w:rsidRDefault="00CB51AF" w:rsidP="00CB51AF">
      <w:pPr>
        <w:spacing w:after="0" w:line="240" w:lineRule="auto"/>
        <w:ind w:firstLine="851"/>
        <w:jc w:val="both"/>
        <w:rPr>
          <w:rFonts w:ascii="Times New Roman" w:eastAsia="Times New Roman" w:hAnsi="Times New Roman"/>
          <w:sz w:val="24"/>
          <w:szCs w:val="24"/>
        </w:rPr>
      </w:pPr>
      <w:r w:rsidRPr="002770D0">
        <w:rPr>
          <w:rFonts w:ascii="Times New Roman" w:eastAsia="Times New Roman" w:hAnsi="Times New Roman"/>
          <w:sz w:val="24"/>
          <w:szCs w:val="24"/>
        </w:rPr>
        <w:t>1</w:t>
      </w:r>
      <w:r w:rsidR="007154DD" w:rsidRPr="002770D0">
        <w:rPr>
          <w:rFonts w:ascii="Times New Roman" w:eastAsia="Times New Roman" w:hAnsi="Times New Roman"/>
          <w:sz w:val="24"/>
          <w:szCs w:val="24"/>
        </w:rPr>
        <w:t>5</w:t>
      </w:r>
      <w:r w:rsidRPr="002770D0">
        <w:rPr>
          <w:rFonts w:ascii="Times New Roman" w:eastAsia="Times New Roman" w:hAnsi="Times New Roman"/>
          <w:sz w:val="24"/>
          <w:szCs w:val="24"/>
        </w:rPr>
        <w:t xml:space="preserve">.3. </w:t>
      </w:r>
      <w:proofErr w:type="gramStart"/>
      <w:r w:rsidRPr="002770D0">
        <w:rPr>
          <w:rFonts w:ascii="Times New Roman" w:eastAsia="Times New Roman" w:hAnsi="Times New Roman"/>
          <w:sz w:val="24"/>
          <w:szCs w:val="24"/>
        </w:rPr>
        <w:t xml:space="preserve">Настоящие Требования к комплексному страхованию СМР, решение о признании их утратившими силу, в соответствии с частью 14 статьи 55.5 Градостроительного кодекса, в срок не позднее чем через 3 (три) рабочих дня со дня принятия подлежат размещению на официальном сайте СБИ в информационно-телекоммуникационной сети Интернет </w:t>
      </w:r>
      <w:proofErr w:type="spellStart"/>
      <w:r w:rsidRPr="002770D0">
        <w:rPr>
          <w:rFonts w:ascii="Times New Roman" w:eastAsia="Times New Roman" w:hAnsi="Times New Roman"/>
          <w:sz w:val="24"/>
          <w:szCs w:val="24"/>
          <w:lang w:val="en-US"/>
        </w:rPr>
        <w:t>srosbi</w:t>
      </w:r>
      <w:proofErr w:type="spellEnd"/>
      <w:r w:rsidRPr="002770D0">
        <w:rPr>
          <w:rFonts w:ascii="Times New Roman" w:eastAsia="Times New Roman" w:hAnsi="Times New Roman"/>
          <w:sz w:val="24"/>
          <w:szCs w:val="24"/>
        </w:rPr>
        <w:t>.</w:t>
      </w:r>
      <w:proofErr w:type="spellStart"/>
      <w:r w:rsidRPr="002770D0">
        <w:rPr>
          <w:rFonts w:ascii="Times New Roman" w:eastAsia="Times New Roman" w:hAnsi="Times New Roman"/>
          <w:sz w:val="24"/>
          <w:szCs w:val="24"/>
          <w:lang w:val="en-US"/>
        </w:rPr>
        <w:t>ru</w:t>
      </w:r>
      <w:proofErr w:type="spellEnd"/>
      <w:r w:rsidRPr="002770D0">
        <w:rPr>
          <w:rFonts w:ascii="Times New Roman" w:eastAsia="Times New Roman" w:hAnsi="Times New Roman"/>
          <w:sz w:val="24"/>
          <w:szCs w:val="24"/>
        </w:rPr>
        <w:t xml:space="preserve"> и направлению на бумажном носителе или в форме электронных документов (пакета электронных документов), подписанных</w:t>
      </w:r>
      <w:proofErr w:type="gramEnd"/>
      <w:r w:rsidRPr="002770D0">
        <w:rPr>
          <w:rFonts w:ascii="Times New Roman" w:eastAsia="Times New Roman" w:hAnsi="Times New Roman"/>
          <w:sz w:val="24"/>
          <w:szCs w:val="24"/>
        </w:rPr>
        <w:t xml:space="preserve"> СБИ с использованием усиленной квалифицированной электронной подписи, в </w:t>
      </w:r>
      <w:r w:rsidRPr="002770D0">
        <w:rPr>
          <w:rFonts w:ascii="Times New Roman" w:hAnsi="Times New Roman"/>
          <w:sz w:val="24"/>
          <w:szCs w:val="24"/>
        </w:rPr>
        <w:t>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строительства, реконструкции и капитального ремонта, сноса объектов капитального строительства</w:t>
      </w:r>
      <w:r w:rsidRPr="002770D0">
        <w:rPr>
          <w:rFonts w:ascii="Times New Roman" w:eastAsia="Times New Roman" w:hAnsi="Times New Roman"/>
          <w:sz w:val="24"/>
          <w:szCs w:val="24"/>
        </w:rPr>
        <w:t>.</w:t>
      </w:r>
    </w:p>
    <w:p w:rsidR="00CB51AF" w:rsidRPr="002770D0" w:rsidRDefault="00CB51AF" w:rsidP="00CB51AF">
      <w:pPr>
        <w:autoSpaceDE w:val="0"/>
        <w:autoSpaceDN w:val="0"/>
        <w:adjustRightInd w:val="0"/>
        <w:spacing w:after="0" w:line="240" w:lineRule="auto"/>
        <w:ind w:firstLine="851"/>
        <w:jc w:val="both"/>
        <w:outlineLvl w:val="0"/>
        <w:rPr>
          <w:rFonts w:ascii="Times New Roman" w:eastAsia="Times New Roman" w:hAnsi="Times New Roman"/>
          <w:sz w:val="24"/>
          <w:szCs w:val="24"/>
        </w:rPr>
      </w:pPr>
      <w:r w:rsidRPr="002770D0">
        <w:rPr>
          <w:rFonts w:ascii="Times New Roman" w:eastAsia="Times New Roman" w:hAnsi="Times New Roman"/>
          <w:sz w:val="24"/>
          <w:szCs w:val="24"/>
        </w:rPr>
        <w:t>1</w:t>
      </w:r>
      <w:r w:rsidR="007154DD" w:rsidRPr="002770D0">
        <w:rPr>
          <w:rFonts w:ascii="Times New Roman" w:eastAsia="Times New Roman" w:hAnsi="Times New Roman"/>
          <w:sz w:val="24"/>
          <w:szCs w:val="24"/>
        </w:rPr>
        <w:t>5</w:t>
      </w:r>
      <w:r w:rsidRPr="002770D0">
        <w:rPr>
          <w:rFonts w:ascii="Times New Roman" w:eastAsia="Times New Roman" w:hAnsi="Times New Roman"/>
          <w:sz w:val="24"/>
          <w:szCs w:val="24"/>
        </w:rPr>
        <w:t>.4. Изменения и дополнения в Требования к комплексному страхованию СМР вносятся путем утверждения Требований к комплексному страхованию СМР в новой редакции.</w:t>
      </w:r>
    </w:p>
    <w:p w:rsidR="00D43A8A" w:rsidRPr="002770D0" w:rsidRDefault="00B40A10" w:rsidP="00CB51AF">
      <w:pPr>
        <w:autoSpaceDE w:val="0"/>
        <w:autoSpaceDN w:val="0"/>
        <w:adjustRightInd w:val="0"/>
        <w:spacing w:after="0" w:line="240" w:lineRule="auto"/>
        <w:ind w:firstLine="851"/>
        <w:jc w:val="both"/>
        <w:outlineLvl w:val="0"/>
        <w:rPr>
          <w:rFonts w:ascii="Times New Roman" w:eastAsia="Times New Roman" w:hAnsi="Times New Roman"/>
          <w:color w:val="0070C0"/>
          <w:sz w:val="24"/>
          <w:szCs w:val="24"/>
          <w:highlight w:val="yellow"/>
        </w:rPr>
      </w:pPr>
      <w:r w:rsidRPr="002770D0">
        <w:rPr>
          <w:rFonts w:ascii="Times New Roman" w:eastAsia="Times New Roman" w:hAnsi="Times New Roman"/>
          <w:sz w:val="24"/>
          <w:szCs w:val="24"/>
        </w:rPr>
        <w:t xml:space="preserve">15.5. Настоящие Требования к комплексному страхованию СМР вступают в силу </w:t>
      </w:r>
      <w:r w:rsidRPr="002770D0">
        <w:rPr>
          <w:rFonts w:ascii="Times New Roman" w:eastAsia="Times New Roman" w:hAnsi="Times New Roman"/>
          <w:color w:val="0070C0"/>
          <w:sz w:val="24"/>
          <w:szCs w:val="24"/>
          <w:highlight w:val="yellow"/>
        </w:rPr>
        <w:t>«</w:t>
      </w:r>
      <w:r w:rsidR="008B276C">
        <w:rPr>
          <w:rFonts w:ascii="Times New Roman" w:eastAsia="Times New Roman" w:hAnsi="Times New Roman"/>
          <w:color w:val="0070C0"/>
          <w:sz w:val="24"/>
          <w:szCs w:val="24"/>
          <w:highlight w:val="yellow"/>
        </w:rPr>
        <w:t>___»</w:t>
      </w:r>
      <w:r w:rsidRPr="002770D0">
        <w:rPr>
          <w:rFonts w:ascii="Times New Roman" w:eastAsia="Times New Roman" w:hAnsi="Times New Roman"/>
          <w:color w:val="0070C0"/>
          <w:sz w:val="24"/>
          <w:szCs w:val="24"/>
          <w:highlight w:val="yellow"/>
        </w:rPr>
        <w:t xml:space="preserve"> </w:t>
      </w:r>
      <w:r w:rsidR="008B276C">
        <w:rPr>
          <w:rFonts w:ascii="Times New Roman" w:eastAsia="Times New Roman" w:hAnsi="Times New Roman"/>
          <w:color w:val="0070C0"/>
          <w:sz w:val="24"/>
          <w:szCs w:val="24"/>
          <w:highlight w:val="yellow"/>
        </w:rPr>
        <w:t>_____</w:t>
      </w:r>
      <w:r w:rsidRPr="002770D0">
        <w:rPr>
          <w:rFonts w:ascii="Times New Roman" w:eastAsia="Times New Roman" w:hAnsi="Times New Roman"/>
          <w:color w:val="0070C0"/>
          <w:sz w:val="24"/>
          <w:szCs w:val="24"/>
          <w:highlight w:val="yellow"/>
        </w:rPr>
        <w:t xml:space="preserve"> 202</w:t>
      </w:r>
      <w:r w:rsidR="008B276C">
        <w:rPr>
          <w:rFonts w:ascii="Times New Roman" w:eastAsia="Times New Roman" w:hAnsi="Times New Roman"/>
          <w:color w:val="0070C0"/>
          <w:sz w:val="24"/>
          <w:szCs w:val="24"/>
          <w:highlight w:val="yellow"/>
        </w:rPr>
        <w:t>5</w:t>
      </w:r>
      <w:r w:rsidRPr="002770D0">
        <w:rPr>
          <w:rFonts w:ascii="Times New Roman" w:eastAsia="Times New Roman" w:hAnsi="Times New Roman"/>
          <w:color w:val="0070C0"/>
          <w:sz w:val="24"/>
          <w:szCs w:val="24"/>
          <w:highlight w:val="yellow"/>
        </w:rPr>
        <w:t xml:space="preserve"> года.</w:t>
      </w:r>
    </w:p>
    <w:p w:rsidR="00F154E6" w:rsidRPr="002770D0" w:rsidRDefault="00B40A10" w:rsidP="00F154E6">
      <w:pPr>
        <w:autoSpaceDE w:val="0"/>
        <w:autoSpaceDN w:val="0"/>
        <w:adjustRightInd w:val="0"/>
        <w:spacing w:after="0" w:line="240" w:lineRule="auto"/>
        <w:ind w:firstLine="851"/>
        <w:jc w:val="both"/>
        <w:outlineLvl w:val="0"/>
        <w:rPr>
          <w:rFonts w:ascii="Times New Roman" w:eastAsia="Times New Roman" w:hAnsi="Times New Roman"/>
          <w:iCs/>
          <w:color w:val="0070C0"/>
          <w:sz w:val="24"/>
          <w:szCs w:val="24"/>
        </w:rPr>
      </w:pPr>
      <w:r w:rsidRPr="002770D0">
        <w:rPr>
          <w:rFonts w:ascii="Times New Roman" w:eastAsia="Times New Roman" w:hAnsi="Times New Roman"/>
          <w:color w:val="0070C0"/>
          <w:sz w:val="24"/>
          <w:szCs w:val="24"/>
          <w:highlight w:val="yellow"/>
        </w:rPr>
        <w:t>«</w:t>
      </w:r>
      <w:r w:rsidR="008B276C">
        <w:rPr>
          <w:rFonts w:ascii="Times New Roman" w:eastAsia="Times New Roman" w:hAnsi="Times New Roman"/>
          <w:color w:val="0070C0"/>
          <w:sz w:val="24"/>
          <w:szCs w:val="24"/>
          <w:highlight w:val="yellow"/>
        </w:rPr>
        <w:t>____</w:t>
      </w:r>
      <w:r w:rsidRPr="002770D0">
        <w:rPr>
          <w:rFonts w:ascii="Times New Roman" w:eastAsia="Times New Roman" w:hAnsi="Times New Roman"/>
          <w:color w:val="0070C0"/>
          <w:sz w:val="24"/>
          <w:szCs w:val="24"/>
          <w:highlight w:val="yellow"/>
        </w:rPr>
        <w:t xml:space="preserve">» </w:t>
      </w:r>
      <w:r w:rsidR="008B276C">
        <w:rPr>
          <w:rFonts w:ascii="Times New Roman" w:eastAsia="Times New Roman" w:hAnsi="Times New Roman"/>
          <w:color w:val="0070C0"/>
          <w:sz w:val="24"/>
          <w:szCs w:val="24"/>
          <w:highlight w:val="yellow"/>
        </w:rPr>
        <w:t>_____</w:t>
      </w:r>
      <w:r w:rsidRPr="002770D0">
        <w:rPr>
          <w:rFonts w:ascii="Times New Roman" w:eastAsia="Times New Roman" w:hAnsi="Times New Roman"/>
          <w:color w:val="0070C0"/>
          <w:sz w:val="24"/>
          <w:szCs w:val="24"/>
          <w:highlight w:val="yellow"/>
        </w:rPr>
        <w:t xml:space="preserve"> 202</w:t>
      </w:r>
      <w:r w:rsidR="008B276C">
        <w:rPr>
          <w:rFonts w:ascii="Times New Roman" w:eastAsia="Times New Roman" w:hAnsi="Times New Roman"/>
          <w:color w:val="0070C0"/>
          <w:sz w:val="24"/>
          <w:szCs w:val="24"/>
          <w:highlight w:val="yellow"/>
        </w:rPr>
        <w:t>5</w:t>
      </w:r>
      <w:r w:rsidRPr="002770D0">
        <w:rPr>
          <w:rFonts w:ascii="Times New Roman" w:eastAsia="Times New Roman" w:hAnsi="Times New Roman"/>
          <w:color w:val="0070C0"/>
          <w:sz w:val="24"/>
          <w:szCs w:val="24"/>
          <w:highlight w:val="yellow"/>
        </w:rPr>
        <w:t xml:space="preserve"> года прекращает свое действие </w:t>
      </w:r>
      <w:r w:rsidR="00F154E6" w:rsidRPr="002770D0">
        <w:rPr>
          <w:rFonts w:ascii="Times New Roman" w:eastAsia="Times New Roman" w:hAnsi="Times New Roman"/>
          <w:color w:val="0070C0"/>
          <w:sz w:val="24"/>
          <w:szCs w:val="24"/>
          <w:highlight w:val="yellow"/>
        </w:rPr>
        <w:t xml:space="preserve">и утрачивает силу документ СБИ «Требования к комплексному страхованию СМР», утвержденные протоколом общего собрания членов СБИ </w:t>
      </w:r>
      <w:r w:rsidR="00F154E6" w:rsidRPr="002770D0">
        <w:rPr>
          <w:rFonts w:ascii="Times New Roman" w:eastAsia="Times New Roman" w:hAnsi="Times New Roman"/>
          <w:iCs/>
          <w:color w:val="0070C0"/>
          <w:sz w:val="24"/>
          <w:szCs w:val="24"/>
          <w:highlight w:val="yellow"/>
        </w:rPr>
        <w:t xml:space="preserve">от </w:t>
      </w:r>
      <w:r w:rsidR="004D14C2">
        <w:rPr>
          <w:rFonts w:ascii="Times New Roman" w:eastAsia="Times New Roman" w:hAnsi="Times New Roman"/>
          <w:iCs/>
          <w:color w:val="0070C0"/>
          <w:sz w:val="24"/>
          <w:szCs w:val="24"/>
          <w:highlight w:val="yellow"/>
        </w:rPr>
        <w:t>26</w:t>
      </w:r>
      <w:r w:rsidR="00F154E6" w:rsidRPr="002770D0">
        <w:rPr>
          <w:rFonts w:ascii="Times New Roman" w:eastAsia="Times New Roman" w:hAnsi="Times New Roman"/>
          <w:iCs/>
          <w:color w:val="0070C0"/>
          <w:sz w:val="24"/>
          <w:szCs w:val="24"/>
          <w:highlight w:val="yellow"/>
        </w:rPr>
        <w:t>.0</w:t>
      </w:r>
      <w:r w:rsidR="004D14C2">
        <w:rPr>
          <w:rFonts w:ascii="Times New Roman" w:eastAsia="Times New Roman" w:hAnsi="Times New Roman"/>
          <w:iCs/>
          <w:color w:val="0070C0"/>
          <w:sz w:val="24"/>
          <w:szCs w:val="24"/>
          <w:highlight w:val="yellow"/>
        </w:rPr>
        <w:t>3</w:t>
      </w:r>
      <w:r w:rsidR="00F154E6" w:rsidRPr="002770D0">
        <w:rPr>
          <w:rFonts w:ascii="Times New Roman" w:eastAsia="Times New Roman" w:hAnsi="Times New Roman"/>
          <w:iCs/>
          <w:color w:val="0070C0"/>
          <w:sz w:val="24"/>
          <w:szCs w:val="24"/>
          <w:highlight w:val="yellow"/>
        </w:rPr>
        <w:t>.202</w:t>
      </w:r>
      <w:r w:rsidR="004D14C2">
        <w:rPr>
          <w:rFonts w:ascii="Times New Roman" w:eastAsia="Times New Roman" w:hAnsi="Times New Roman"/>
          <w:iCs/>
          <w:color w:val="0070C0"/>
          <w:sz w:val="24"/>
          <w:szCs w:val="24"/>
          <w:highlight w:val="yellow"/>
        </w:rPr>
        <w:t>4</w:t>
      </w:r>
      <w:bookmarkStart w:id="0" w:name="_GoBack"/>
      <w:bookmarkEnd w:id="0"/>
      <w:r w:rsidR="00F154E6" w:rsidRPr="002770D0">
        <w:rPr>
          <w:rFonts w:ascii="Times New Roman" w:eastAsia="Times New Roman" w:hAnsi="Times New Roman"/>
          <w:iCs/>
          <w:color w:val="0070C0"/>
          <w:sz w:val="24"/>
          <w:szCs w:val="24"/>
          <w:highlight w:val="yellow"/>
        </w:rPr>
        <w:t xml:space="preserve"> № 1.</w:t>
      </w:r>
    </w:p>
    <w:p w:rsidR="00CB51AF" w:rsidRPr="002770D0" w:rsidRDefault="00CB51AF" w:rsidP="00F154E6">
      <w:pPr>
        <w:autoSpaceDE w:val="0"/>
        <w:autoSpaceDN w:val="0"/>
        <w:adjustRightInd w:val="0"/>
        <w:spacing w:after="0" w:line="240" w:lineRule="auto"/>
        <w:ind w:firstLine="851"/>
        <w:jc w:val="both"/>
        <w:outlineLvl w:val="0"/>
        <w:rPr>
          <w:rFonts w:ascii="Times New Roman" w:eastAsia="Times New Roman" w:hAnsi="Times New Roman"/>
          <w:iCs/>
          <w:sz w:val="24"/>
          <w:szCs w:val="24"/>
        </w:rPr>
      </w:pPr>
      <w:r w:rsidRPr="002770D0">
        <w:rPr>
          <w:rFonts w:ascii="Times New Roman" w:eastAsia="Times New Roman" w:hAnsi="Times New Roman"/>
          <w:iCs/>
          <w:sz w:val="24"/>
          <w:szCs w:val="24"/>
        </w:rPr>
        <w:t>1</w:t>
      </w:r>
      <w:r w:rsidR="007154DD" w:rsidRPr="002770D0">
        <w:rPr>
          <w:rFonts w:ascii="Times New Roman" w:eastAsia="Times New Roman" w:hAnsi="Times New Roman"/>
          <w:iCs/>
          <w:sz w:val="24"/>
          <w:szCs w:val="24"/>
        </w:rPr>
        <w:t>5</w:t>
      </w:r>
      <w:r w:rsidRPr="002770D0">
        <w:rPr>
          <w:rFonts w:ascii="Times New Roman" w:eastAsia="Times New Roman" w:hAnsi="Times New Roman"/>
          <w:iCs/>
          <w:sz w:val="24"/>
          <w:szCs w:val="24"/>
        </w:rPr>
        <w:t>.5. Если в результате изменения законодательства и нормативных правовых актов Российской Федерации отдельные пункты настоящих Требований к комплексному страхованию СМР вступают в противоречие с ними, эти пункты считаются утратившими силу, и до даты внесения изменений в Требования к комплексному страхованию СМР члены СБИ руководствуются законодательством и нормативными правовыми актами Российской Федерации.</w:t>
      </w:r>
    </w:p>
    <w:p w:rsidR="00705A30" w:rsidRPr="002770D0" w:rsidRDefault="00CB51AF" w:rsidP="007154DD">
      <w:pPr>
        <w:spacing w:line="240" w:lineRule="auto"/>
        <w:ind w:left="-425" w:firstLine="709"/>
        <w:contextualSpacing/>
        <w:jc w:val="center"/>
        <w:rPr>
          <w:rFonts w:ascii="Times New Roman" w:hAnsi="Times New Roman"/>
          <w:sz w:val="24"/>
          <w:szCs w:val="24"/>
        </w:rPr>
        <w:sectPr w:rsidR="00705A30" w:rsidRPr="002770D0" w:rsidSect="00C97701">
          <w:headerReference w:type="even" r:id="rId9"/>
          <w:headerReference w:type="default" r:id="rId10"/>
          <w:footerReference w:type="even" r:id="rId11"/>
          <w:footerReference w:type="default" r:id="rId12"/>
          <w:headerReference w:type="first" r:id="rId13"/>
          <w:footerReference w:type="first" r:id="rId14"/>
          <w:pgSz w:w="11906" w:h="16838"/>
          <w:pgMar w:top="1135" w:right="850" w:bottom="709" w:left="1701" w:header="708" w:footer="708" w:gutter="0"/>
          <w:cols w:space="708"/>
          <w:titlePg/>
          <w:docGrid w:linePitch="360"/>
        </w:sectPr>
      </w:pPr>
      <w:r w:rsidRPr="002770D0">
        <w:rPr>
          <w:rFonts w:ascii="Times New Roman" w:hAnsi="Times New Roman"/>
          <w:sz w:val="24"/>
          <w:szCs w:val="24"/>
        </w:rPr>
        <w:t>_______________________</w:t>
      </w:r>
    </w:p>
    <w:p w:rsidR="00705A30" w:rsidRPr="002770D0" w:rsidRDefault="00705A30" w:rsidP="00705A30">
      <w:pPr>
        <w:keepNext/>
        <w:autoSpaceDE w:val="0"/>
        <w:autoSpaceDN w:val="0"/>
        <w:spacing w:after="120" w:line="200" w:lineRule="exact"/>
        <w:ind w:left="-108"/>
        <w:jc w:val="right"/>
        <w:rPr>
          <w:rFonts w:ascii="Times New Roman" w:eastAsia="Times New Roman" w:hAnsi="Times New Roman"/>
          <w:bCs/>
          <w:sz w:val="24"/>
          <w:szCs w:val="24"/>
          <w:lang w:eastAsia="ru-RU"/>
        </w:rPr>
      </w:pPr>
      <w:r w:rsidRPr="002770D0">
        <w:rPr>
          <w:rFonts w:ascii="Times New Roman" w:eastAsia="Times New Roman" w:hAnsi="Times New Roman"/>
          <w:bCs/>
          <w:sz w:val="24"/>
          <w:szCs w:val="24"/>
          <w:lang w:eastAsia="ru-RU"/>
        </w:rPr>
        <w:lastRenderedPageBreak/>
        <w:t>Приложение</w:t>
      </w:r>
    </w:p>
    <w:p w:rsidR="00705A30" w:rsidRPr="002770D0" w:rsidRDefault="00705A30" w:rsidP="00705A30">
      <w:pPr>
        <w:keepNext/>
        <w:autoSpaceDE w:val="0"/>
        <w:autoSpaceDN w:val="0"/>
        <w:spacing w:after="120" w:line="200" w:lineRule="exact"/>
        <w:ind w:left="-108"/>
        <w:jc w:val="right"/>
        <w:rPr>
          <w:rFonts w:ascii="Times New Roman" w:eastAsia="Times New Roman" w:hAnsi="Times New Roman"/>
          <w:bCs/>
          <w:sz w:val="24"/>
          <w:szCs w:val="24"/>
          <w:lang w:eastAsia="ru-RU"/>
        </w:rPr>
      </w:pPr>
      <w:r w:rsidRPr="002770D0">
        <w:rPr>
          <w:rFonts w:ascii="Times New Roman" w:eastAsia="Times New Roman" w:hAnsi="Times New Roman"/>
          <w:bCs/>
          <w:sz w:val="24"/>
          <w:szCs w:val="24"/>
          <w:lang w:eastAsia="ru-RU"/>
        </w:rPr>
        <w:t>к Требованиям к комплексному</w:t>
      </w:r>
      <w:r w:rsidRPr="002770D0">
        <w:rPr>
          <w:rFonts w:ascii="Times New Roman" w:eastAsia="Times New Roman" w:hAnsi="Times New Roman"/>
          <w:bCs/>
          <w:sz w:val="24"/>
          <w:szCs w:val="24"/>
          <w:lang w:eastAsia="ru-RU"/>
        </w:rPr>
        <w:br/>
        <w:t xml:space="preserve"> страхованию строительно-монтажных рисков</w:t>
      </w:r>
      <w:r w:rsidRPr="002770D0">
        <w:rPr>
          <w:rFonts w:ascii="Times New Roman" w:eastAsia="Times New Roman" w:hAnsi="Times New Roman"/>
          <w:bCs/>
          <w:sz w:val="24"/>
          <w:szCs w:val="24"/>
          <w:lang w:eastAsia="ru-RU"/>
        </w:rPr>
        <w:br/>
        <w:t xml:space="preserve"> при выполнении членами Ассоциации</w:t>
      </w:r>
      <w:r w:rsidRPr="002770D0">
        <w:rPr>
          <w:rFonts w:ascii="Times New Roman" w:eastAsia="Times New Roman" w:hAnsi="Times New Roman"/>
          <w:bCs/>
          <w:sz w:val="24"/>
          <w:szCs w:val="24"/>
          <w:lang w:eastAsia="ru-RU"/>
        </w:rPr>
        <w:br/>
        <w:t xml:space="preserve"> «Саморегулируемая организация строителей</w:t>
      </w:r>
      <w:r w:rsidRPr="002770D0">
        <w:rPr>
          <w:rFonts w:ascii="Times New Roman" w:eastAsia="Times New Roman" w:hAnsi="Times New Roman"/>
          <w:bCs/>
          <w:sz w:val="24"/>
          <w:szCs w:val="24"/>
          <w:lang w:eastAsia="ru-RU"/>
        </w:rPr>
        <w:br/>
        <w:t xml:space="preserve"> Новгородской области «</w:t>
      </w:r>
      <w:proofErr w:type="spellStart"/>
      <w:r w:rsidRPr="002770D0">
        <w:rPr>
          <w:rFonts w:ascii="Times New Roman" w:eastAsia="Times New Roman" w:hAnsi="Times New Roman"/>
          <w:bCs/>
          <w:sz w:val="24"/>
          <w:szCs w:val="24"/>
          <w:lang w:eastAsia="ru-RU"/>
        </w:rPr>
        <w:t>Стройбизнесинвест</w:t>
      </w:r>
      <w:proofErr w:type="spellEnd"/>
      <w:r w:rsidRPr="002770D0">
        <w:rPr>
          <w:rFonts w:ascii="Times New Roman" w:eastAsia="Times New Roman" w:hAnsi="Times New Roman"/>
          <w:bCs/>
          <w:sz w:val="24"/>
          <w:szCs w:val="24"/>
          <w:lang w:eastAsia="ru-RU"/>
        </w:rPr>
        <w:t>»</w:t>
      </w:r>
      <w:r w:rsidRPr="002770D0">
        <w:rPr>
          <w:rFonts w:ascii="Times New Roman" w:eastAsia="Times New Roman" w:hAnsi="Times New Roman"/>
          <w:bCs/>
          <w:sz w:val="24"/>
          <w:szCs w:val="24"/>
          <w:lang w:eastAsia="ru-RU"/>
        </w:rPr>
        <w:br/>
        <w:t xml:space="preserve"> работ по капитальному ремонту</w:t>
      </w:r>
      <w:r w:rsidRPr="002770D0">
        <w:rPr>
          <w:rFonts w:ascii="Times New Roman" w:eastAsia="Times New Roman" w:hAnsi="Times New Roman"/>
          <w:bCs/>
          <w:sz w:val="24"/>
          <w:szCs w:val="24"/>
          <w:lang w:eastAsia="ru-RU"/>
        </w:rPr>
        <w:br/>
        <w:t xml:space="preserve"> общего имущества многоквартирных домов</w:t>
      </w:r>
    </w:p>
    <w:p w:rsidR="00705A30" w:rsidRPr="002770D0" w:rsidRDefault="00705A30" w:rsidP="00705A30">
      <w:pPr>
        <w:keepNext/>
        <w:autoSpaceDE w:val="0"/>
        <w:autoSpaceDN w:val="0"/>
        <w:spacing w:after="120" w:line="200" w:lineRule="exact"/>
        <w:ind w:left="-108"/>
        <w:jc w:val="right"/>
        <w:rPr>
          <w:rFonts w:ascii="Times New Roman" w:eastAsia="Times New Roman" w:hAnsi="Times New Roman"/>
          <w:bCs/>
          <w:sz w:val="24"/>
          <w:szCs w:val="24"/>
          <w:lang w:eastAsia="ru-RU"/>
        </w:rPr>
      </w:pPr>
      <w:r w:rsidRPr="002770D0">
        <w:rPr>
          <w:rFonts w:ascii="Times New Roman" w:eastAsia="Times New Roman" w:hAnsi="Times New Roman"/>
          <w:bCs/>
          <w:sz w:val="24"/>
          <w:szCs w:val="24"/>
          <w:lang w:eastAsia="ru-RU"/>
        </w:rPr>
        <w:t xml:space="preserve">типовая форма договора </w:t>
      </w:r>
      <w:r w:rsidRPr="002770D0">
        <w:rPr>
          <w:rFonts w:ascii="Times New Roman" w:eastAsia="Times New Roman" w:hAnsi="Times New Roman"/>
          <w:bCs/>
          <w:sz w:val="24"/>
          <w:szCs w:val="24"/>
          <w:lang w:eastAsia="ru-RU"/>
        </w:rPr>
        <w:br/>
        <w:t>комплексного страхования СМР</w:t>
      </w:r>
    </w:p>
    <w:p w:rsidR="00705A30" w:rsidRPr="002770D0" w:rsidRDefault="00705A30" w:rsidP="00705A30">
      <w:pPr>
        <w:spacing w:after="0" w:line="240" w:lineRule="atLeast"/>
        <w:jc w:val="center"/>
        <w:rPr>
          <w:rFonts w:ascii="Times New Roman" w:eastAsia="Times New Roman" w:hAnsi="Times New Roman"/>
          <w:b/>
          <w:sz w:val="28"/>
          <w:szCs w:val="20"/>
          <w:lang w:eastAsia="ru-RU"/>
        </w:rPr>
      </w:pPr>
    </w:p>
    <w:p w:rsidR="00705A30" w:rsidRPr="002770D0" w:rsidRDefault="00705A30" w:rsidP="00705A30">
      <w:pPr>
        <w:spacing w:after="0" w:line="240" w:lineRule="atLeast"/>
        <w:jc w:val="center"/>
        <w:rPr>
          <w:rFonts w:ascii="Times New Roman" w:eastAsia="Times New Roman" w:hAnsi="Times New Roman"/>
          <w:b/>
          <w:sz w:val="28"/>
          <w:szCs w:val="20"/>
          <w:lang w:eastAsia="ru-RU"/>
        </w:rPr>
      </w:pPr>
    </w:p>
    <w:p w:rsidR="00705A30" w:rsidRPr="002770D0" w:rsidRDefault="00705A30" w:rsidP="00705A30">
      <w:pPr>
        <w:spacing w:after="0" w:line="240" w:lineRule="atLeast"/>
        <w:jc w:val="center"/>
        <w:rPr>
          <w:rFonts w:ascii="Times New Roman" w:eastAsia="Times New Roman" w:hAnsi="Times New Roman"/>
          <w:b/>
          <w:sz w:val="28"/>
          <w:szCs w:val="20"/>
          <w:lang w:eastAsia="ru-RU"/>
        </w:rPr>
      </w:pPr>
    </w:p>
    <w:p w:rsidR="00705A30" w:rsidRPr="002770D0" w:rsidRDefault="00705A30" w:rsidP="00705A30">
      <w:pPr>
        <w:spacing w:after="0" w:line="240" w:lineRule="atLeast"/>
        <w:jc w:val="center"/>
        <w:rPr>
          <w:rFonts w:ascii="Times New Roman" w:eastAsia="Times New Roman" w:hAnsi="Times New Roman"/>
          <w:sz w:val="28"/>
          <w:szCs w:val="20"/>
          <w:lang w:eastAsia="ru-RU"/>
        </w:rPr>
      </w:pPr>
      <w:r w:rsidRPr="002770D0">
        <w:rPr>
          <w:rFonts w:ascii="Times New Roman" w:eastAsia="Times New Roman" w:hAnsi="Times New Roman"/>
          <w:b/>
          <w:sz w:val="28"/>
          <w:szCs w:val="20"/>
          <w:lang w:eastAsia="ru-RU"/>
        </w:rPr>
        <w:t>ДОГОВОР №___</w:t>
      </w:r>
    </w:p>
    <w:p w:rsidR="00705A30" w:rsidRPr="002770D0" w:rsidRDefault="00705A30" w:rsidP="00705A30">
      <w:pPr>
        <w:spacing w:after="0" w:line="240" w:lineRule="atLeast"/>
        <w:jc w:val="center"/>
        <w:rPr>
          <w:rFonts w:ascii="Times New Roman" w:eastAsia="Times New Roman" w:hAnsi="Times New Roman"/>
          <w:b/>
          <w:sz w:val="24"/>
          <w:szCs w:val="20"/>
          <w:lang w:eastAsia="ru-RU"/>
        </w:rPr>
      </w:pPr>
      <w:r w:rsidRPr="002770D0">
        <w:rPr>
          <w:rFonts w:ascii="Times New Roman" w:eastAsia="Times New Roman" w:hAnsi="Times New Roman"/>
          <w:b/>
          <w:sz w:val="24"/>
          <w:szCs w:val="20"/>
          <w:lang w:eastAsia="ru-RU"/>
        </w:rPr>
        <w:t xml:space="preserve">КОМПЛЕКСНОГО СТРАХОВАНИЯ </w:t>
      </w:r>
      <w:proofErr w:type="gramStart"/>
      <w:r w:rsidRPr="002770D0">
        <w:rPr>
          <w:rFonts w:ascii="Times New Roman" w:eastAsia="Times New Roman" w:hAnsi="Times New Roman"/>
          <w:b/>
          <w:sz w:val="24"/>
          <w:szCs w:val="20"/>
          <w:lang w:eastAsia="ru-RU"/>
        </w:rPr>
        <w:t>C</w:t>
      </w:r>
      <w:proofErr w:type="gramEnd"/>
      <w:r w:rsidRPr="002770D0">
        <w:rPr>
          <w:rFonts w:ascii="Times New Roman" w:eastAsia="Times New Roman" w:hAnsi="Times New Roman"/>
          <w:b/>
          <w:sz w:val="24"/>
          <w:szCs w:val="20"/>
          <w:lang w:eastAsia="ru-RU"/>
        </w:rPr>
        <w:t>ТРОИТЕЛЬНО – МОНТАЖНЫХ РИСКОВ</w:t>
      </w:r>
    </w:p>
    <w:p w:rsidR="00705A30" w:rsidRPr="002770D0" w:rsidRDefault="00705A30" w:rsidP="00705A30">
      <w:pPr>
        <w:spacing w:after="0" w:line="240" w:lineRule="atLeast"/>
        <w:jc w:val="center"/>
        <w:rPr>
          <w:rFonts w:ascii="Times New Roman" w:eastAsia="Times New Roman" w:hAnsi="Times New Roman"/>
          <w:b/>
          <w:sz w:val="32"/>
          <w:szCs w:val="20"/>
          <w:lang w:eastAsia="ru-RU"/>
        </w:rPr>
      </w:pPr>
    </w:p>
    <w:p w:rsidR="00705A30" w:rsidRPr="002770D0" w:rsidRDefault="00705A30" w:rsidP="00705A30">
      <w:pPr>
        <w:spacing w:after="0" w:line="240" w:lineRule="atLeast"/>
        <w:jc w:val="center"/>
        <w:rPr>
          <w:rFonts w:ascii="Times New Roman" w:eastAsia="Times New Roman" w:hAnsi="Times New Roman"/>
          <w:b/>
          <w:spacing w:val="-6"/>
          <w:sz w:val="24"/>
          <w:szCs w:val="20"/>
          <w:lang w:eastAsia="ru-RU"/>
        </w:rPr>
      </w:pPr>
    </w:p>
    <w:p w:rsidR="00705A30" w:rsidRPr="002770D0" w:rsidRDefault="00705A30" w:rsidP="00705A30">
      <w:pPr>
        <w:spacing w:after="0" w:line="288" w:lineRule="auto"/>
        <w:jc w:val="both"/>
        <w:rPr>
          <w:rFonts w:ascii="Times New Roman" w:eastAsia="Times New Roman" w:hAnsi="Times New Roman"/>
          <w:sz w:val="24"/>
          <w:szCs w:val="20"/>
          <w:lang w:eastAsia="ru-RU"/>
        </w:rPr>
      </w:pPr>
    </w:p>
    <w:p w:rsidR="00705A30" w:rsidRPr="002770D0" w:rsidRDefault="00705A30" w:rsidP="00705A30">
      <w:pPr>
        <w:spacing w:after="0" w:line="360" w:lineRule="atLeast"/>
        <w:jc w:val="both"/>
        <w:rPr>
          <w:rFonts w:ascii="Times New Roman" w:eastAsia="Times New Roman" w:hAnsi="Times New Roman"/>
          <w:sz w:val="24"/>
          <w:szCs w:val="20"/>
          <w:lang w:eastAsia="ru-RU"/>
        </w:rPr>
      </w:pPr>
    </w:p>
    <w:p w:rsidR="00705A30" w:rsidRPr="002770D0" w:rsidRDefault="00705A30" w:rsidP="00705A30">
      <w:pPr>
        <w:spacing w:after="0" w:line="360" w:lineRule="atLeast"/>
        <w:jc w:val="both"/>
        <w:rPr>
          <w:rFonts w:ascii="Times New Roman" w:eastAsia="Times New Roman" w:hAnsi="Times New Roman"/>
          <w:sz w:val="24"/>
          <w:szCs w:val="20"/>
          <w:lang w:eastAsia="ru-RU"/>
        </w:rPr>
      </w:pPr>
      <w:r w:rsidRPr="002770D0">
        <w:rPr>
          <w:rFonts w:ascii="Times New Roman" w:eastAsia="Times New Roman" w:hAnsi="Times New Roman"/>
          <w:i/>
          <w:sz w:val="24"/>
          <w:szCs w:val="20"/>
          <w:lang w:eastAsia="ru-RU"/>
        </w:rPr>
        <w:t xml:space="preserve">НАСТОЯЩИМ ДОГОВОРОМ ПОДТВЕРЖДАЕТСЯ, </w:t>
      </w:r>
      <w:r w:rsidRPr="002770D0">
        <w:rPr>
          <w:rFonts w:ascii="Times New Roman" w:eastAsia="Times New Roman" w:hAnsi="Times New Roman"/>
          <w:sz w:val="24"/>
          <w:szCs w:val="20"/>
          <w:lang w:eastAsia="ru-RU"/>
        </w:rPr>
        <w:t>при оплате Страхователем Страховщику оговоренной в Договоре премии и при соблюдении определений, положений, исключений и условий, содержащихся в Договоре или приложенных к нему, Страховщик возместит Страхователю или указанному им лицу, в пользу которого заключен настоящий договор страхования, ущерб указанным ниже способом и в соответствующем объеме.</w:t>
      </w:r>
    </w:p>
    <w:p w:rsidR="00705A30" w:rsidRPr="002770D0" w:rsidRDefault="00705A30" w:rsidP="00705A30">
      <w:pPr>
        <w:spacing w:after="0" w:line="360" w:lineRule="atLeast"/>
        <w:jc w:val="both"/>
        <w:rPr>
          <w:rFonts w:ascii="Times New Roman" w:eastAsia="Times New Roman" w:hAnsi="Times New Roman"/>
          <w:sz w:val="24"/>
          <w:szCs w:val="20"/>
          <w:lang w:eastAsia="ru-RU"/>
        </w:rPr>
      </w:pPr>
    </w:p>
    <w:p w:rsidR="00705A30" w:rsidRPr="002770D0" w:rsidRDefault="00705A30" w:rsidP="00705A30">
      <w:pPr>
        <w:spacing w:before="240" w:after="0" w:line="360" w:lineRule="atLeast"/>
        <w:jc w:val="both"/>
        <w:rPr>
          <w:rFonts w:ascii="Times New Roman" w:eastAsia="Times New Roman" w:hAnsi="Times New Roman"/>
          <w:sz w:val="24"/>
          <w:szCs w:val="20"/>
          <w:lang w:eastAsia="ru-RU"/>
        </w:rPr>
      </w:pPr>
      <w:r w:rsidRPr="002770D0">
        <w:rPr>
          <w:rFonts w:ascii="Times New Roman" w:eastAsia="Times New Roman" w:hAnsi="Times New Roman"/>
          <w:sz w:val="24"/>
          <w:szCs w:val="20"/>
          <w:lang w:eastAsia="ru-RU"/>
        </w:rPr>
        <w:t>Нижеследующие Основные Положения и Условия страхования являются составной и неотъемлемой частью настоящего Договора. При этом подразумевается, что, где бы в рамках настоящего договора страхования ни применялся термин "настоящий Договор", он всегда включает в себя как составную часть нижеследующие Основные Положения и Условия страхования.</w:t>
      </w:r>
    </w:p>
    <w:p w:rsidR="00705A30" w:rsidRPr="002770D0" w:rsidRDefault="00705A30" w:rsidP="00705A30">
      <w:pPr>
        <w:tabs>
          <w:tab w:val="left" w:pos="284"/>
          <w:tab w:val="left" w:pos="3402"/>
        </w:tabs>
        <w:spacing w:after="0" w:line="240" w:lineRule="auto"/>
        <w:rPr>
          <w:rFonts w:ascii="Times New Roman" w:eastAsia="Times New Roman" w:hAnsi="Times New Roman"/>
          <w:sz w:val="23"/>
          <w:szCs w:val="20"/>
          <w:lang w:eastAsia="ru-RU"/>
        </w:rPr>
      </w:pPr>
    </w:p>
    <w:p w:rsidR="00705A30" w:rsidRPr="002770D0" w:rsidRDefault="00705A30" w:rsidP="00705A30">
      <w:pPr>
        <w:tabs>
          <w:tab w:val="left" w:pos="284"/>
          <w:tab w:val="left" w:pos="3402"/>
        </w:tabs>
        <w:spacing w:after="0" w:line="240" w:lineRule="auto"/>
        <w:rPr>
          <w:rFonts w:ascii="Times New Roman" w:eastAsia="Times New Roman" w:hAnsi="Times New Roman"/>
          <w:sz w:val="23"/>
          <w:szCs w:val="20"/>
          <w:lang w:eastAsia="ru-RU"/>
        </w:rPr>
        <w:sectPr w:rsidR="00705A30" w:rsidRPr="002770D0" w:rsidSect="009175D7">
          <w:headerReference w:type="even" r:id="rId15"/>
          <w:headerReference w:type="default" r:id="rId16"/>
          <w:footerReference w:type="even" r:id="rId17"/>
          <w:footerReference w:type="default" r:id="rId18"/>
          <w:headerReference w:type="first" r:id="rId19"/>
          <w:footerReference w:type="first" r:id="rId20"/>
          <w:pgSz w:w="11907" w:h="16840"/>
          <w:pgMar w:top="680" w:right="1134" w:bottom="1134" w:left="1418" w:header="284" w:footer="720" w:gutter="0"/>
          <w:cols w:space="720"/>
          <w:titlePg/>
        </w:sectPr>
      </w:pPr>
    </w:p>
    <w:tbl>
      <w:tblPr>
        <w:tblW w:w="10208" w:type="dxa"/>
        <w:tblInd w:w="-35" w:type="dxa"/>
        <w:tblLayout w:type="fixed"/>
        <w:tblLook w:val="0000" w:firstRow="0" w:lastRow="0" w:firstColumn="0" w:lastColumn="0" w:noHBand="0" w:noVBand="0"/>
      </w:tblPr>
      <w:tblGrid>
        <w:gridCol w:w="2553"/>
        <w:gridCol w:w="7655"/>
      </w:tblGrid>
      <w:tr w:rsidR="002770D0" w:rsidRPr="002770D0" w:rsidTr="00F154E6">
        <w:tc>
          <w:tcPr>
            <w:tcW w:w="10208" w:type="dxa"/>
            <w:gridSpan w:val="2"/>
          </w:tcPr>
          <w:p w:rsidR="00705A30" w:rsidRPr="002770D0" w:rsidRDefault="00705A30" w:rsidP="00705A30">
            <w:pPr>
              <w:keepNext/>
              <w:tabs>
                <w:tab w:val="left" w:pos="-108"/>
              </w:tabs>
              <w:spacing w:after="120" w:line="240" w:lineRule="auto"/>
              <w:jc w:val="center"/>
              <w:outlineLvl w:val="3"/>
              <w:rPr>
                <w:rFonts w:ascii="Times New Roman" w:eastAsia="Times New Roman" w:hAnsi="Times New Roman"/>
                <w:b/>
                <w:sz w:val="24"/>
                <w:szCs w:val="20"/>
                <w:lang w:eastAsia="ru-RU"/>
              </w:rPr>
            </w:pPr>
            <w:r w:rsidRPr="002770D0">
              <w:rPr>
                <w:rFonts w:ascii="Times New Roman" w:eastAsia="Times New Roman" w:hAnsi="Times New Roman"/>
                <w:b/>
                <w:sz w:val="24"/>
                <w:szCs w:val="20"/>
                <w:lang w:eastAsia="ru-RU"/>
              </w:rPr>
              <w:lastRenderedPageBreak/>
              <w:t>ОСНОВНЫЕ ПОЛОЖЕНИЯ</w:t>
            </w:r>
          </w:p>
        </w:tc>
      </w:tr>
      <w:tr w:rsidR="002770D0" w:rsidRPr="002770D0" w:rsidTr="00F154E6">
        <w:tc>
          <w:tcPr>
            <w:tcW w:w="2553" w:type="dxa"/>
          </w:tcPr>
          <w:p w:rsidR="00705A30" w:rsidRPr="002770D0" w:rsidRDefault="00705A30" w:rsidP="00705A30">
            <w:pPr>
              <w:tabs>
                <w:tab w:val="left" w:pos="284"/>
                <w:tab w:val="left" w:pos="2268"/>
              </w:tabs>
              <w:spacing w:after="0" w:line="240" w:lineRule="auto"/>
              <w:jc w:val="both"/>
              <w:rPr>
                <w:rFonts w:ascii="Times New Roman" w:eastAsia="Times New Roman" w:hAnsi="Times New Roman"/>
                <w:b/>
                <w:sz w:val="20"/>
                <w:szCs w:val="20"/>
                <w:lang w:eastAsia="ru-RU"/>
              </w:rPr>
            </w:pPr>
            <w:r w:rsidRPr="002770D0">
              <w:rPr>
                <w:rFonts w:ascii="Times New Roman" w:eastAsia="Times New Roman" w:hAnsi="Times New Roman"/>
                <w:b/>
                <w:sz w:val="20"/>
                <w:szCs w:val="20"/>
                <w:lang w:eastAsia="ru-RU"/>
              </w:rPr>
              <w:t>1.</w:t>
            </w:r>
            <w:r w:rsidRPr="002770D0">
              <w:rPr>
                <w:rFonts w:ascii="Times New Roman" w:eastAsia="Times New Roman" w:hAnsi="Times New Roman"/>
                <w:b/>
                <w:sz w:val="20"/>
                <w:szCs w:val="20"/>
                <w:lang w:eastAsia="ru-RU"/>
              </w:rPr>
              <w:tab/>
              <w:t>СТРАХОВАТЕЛЬ:</w:t>
            </w:r>
          </w:p>
        </w:tc>
        <w:tc>
          <w:tcPr>
            <w:tcW w:w="7655" w:type="dxa"/>
          </w:tcPr>
          <w:p w:rsidR="00705A30" w:rsidRPr="002770D0" w:rsidRDefault="00705A30" w:rsidP="00705A30">
            <w:pPr>
              <w:tabs>
                <w:tab w:val="left" w:pos="-108"/>
              </w:tabs>
              <w:spacing w:after="0" w:line="240" w:lineRule="exact"/>
              <w:jc w:val="both"/>
              <w:rPr>
                <w:rFonts w:ascii="Times New Roman" w:eastAsia="Times New Roman" w:hAnsi="Times New Roman"/>
                <w:b/>
                <w:sz w:val="20"/>
                <w:szCs w:val="20"/>
                <w:lang w:eastAsia="ru-RU"/>
              </w:rPr>
            </w:pPr>
            <w:r w:rsidRPr="002770D0">
              <w:rPr>
                <w:rFonts w:ascii="Times New Roman" w:eastAsia="Times New Roman" w:hAnsi="Times New Roman"/>
                <w:b/>
                <w:sz w:val="20"/>
                <w:szCs w:val="20"/>
                <w:lang w:eastAsia="ru-RU"/>
              </w:rPr>
              <w:t xml:space="preserve">Общество с ограниченной ответственностью «___», </w:t>
            </w:r>
            <w:r w:rsidRPr="002770D0">
              <w:rPr>
                <w:rFonts w:ascii="Times New Roman" w:eastAsia="Times New Roman" w:hAnsi="Times New Roman"/>
                <w:sz w:val="20"/>
                <w:szCs w:val="20"/>
                <w:lang w:eastAsia="ru-RU"/>
              </w:rPr>
              <w:t>являющееся членом Ассоциации «Саморегулируемая организация строителей Новгородской области «</w:t>
            </w:r>
            <w:proofErr w:type="spellStart"/>
            <w:r w:rsidRPr="002770D0">
              <w:rPr>
                <w:rFonts w:ascii="Times New Roman" w:eastAsia="Times New Roman" w:hAnsi="Times New Roman"/>
                <w:sz w:val="20"/>
                <w:szCs w:val="20"/>
                <w:lang w:eastAsia="ru-RU"/>
              </w:rPr>
              <w:t>Стройбизнесинвест</w:t>
            </w:r>
            <w:proofErr w:type="spellEnd"/>
            <w:r w:rsidRPr="002770D0">
              <w:rPr>
                <w:rFonts w:ascii="Times New Roman" w:eastAsia="Times New Roman" w:hAnsi="Times New Roman"/>
                <w:sz w:val="20"/>
                <w:szCs w:val="20"/>
                <w:lang w:eastAsia="ru-RU"/>
              </w:rPr>
              <w:t xml:space="preserve">». </w:t>
            </w:r>
          </w:p>
          <w:p w:rsidR="00705A30" w:rsidRPr="002770D0" w:rsidRDefault="00705A30" w:rsidP="00705A30">
            <w:pPr>
              <w:tabs>
                <w:tab w:val="left" w:pos="-108"/>
              </w:tabs>
              <w:spacing w:after="0" w:line="240" w:lineRule="exact"/>
              <w:jc w:val="both"/>
              <w:rPr>
                <w:rFonts w:ascii="Times New Roman" w:eastAsia="Times New Roman" w:hAnsi="Times New Roman"/>
                <w:sz w:val="20"/>
                <w:szCs w:val="20"/>
                <w:lang w:eastAsia="ru-RU"/>
              </w:rPr>
            </w:pPr>
            <w:r w:rsidRPr="002770D0">
              <w:rPr>
                <w:rFonts w:ascii="Times New Roman" w:eastAsia="Times New Roman" w:hAnsi="Times New Roman"/>
                <w:sz w:val="20"/>
                <w:szCs w:val="20"/>
                <w:lang w:eastAsia="ru-RU"/>
              </w:rPr>
              <w:t>Адрес: ___, ИНН: ___,</w:t>
            </w:r>
          </w:p>
          <w:p w:rsidR="00705A30" w:rsidRPr="002770D0" w:rsidRDefault="00705A30" w:rsidP="00705A30">
            <w:pPr>
              <w:tabs>
                <w:tab w:val="left" w:pos="-108"/>
              </w:tabs>
              <w:spacing w:after="0" w:line="240" w:lineRule="exact"/>
              <w:jc w:val="both"/>
              <w:rPr>
                <w:rFonts w:ascii="Times New Roman" w:eastAsia="Times New Roman" w:hAnsi="Times New Roman"/>
                <w:spacing w:val="-6"/>
                <w:sz w:val="20"/>
                <w:szCs w:val="20"/>
                <w:lang w:eastAsia="ru-RU"/>
              </w:rPr>
            </w:pPr>
            <w:r w:rsidRPr="002770D0">
              <w:rPr>
                <w:rFonts w:ascii="Times New Roman" w:eastAsia="Times New Roman" w:hAnsi="Times New Roman"/>
                <w:sz w:val="20"/>
                <w:szCs w:val="20"/>
                <w:lang w:eastAsia="ru-RU"/>
              </w:rPr>
              <w:t>в</w:t>
            </w:r>
            <w:r w:rsidRPr="002770D0">
              <w:rPr>
                <w:rFonts w:ascii="Times New Roman" w:eastAsia="Times New Roman" w:hAnsi="Times New Roman"/>
                <w:spacing w:val="-6"/>
                <w:sz w:val="20"/>
                <w:szCs w:val="20"/>
                <w:lang w:eastAsia="ru-RU"/>
              </w:rPr>
              <w:t xml:space="preserve"> качестве Подрядчика в отношении указанных ниже Контрактных работ.</w:t>
            </w:r>
          </w:p>
        </w:tc>
      </w:tr>
      <w:tr w:rsidR="002770D0" w:rsidRPr="002770D0" w:rsidTr="00F154E6">
        <w:tc>
          <w:tcPr>
            <w:tcW w:w="10208" w:type="dxa"/>
            <w:gridSpan w:val="2"/>
          </w:tcPr>
          <w:p w:rsidR="00705A30" w:rsidRPr="002770D0" w:rsidRDefault="00705A30" w:rsidP="00705A30">
            <w:pPr>
              <w:tabs>
                <w:tab w:val="left" w:pos="284"/>
                <w:tab w:val="left" w:pos="2268"/>
              </w:tabs>
              <w:spacing w:after="0" w:line="240" w:lineRule="auto"/>
              <w:jc w:val="both"/>
              <w:rPr>
                <w:rFonts w:ascii="Times New Roman" w:eastAsia="Times New Roman" w:hAnsi="Times New Roman"/>
                <w:sz w:val="16"/>
                <w:szCs w:val="16"/>
                <w:lang w:eastAsia="ru-RU"/>
              </w:rPr>
            </w:pPr>
          </w:p>
        </w:tc>
      </w:tr>
      <w:tr w:rsidR="002770D0" w:rsidRPr="002770D0" w:rsidTr="00F154E6">
        <w:tc>
          <w:tcPr>
            <w:tcW w:w="2553" w:type="dxa"/>
          </w:tcPr>
          <w:p w:rsidR="00705A30" w:rsidRPr="002770D0" w:rsidRDefault="00705A30" w:rsidP="00705A30">
            <w:pPr>
              <w:numPr>
                <w:ilvl w:val="0"/>
                <w:numId w:val="11"/>
              </w:numPr>
              <w:tabs>
                <w:tab w:val="left" w:pos="318"/>
                <w:tab w:val="left" w:pos="2268"/>
              </w:tabs>
              <w:spacing w:after="0" w:line="240" w:lineRule="auto"/>
              <w:ind w:left="318" w:hanging="318"/>
              <w:rPr>
                <w:rFonts w:ascii="Times New Roman" w:eastAsia="Times New Roman" w:hAnsi="Times New Roman"/>
                <w:b/>
                <w:sz w:val="20"/>
                <w:szCs w:val="20"/>
                <w:lang w:eastAsia="ru-RU"/>
              </w:rPr>
            </w:pPr>
            <w:r w:rsidRPr="002770D0">
              <w:rPr>
                <w:rFonts w:ascii="Times New Roman" w:eastAsia="Times New Roman" w:hAnsi="Times New Roman"/>
                <w:b/>
                <w:bCs/>
                <w:caps/>
                <w:spacing w:val="-6"/>
                <w:sz w:val="20"/>
                <w:szCs w:val="20"/>
                <w:lang w:eastAsia="ru-RU"/>
              </w:rPr>
              <w:t>Выгодо-приобретатели И ЛИЦА, чья ответственность застрахована:</w:t>
            </w:r>
          </w:p>
        </w:tc>
        <w:tc>
          <w:tcPr>
            <w:tcW w:w="7655" w:type="dxa"/>
          </w:tcPr>
          <w:p w:rsidR="00705A30" w:rsidRPr="002770D0" w:rsidRDefault="00705A30" w:rsidP="00705A30">
            <w:pPr>
              <w:widowControl w:val="0"/>
              <w:autoSpaceDE w:val="0"/>
              <w:autoSpaceDN w:val="0"/>
              <w:adjustRightInd w:val="0"/>
              <w:spacing w:after="0" w:line="240" w:lineRule="auto"/>
              <w:jc w:val="both"/>
              <w:rPr>
                <w:rFonts w:ascii="Times New Roman" w:eastAsia="Times New Roman" w:hAnsi="Times New Roman"/>
                <w:b/>
                <w:sz w:val="20"/>
                <w:szCs w:val="20"/>
                <w:lang w:eastAsia="ru-RU"/>
              </w:rPr>
            </w:pPr>
            <w:r w:rsidRPr="002770D0">
              <w:rPr>
                <w:rFonts w:ascii="Times New Roman" w:eastAsia="Times New Roman" w:hAnsi="Times New Roman"/>
                <w:b/>
                <w:sz w:val="20"/>
                <w:szCs w:val="20"/>
                <w:lang w:eastAsia="ru-RU"/>
              </w:rPr>
              <w:t>- Страхователь.</w:t>
            </w:r>
          </w:p>
          <w:p w:rsidR="00705A30" w:rsidRPr="002770D0" w:rsidRDefault="00705A30" w:rsidP="00705A30">
            <w:pPr>
              <w:widowControl w:val="0"/>
              <w:autoSpaceDE w:val="0"/>
              <w:autoSpaceDN w:val="0"/>
              <w:adjustRightInd w:val="0"/>
              <w:spacing w:after="0" w:line="240" w:lineRule="auto"/>
              <w:jc w:val="both"/>
              <w:rPr>
                <w:rFonts w:ascii="Times New Roman" w:eastAsia="Times New Roman" w:hAnsi="Times New Roman"/>
                <w:b/>
                <w:sz w:val="20"/>
                <w:szCs w:val="20"/>
                <w:lang w:eastAsia="ru-RU"/>
              </w:rPr>
            </w:pPr>
          </w:p>
          <w:p w:rsidR="00705A30" w:rsidRPr="002770D0" w:rsidRDefault="00705A30" w:rsidP="00705A30">
            <w:pPr>
              <w:tabs>
                <w:tab w:val="left" w:pos="-108"/>
              </w:tabs>
              <w:spacing w:after="0" w:line="240" w:lineRule="exact"/>
              <w:jc w:val="both"/>
              <w:rPr>
                <w:rFonts w:ascii="Times New Roman" w:eastAsia="Times New Roman" w:hAnsi="Times New Roman"/>
                <w:b/>
                <w:sz w:val="20"/>
                <w:szCs w:val="20"/>
                <w:lang w:eastAsia="ru-RU"/>
              </w:rPr>
            </w:pPr>
            <w:r w:rsidRPr="002770D0">
              <w:rPr>
                <w:rFonts w:ascii="Times New Roman" w:eastAsia="Times New Roman" w:hAnsi="Times New Roman"/>
                <w:b/>
                <w:sz w:val="20"/>
                <w:szCs w:val="20"/>
                <w:lang w:eastAsia="ru-RU"/>
              </w:rPr>
              <w:t>- СНКО «Региональный фонд капитального ремонта многоквартирных домов, расположенных на территории Новгородской области»</w:t>
            </w:r>
          </w:p>
          <w:p w:rsidR="00705A30" w:rsidRPr="002770D0" w:rsidRDefault="00705A30" w:rsidP="00705A30">
            <w:pPr>
              <w:tabs>
                <w:tab w:val="left" w:pos="-108"/>
              </w:tabs>
              <w:spacing w:after="0" w:line="240" w:lineRule="exact"/>
              <w:jc w:val="both"/>
              <w:rPr>
                <w:rFonts w:ascii="Times New Roman" w:eastAsia="Times New Roman" w:hAnsi="Times New Roman"/>
                <w:sz w:val="20"/>
                <w:szCs w:val="20"/>
                <w:lang w:eastAsia="ru-RU"/>
              </w:rPr>
            </w:pPr>
            <w:r w:rsidRPr="002770D0">
              <w:rPr>
                <w:rFonts w:ascii="Times New Roman" w:eastAsia="Times New Roman" w:hAnsi="Times New Roman"/>
                <w:sz w:val="20"/>
                <w:szCs w:val="20"/>
                <w:lang w:eastAsia="ru-RU"/>
              </w:rPr>
              <w:t xml:space="preserve">Адрес: </w:t>
            </w:r>
            <w:r w:rsidRPr="002770D0">
              <w:rPr>
                <w:rFonts w:ascii="Times New Roman" w:eastAsia="Times New Roman" w:hAnsi="Times New Roman"/>
                <w:sz w:val="20"/>
                <w:szCs w:val="24"/>
                <w:lang w:eastAsia="ru-RU"/>
              </w:rPr>
              <w:t xml:space="preserve">Россия, 173008, Новгородская </w:t>
            </w:r>
            <w:proofErr w:type="spellStart"/>
            <w:proofErr w:type="gramStart"/>
            <w:r w:rsidRPr="002770D0">
              <w:rPr>
                <w:rFonts w:ascii="Times New Roman" w:eastAsia="Times New Roman" w:hAnsi="Times New Roman"/>
                <w:sz w:val="20"/>
                <w:szCs w:val="24"/>
                <w:lang w:eastAsia="ru-RU"/>
              </w:rPr>
              <w:t>обл</w:t>
            </w:r>
            <w:proofErr w:type="spellEnd"/>
            <w:proofErr w:type="gramEnd"/>
            <w:r w:rsidRPr="002770D0">
              <w:rPr>
                <w:rFonts w:ascii="Times New Roman" w:eastAsia="Times New Roman" w:hAnsi="Times New Roman"/>
                <w:sz w:val="20"/>
                <w:szCs w:val="24"/>
                <w:lang w:eastAsia="ru-RU"/>
              </w:rPr>
              <w:t xml:space="preserve">, </w:t>
            </w:r>
            <w:proofErr w:type="spellStart"/>
            <w:r w:rsidRPr="002770D0">
              <w:rPr>
                <w:rFonts w:ascii="Times New Roman" w:eastAsia="Times New Roman" w:hAnsi="Times New Roman"/>
                <w:sz w:val="20"/>
                <w:szCs w:val="24"/>
                <w:lang w:eastAsia="ru-RU"/>
              </w:rPr>
              <w:t>г.о</w:t>
            </w:r>
            <w:proofErr w:type="spellEnd"/>
            <w:r w:rsidRPr="002770D0">
              <w:rPr>
                <w:rFonts w:ascii="Times New Roman" w:eastAsia="Times New Roman" w:hAnsi="Times New Roman"/>
                <w:sz w:val="20"/>
                <w:szCs w:val="24"/>
                <w:lang w:eastAsia="ru-RU"/>
              </w:rPr>
              <w:t xml:space="preserve">. Великий Новгород, г. Великий Новгород, ш. </w:t>
            </w:r>
            <w:proofErr w:type="spellStart"/>
            <w:r w:rsidRPr="002770D0">
              <w:rPr>
                <w:rFonts w:ascii="Times New Roman" w:eastAsia="Times New Roman" w:hAnsi="Times New Roman"/>
                <w:sz w:val="20"/>
                <w:szCs w:val="24"/>
                <w:lang w:eastAsia="ru-RU"/>
              </w:rPr>
              <w:t>Сырковское</w:t>
            </w:r>
            <w:proofErr w:type="spellEnd"/>
            <w:r w:rsidRPr="002770D0">
              <w:rPr>
                <w:rFonts w:ascii="Times New Roman" w:eastAsia="Times New Roman" w:hAnsi="Times New Roman"/>
                <w:sz w:val="20"/>
                <w:szCs w:val="24"/>
                <w:lang w:eastAsia="ru-RU"/>
              </w:rPr>
              <w:t xml:space="preserve">, д. 2А, оф. 722, </w:t>
            </w:r>
            <w:r w:rsidRPr="002770D0">
              <w:rPr>
                <w:rFonts w:ascii="Times New Roman" w:eastAsia="Times New Roman" w:hAnsi="Times New Roman"/>
                <w:sz w:val="20"/>
                <w:szCs w:val="20"/>
                <w:lang w:eastAsia="ru-RU"/>
              </w:rPr>
              <w:t xml:space="preserve">ИНН: </w:t>
            </w:r>
            <w:r w:rsidRPr="002770D0">
              <w:rPr>
                <w:rFonts w:ascii="Times New Roman" w:hAnsi="Times New Roman"/>
                <w:sz w:val="20"/>
                <w:szCs w:val="24"/>
                <w:lang w:eastAsia="ru-RU"/>
              </w:rPr>
              <w:t>5321801523,</w:t>
            </w:r>
          </w:p>
          <w:p w:rsidR="00705A30" w:rsidRPr="002770D0" w:rsidRDefault="00705A30" w:rsidP="00705A30">
            <w:pPr>
              <w:tabs>
                <w:tab w:val="left" w:pos="546"/>
              </w:tabs>
              <w:spacing w:after="0" w:line="240" w:lineRule="exact"/>
              <w:ind w:left="546" w:hanging="546"/>
              <w:jc w:val="both"/>
              <w:rPr>
                <w:rFonts w:ascii="Times New Roman" w:eastAsia="Times New Roman" w:hAnsi="Times New Roman"/>
                <w:sz w:val="20"/>
                <w:szCs w:val="20"/>
                <w:lang w:eastAsia="ru-RU"/>
              </w:rPr>
            </w:pPr>
            <w:r w:rsidRPr="002770D0">
              <w:rPr>
                <w:rFonts w:ascii="Times New Roman" w:eastAsia="Times New Roman" w:hAnsi="Times New Roman"/>
                <w:sz w:val="20"/>
                <w:szCs w:val="20"/>
                <w:lang w:eastAsia="ru-RU"/>
              </w:rPr>
              <w:t xml:space="preserve">в качестве Заказчика </w:t>
            </w:r>
            <w:proofErr w:type="gramStart"/>
            <w:r w:rsidRPr="002770D0">
              <w:rPr>
                <w:rFonts w:ascii="Times New Roman" w:eastAsia="Times New Roman" w:hAnsi="Times New Roman"/>
                <w:sz w:val="20"/>
                <w:szCs w:val="20"/>
                <w:lang w:eastAsia="ru-RU"/>
              </w:rPr>
              <w:t>в</w:t>
            </w:r>
            <w:proofErr w:type="gramEnd"/>
            <w:r w:rsidRPr="002770D0">
              <w:rPr>
                <w:rFonts w:ascii="Times New Roman" w:eastAsia="Times New Roman" w:hAnsi="Times New Roman"/>
                <w:sz w:val="20"/>
                <w:szCs w:val="20"/>
                <w:lang w:eastAsia="ru-RU"/>
              </w:rPr>
              <w:t xml:space="preserve"> отношение указанных ниже Контрактных работ.</w:t>
            </w:r>
          </w:p>
          <w:p w:rsidR="00705A30" w:rsidRPr="002770D0" w:rsidRDefault="00705A30" w:rsidP="00705A30">
            <w:pPr>
              <w:spacing w:after="0" w:line="240" w:lineRule="auto"/>
              <w:rPr>
                <w:rFonts w:ascii="Times New Roman" w:eastAsia="Times New Roman" w:hAnsi="Times New Roman"/>
                <w:bCs/>
                <w:spacing w:val="-6"/>
                <w:sz w:val="20"/>
                <w:szCs w:val="20"/>
                <w:lang w:eastAsia="ru-RU"/>
              </w:rPr>
            </w:pPr>
          </w:p>
          <w:p w:rsidR="00705A30" w:rsidRPr="002770D0" w:rsidRDefault="00705A30" w:rsidP="00705A30">
            <w:pPr>
              <w:spacing w:after="0" w:line="240" w:lineRule="auto"/>
              <w:jc w:val="both"/>
              <w:rPr>
                <w:rFonts w:ascii="Times New Roman" w:eastAsia="Times New Roman" w:hAnsi="Times New Roman"/>
                <w:spacing w:val="-6"/>
                <w:sz w:val="20"/>
                <w:szCs w:val="20"/>
                <w:lang w:eastAsia="ru-RU"/>
              </w:rPr>
            </w:pPr>
            <w:r w:rsidRPr="002770D0">
              <w:rPr>
                <w:rFonts w:ascii="Times New Roman" w:eastAsia="Times New Roman" w:hAnsi="Times New Roman"/>
                <w:spacing w:val="-6"/>
                <w:sz w:val="20"/>
                <w:szCs w:val="20"/>
                <w:lang w:eastAsia="ru-RU"/>
              </w:rPr>
              <w:t>- Все субподрядчики, вне зависимости от того, поименованы они в настоящем Договоре или нет, однако только в отношении их имущественных интересов и только при осуществлении ими предусмотренной указанным ниже Проектом деятельности на строительной площадке на основании заключаемых ими со страхователем договоров строительного подряда.</w:t>
            </w:r>
          </w:p>
          <w:p w:rsidR="00705A30" w:rsidRPr="002770D0" w:rsidRDefault="00705A30" w:rsidP="00705A30">
            <w:pPr>
              <w:tabs>
                <w:tab w:val="left" w:pos="-108"/>
              </w:tabs>
              <w:spacing w:before="100" w:after="0" w:line="240" w:lineRule="auto"/>
              <w:jc w:val="both"/>
              <w:rPr>
                <w:rFonts w:ascii="Times New Roman" w:eastAsia="Times New Roman" w:hAnsi="Times New Roman"/>
                <w:spacing w:val="-6"/>
                <w:sz w:val="20"/>
                <w:szCs w:val="20"/>
                <w:lang w:eastAsia="ru-RU"/>
              </w:rPr>
            </w:pPr>
            <w:r w:rsidRPr="002770D0">
              <w:rPr>
                <w:rFonts w:ascii="Times New Roman" w:eastAsia="Times New Roman" w:hAnsi="Times New Roman"/>
                <w:spacing w:val="-6"/>
                <w:sz w:val="20"/>
                <w:szCs w:val="20"/>
                <w:lang w:eastAsia="ru-RU"/>
              </w:rPr>
              <w:t>При этом понимается, что указанные лица считаются застрахованными каждый только в той части имущества, в отношении которой он несет риск случайной гибели (утраты) или повреждения в соответствии с законодательством Российской Федерации.</w:t>
            </w:r>
          </w:p>
          <w:p w:rsidR="00705A30" w:rsidRPr="002770D0" w:rsidRDefault="00705A30" w:rsidP="00705A30">
            <w:pPr>
              <w:tabs>
                <w:tab w:val="left" w:pos="-108"/>
              </w:tabs>
              <w:spacing w:before="100" w:after="0" w:line="240" w:lineRule="auto"/>
              <w:jc w:val="both"/>
              <w:rPr>
                <w:rFonts w:ascii="Times New Roman" w:eastAsia="Times New Roman" w:hAnsi="Times New Roman"/>
                <w:spacing w:val="-6"/>
                <w:sz w:val="20"/>
                <w:szCs w:val="20"/>
                <w:lang w:eastAsia="ru-RU"/>
              </w:rPr>
            </w:pPr>
            <w:r w:rsidRPr="002770D0">
              <w:rPr>
                <w:rFonts w:ascii="Times New Roman" w:eastAsia="Times New Roman" w:hAnsi="Times New Roman"/>
                <w:spacing w:val="-6"/>
                <w:sz w:val="20"/>
                <w:szCs w:val="20"/>
                <w:lang w:eastAsia="ru-RU"/>
              </w:rPr>
              <w:t>Указанные выше в настоящем пункте лица являются лицами, чья ответственность застрахована по настоящему Договору страхования (застрахованными лицами).</w:t>
            </w:r>
          </w:p>
          <w:p w:rsidR="00705A30" w:rsidRPr="002770D0" w:rsidRDefault="00705A30" w:rsidP="00705A30">
            <w:pPr>
              <w:tabs>
                <w:tab w:val="left" w:pos="-108"/>
              </w:tabs>
              <w:spacing w:before="100" w:after="0" w:line="240" w:lineRule="auto"/>
              <w:jc w:val="both"/>
              <w:rPr>
                <w:rFonts w:ascii="Times New Roman" w:eastAsia="Times New Roman" w:hAnsi="Times New Roman"/>
                <w:spacing w:val="-6"/>
                <w:sz w:val="20"/>
                <w:szCs w:val="20"/>
                <w:lang w:eastAsia="ru-RU"/>
              </w:rPr>
            </w:pPr>
            <w:r w:rsidRPr="002770D0">
              <w:rPr>
                <w:rFonts w:ascii="Times New Roman" w:eastAsia="Times New Roman" w:hAnsi="Times New Roman"/>
                <w:spacing w:val="-6"/>
                <w:sz w:val="20"/>
                <w:szCs w:val="20"/>
                <w:lang w:eastAsia="ru-RU"/>
              </w:rPr>
              <w:t xml:space="preserve">В части страхования по Разделу </w:t>
            </w:r>
            <w:r w:rsidRPr="002770D0">
              <w:rPr>
                <w:rFonts w:ascii="Times New Roman" w:eastAsia="Times New Roman" w:hAnsi="Times New Roman"/>
                <w:spacing w:val="-6"/>
                <w:sz w:val="20"/>
                <w:szCs w:val="20"/>
                <w:lang w:val="en-US" w:eastAsia="ru-RU"/>
              </w:rPr>
              <w:t>II</w:t>
            </w:r>
            <w:r w:rsidRPr="002770D0">
              <w:rPr>
                <w:rFonts w:ascii="Times New Roman" w:eastAsia="Times New Roman" w:hAnsi="Times New Roman"/>
                <w:spacing w:val="-6"/>
                <w:sz w:val="20"/>
                <w:szCs w:val="20"/>
                <w:lang w:eastAsia="ru-RU"/>
              </w:rPr>
              <w:t xml:space="preserve"> Выгодоприобретателями являются третьи лица, которым причинён ущерб.</w:t>
            </w:r>
          </w:p>
        </w:tc>
      </w:tr>
      <w:tr w:rsidR="002770D0" w:rsidRPr="002770D0" w:rsidTr="00F154E6">
        <w:tc>
          <w:tcPr>
            <w:tcW w:w="10208" w:type="dxa"/>
            <w:gridSpan w:val="2"/>
          </w:tcPr>
          <w:p w:rsidR="00705A30" w:rsidRPr="002770D0" w:rsidRDefault="00705A30" w:rsidP="00705A30">
            <w:pPr>
              <w:tabs>
                <w:tab w:val="left" w:pos="284"/>
                <w:tab w:val="left" w:pos="2268"/>
              </w:tabs>
              <w:spacing w:after="0" w:line="240" w:lineRule="auto"/>
              <w:jc w:val="both"/>
              <w:rPr>
                <w:rFonts w:ascii="Times New Roman" w:eastAsia="Times New Roman" w:hAnsi="Times New Roman"/>
                <w:sz w:val="16"/>
                <w:szCs w:val="16"/>
                <w:lang w:eastAsia="ru-RU"/>
              </w:rPr>
            </w:pPr>
          </w:p>
        </w:tc>
      </w:tr>
      <w:tr w:rsidR="002770D0" w:rsidRPr="002770D0" w:rsidTr="00F154E6">
        <w:tc>
          <w:tcPr>
            <w:tcW w:w="2553" w:type="dxa"/>
          </w:tcPr>
          <w:p w:rsidR="00705A30" w:rsidRPr="002770D0" w:rsidRDefault="00705A30" w:rsidP="00705A30">
            <w:pPr>
              <w:tabs>
                <w:tab w:val="left" w:pos="284"/>
                <w:tab w:val="left" w:pos="2268"/>
              </w:tabs>
              <w:spacing w:after="0" w:line="240" w:lineRule="auto"/>
              <w:jc w:val="both"/>
              <w:rPr>
                <w:rFonts w:ascii="Times New Roman" w:eastAsia="Times New Roman" w:hAnsi="Times New Roman"/>
                <w:b/>
                <w:sz w:val="20"/>
                <w:szCs w:val="20"/>
                <w:lang w:eastAsia="ru-RU"/>
              </w:rPr>
            </w:pPr>
            <w:r w:rsidRPr="002770D0">
              <w:rPr>
                <w:rFonts w:ascii="Times New Roman" w:eastAsia="Times New Roman" w:hAnsi="Times New Roman"/>
                <w:b/>
                <w:sz w:val="20"/>
                <w:szCs w:val="20"/>
                <w:lang w:eastAsia="ru-RU"/>
              </w:rPr>
              <w:t>3.  ДОГОВОР №:</w:t>
            </w:r>
          </w:p>
        </w:tc>
        <w:tc>
          <w:tcPr>
            <w:tcW w:w="7655" w:type="dxa"/>
          </w:tcPr>
          <w:p w:rsidR="00705A30" w:rsidRPr="002770D0" w:rsidRDefault="00705A30" w:rsidP="00705A30">
            <w:pPr>
              <w:tabs>
                <w:tab w:val="left" w:pos="-108"/>
              </w:tabs>
              <w:spacing w:after="0" w:line="240" w:lineRule="auto"/>
              <w:rPr>
                <w:rFonts w:ascii="Times New Roman" w:eastAsia="Times New Roman" w:hAnsi="Times New Roman"/>
                <w:b/>
                <w:sz w:val="20"/>
                <w:szCs w:val="20"/>
                <w:lang w:val="en-US" w:eastAsia="ru-RU"/>
              </w:rPr>
            </w:pPr>
            <w:r w:rsidRPr="002770D0">
              <w:rPr>
                <w:rFonts w:ascii="Times New Roman" w:eastAsia="Times New Roman" w:hAnsi="Times New Roman"/>
                <w:b/>
                <w:sz w:val="20"/>
                <w:szCs w:val="20"/>
                <w:lang w:val="en-US" w:eastAsia="ru-RU"/>
              </w:rPr>
              <w:t>___</w:t>
            </w:r>
          </w:p>
        </w:tc>
      </w:tr>
      <w:tr w:rsidR="002770D0" w:rsidRPr="002770D0" w:rsidTr="00F154E6">
        <w:tc>
          <w:tcPr>
            <w:tcW w:w="10208" w:type="dxa"/>
            <w:gridSpan w:val="2"/>
          </w:tcPr>
          <w:p w:rsidR="00705A30" w:rsidRPr="002770D0" w:rsidRDefault="00705A30" w:rsidP="00705A30">
            <w:pPr>
              <w:tabs>
                <w:tab w:val="left" w:pos="284"/>
                <w:tab w:val="left" w:pos="2268"/>
              </w:tabs>
              <w:spacing w:after="0" w:line="240" w:lineRule="auto"/>
              <w:jc w:val="both"/>
              <w:rPr>
                <w:rFonts w:ascii="Times New Roman" w:eastAsia="Times New Roman" w:hAnsi="Times New Roman"/>
                <w:sz w:val="16"/>
                <w:szCs w:val="16"/>
                <w:lang w:eastAsia="ru-RU"/>
              </w:rPr>
            </w:pPr>
          </w:p>
        </w:tc>
      </w:tr>
      <w:tr w:rsidR="002770D0" w:rsidRPr="002770D0" w:rsidTr="00F154E6">
        <w:tc>
          <w:tcPr>
            <w:tcW w:w="2553" w:type="dxa"/>
          </w:tcPr>
          <w:p w:rsidR="00705A30" w:rsidRPr="002770D0" w:rsidRDefault="00705A30" w:rsidP="00705A30">
            <w:pPr>
              <w:tabs>
                <w:tab w:val="left" w:pos="284"/>
                <w:tab w:val="left" w:pos="2268"/>
              </w:tabs>
              <w:spacing w:after="0" w:line="240" w:lineRule="auto"/>
              <w:jc w:val="both"/>
              <w:rPr>
                <w:rFonts w:ascii="Times New Roman" w:eastAsia="Times New Roman" w:hAnsi="Times New Roman"/>
                <w:b/>
                <w:sz w:val="20"/>
                <w:szCs w:val="20"/>
                <w:lang w:eastAsia="ru-RU"/>
              </w:rPr>
            </w:pPr>
            <w:r w:rsidRPr="002770D0">
              <w:rPr>
                <w:rFonts w:ascii="Times New Roman" w:eastAsia="Times New Roman" w:hAnsi="Times New Roman"/>
                <w:b/>
                <w:sz w:val="20"/>
                <w:szCs w:val="20"/>
                <w:lang w:eastAsia="ru-RU"/>
              </w:rPr>
              <w:t>4.</w:t>
            </w:r>
            <w:r w:rsidRPr="002770D0">
              <w:rPr>
                <w:rFonts w:ascii="Times New Roman" w:eastAsia="Times New Roman" w:hAnsi="Times New Roman"/>
                <w:b/>
                <w:sz w:val="20"/>
                <w:szCs w:val="20"/>
                <w:lang w:eastAsia="ru-RU"/>
              </w:rPr>
              <w:tab/>
              <w:t>СТРАХОВЩИК:</w:t>
            </w:r>
          </w:p>
        </w:tc>
        <w:tc>
          <w:tcPr>
            <w:tcW w:w="7655" w:type="dxa"/>
          </w:tcPr>
          <w:p w:rsidR="00705A30" w:rsidRPr="002770D0" w:rsidRDefault="00705A30" w:rsidP="00705A30">
            <w:pPr>
              <w:spacing w:after="0" w:line="240" w:lineRule="auto"/>
              <w:ind w:right="648"/>
              <w:rPr>
                <w:rFonts w:ascii="Times New Roman" w:eastAsia="Times New Roman" w:hAnsi="Times New Roman"/>
                <w:b/>
                <w:spacing w:val="-6"/>
                <w:sz w:val="20"/>
                <w:szCs w:val="20"/>
                <w:lang w:eastAsia="ru-RU"/>
              </w:rPr>
            </w:pPr>
            <w:r w:rsidRPr="002770D0">
              <w:rPr>
                <w:rFonts w:ascii="Times New Roman" w:eastAsia="Times New Roman" w:hAnsi="Times New Roman"/>
                <w:b/>
                <w:spacing w:val="-6"/>
                <w:sz w:val="20"/>
                <w:szCs w:val="20"/>
                <w:lang w:eastAsia="ru-RU"/>
              </w:rPr>
              <w:t>ООО «___»</w:t>
            </w:r>
          </w:p>
          <w:p w:rsidR="00705A30" w:rsidRPr="002770D0" w:rsidRDefault="00705A30" w:rsidP="00705A30">
            <w:pPr>
              <w:spacing w:after="0" w:line="240" w:lineRule="auto"/>
              <w:ind w:right="648"/>
              <w:rPr>
                <w:rFonts w:ascii="Times New Roman" w:eastAsia="Times New Roman" w:hAnsi="Times New Roman"/>
                <w:sz w:val="20"/>
                <w:szCs w:val="20"/>
                <w:lang w:eastAsia="ru-RU"/>
              </w:rPr>
            </w:pPr>
            <w:r w:rsidRPr="002770D0">
              <w:rPr>
                <w:rFonts w:ascii="Times New Roman" w:eastAsia="Times New Roman" w:hAnsi="Times New Roman"/>
                <w:sz w:val="20"/>
                <w:szCs w:val="20"/>
                <w:lang w:eastAsia="ru-RU"/>
              </w:rPr>
              <w:t xml:space="preserve">Адрес: ___, ИНН: ___. </w:t>
            </w:r>
          </w:p>
        </w:tc>
      </w:tr>
      <w:tr w:rsidR="002770D0" w:rsidRPr="002770D0" w:rsidTr="00F154E6">
        <w:tc>
          <w:tcPr>
            <w:tcW w:w="10208" w:type="dxa"/>
            <w:gridSpan w:val="2"/>
          </w:tcPr>
          <w:p w:rsidR="00705A30" w:rsidRPr="002770D0" w:rsidRDefault="00705A30" w:rsidP="00705A30">
            <w:pPr>
              <w:tabs>
                <w:tab w:val="left" w:pos="284"/>
                <w:tab w:val="left" w:pos="2268"/>
              </w:tabs>
              <w:spacing w:after="0" w:line="240" w:lineRule="auto"/>
              <w:jc w:val="both"/>
              <w:rPr>
                <w:rFonts w:ascii="Times New Roman" w:eastAsia="Times New Roman" w:hAnsi="Times New Roman"/>
                <w:sz w:val="16"/>
                <w:szCs w:val="16"/>
                <w:lang w:eastAsia="ru-RU"/>
              </w:rPr>
            </w:pPr>
          </w:p>
        </w:tc>
      </w:tr>
      <w:tr w:rsidR="002770D0" w:rsidRPr="002770D0" w:rsidTr="00F154E6">
        <w:tc>
          <w:tcPr>
            <w:tcW w:w="2553" w:type="dxa"/>
          </w:tcPr>
          <w:p w:rsidR="00705A30" w:rsidRPr="002770D0" w:rsidRDefault="00705A30" w:rsidP="00705A30">
            <w:pPr>
              <w:tabs>
                <w:tab w:val="left" w:pos="284"/>
                <w:tab w:val="left" w:pos="2268"/>
              </w:tabs>
              <w:spacing w:after="0" w:line="240" w:lineRule="auto"/>
              <w:jc w:val="both"/>
              <w:rPr>
                <w:rFonts w:ascii="Times New Roman" w:eastAsia="Times New Roman" w:hAnsi="Times New Roman"/>
                <w:b/>
                <w:sz w:val="20"/>
                <w:szCs w:val="20"/>
                <w:lang w:eastAsia="ru-RU"/>
              </w:rPr>
            </w:pPr>
            <w:r w:rsidRPr="002770D0">
              <w:rPr>
                <w:rFonts w:ascii="Times New Roman" w:eastAsia="Times New Roman" w:hAnsi="Times New Roman"/>
                <w:b/>
                <w:sz w:val="20"/>
                <w:szCs w:val="20"/>
                <w:lang w:eastAsia="ru-RU"/>
              </w:rPr>
              <w:t>5.  НАИМЕНОВАНИЕ</w:t>
            </w:r>
          </w:p>
          <w:p w:rsidR="00705A30" w:rsidRPr="002770D0" w:rsidRDefault="00705A30" w:rsidP="00705A30">
            <w:pPr>
              <w:tabs>
                <w:tab w:val="left" w:pos="284"/>
                <w:tab w:val="left" w:pos="2268"/>
              </w:tabs>
              <w:spacing w:after="0" w:line="240" w:lineRule="auto"/>
              <w:jc w:val="both"/>
              <w:rPr>
                <w:rFonts w:ascii="Times New Roman" w:eastAsia="Times New Roman" w:hAnsi="Times New Roman"/>
                <w:b/>
                <w:sz w:val="20"/>
                <w:szCs w:val="20"/>
                <w:lang w:eastAsia="ru-RU"/>
              </w:rPr>
            </w:pPr>
            <w:r w:rsidRPr="002770D0">
              <w:rPr>
                <w:rFonts w:ascii="Times New Roman" w:eastAsia="Times New Roman" w:hAnsi="Times New Roman"/>
                <w:b/>
                <w:sz w:val="20"/>
                <w:szCs w:val="20"/>
                <w:lang w:eastAsia="ru-RU"/>
              </w:rPr>
              <w:tab/>
              <w:t>ПРОЕКТА:</w:t>
            </w:r>
          </w:p>
        </w:tc>
        <w:tc>
          <w:tcPr>
            <w:tcW w:w="7655" w:type="dxa"/>
          </w:tcPr>
          <w:p w:rsidR="00705A30" w:rsidRPr="002770D0" w:rsidRDefault="00705A30" w:rsidP="00705A30">
            <w:pPr>
              <w:tabs>
                <w:tab w:val="left" w:pos="-108"/>
              </w:tabs>
              <w:spacing w:after="0" w:line="240" w:lineRule="auto"/>
              <w:jc w:val="both"/>
              <w:rPr>
                <w:rFonts w:ascii="Times New Roman" w:eastAsia="Times New Roman" w:hAnsi="Times New Roman"/>
                <w:b/>
                <w:spacing w:val="-6"/>
                <w:sz w:val="20"/>
                <w:szCs w:val="20"/>
                <w:lang w:eastAsia="ru-RU"/>
              </w:rPr>
            </w:pPr>
            <w:r w:rsidRPr="002770D0">
              <w:rPr>
                <w:rFonts w:ascii="Times New Roman" w:eastAsia="Times New Roman" w:hAnsi="Times New Roman"/>
                <w:spacing w:val="-6"/>
                <w:sz w:val="20"/>
                <w:szCs w:val="20"/>
                <w:lang w:eastAsia="ru-RU"/>
              </w:rPr>
              <w:t xml:space="preserve">Оказание услуг и (или) выполнение работ по капитальному ремонту общего имущества в многоквартирных домах Новгородской области ЛОТ ___ (капитальный ремонт ___ в МКД Новгородской области), в соответствии с Договором подряда №___ </w:t>
            </w:r>
            <w:proofErr w:type="gramStart"/>
            <w:r w:rsidRPr="002770D0">
              <w:rPr>
                <w:rFonts w:ascii="Times New Roman" w:eastAsia="Times New Roman" w:hAnsi="Times New Roman"/>
                <w:spacing w:val="-6"/>
                <w:sz w:val="20"/>
                <w:szCs w:val="20"/>
                <w:lang w:eastAsia="ru-RU"/>
              </w:rPr>
              <w:t>от</w:t>
            </w:r>
            <w:proofErr w:type="gramEnd"/>
            <w:r w:rsidRPr="002770D0">
              <w:rPr>
                <w:rFonts w:ascii="Times New Roman" w:eastAsia="Times New Roman" w:hAnsi="Times New Roman"/>
                <w:spacing w:val="-6"/>
                <w:sz w:val="20"/>
                <w:szCs w:val="20"/>
                <w:lang w:eastAsia="ru-RU"/>
              </w:rPr>
              <w:t xml:space="preserve"> ___, заключенным между Страхователем и Заказчиком (далее – Контракт).</w:t>
            </w:r>
          </w:p>
        </w:tc>
      </w:tr>
      <w:tr w:rsidR="002770D0" w:rsidRPr="002770D0" w:rsidTr="00F154E6">
        <w:tc>
          <w:tcPr>
            <w:tcW w:w="10208" w:type="dxa"/>
            <w:gridSpan w:val="2"/>
          </w:tcPr>
          <w:p w:rsidR="00705A30" w:rsidRPr="002770D0" w:rsidRDefault="00705A30" w:rsidP="00705A30">
            <w:pPr>
              <w:tabs>
                <w:tab w:val="left" w:pos="284"/>
                <w:tab w:val="left" w:pos="2268"/>
              </w:tabs>
              <w:spacing w:after="0" w:line="240" w:lineRule="auto"/>
              <w:jc w:val="both"/>
              <w:rPr>
                <w:rFonts w:ascii="Times New Roman" w:eastAsia="Times New Roman" w:hAnsi="Times New Roman"/>
                <w:sz w:val="16"/>
                <w:szCs w:val="16"/>
                <w:lang w:eastAsia="ru-RU"/>
              </w:rPr>
            </w:pPr>
          </w:p>
        </w:tc>
      </w:tr>
      <w:tr w:rsidR="002770D0" w:rsidRPr="002770D0" w:rsidTr="00F154E6">
        <w:trPr>
          <w:cantSplit/>
          <w:trHeight w:val="630"/>
        </w:trPr>
        <w:tc>
          <w:tcPr>
            <w:tcW w:w="2553" w:type="dxa"/>
            <w:shd w:val="clear" w:color="auto" w:fill="auto"/>
          </w:tcPr>
          <w:p w:rsidR="00705A30" w:rsidRPr="002770D0" w:rsidRDefault="00705A30" w:rsidP="00705A30">
            <w:pPr>
              <w:numPr>
                <w:ilvl w:val="0"/>
                <w:numId w:val="15"/>
              </w:numPr>
              <w:tabs>
                <w:tab w:val="left" w:pos="284"/>
                <w:tab w:val="left" w:pos="2268"/>
              </w:tabs>
              <w:spacing w:after="0" w:line="240" w:lineRule="auto"/>
              <w:jc w:val="both"/>
              <w:rPr>
                <w:rFonts w:ascii="Times New Roman" w:eastAsia="Times New Roman" w:hAnsi="Times New Roman"/>
                <w:b/>
                <w:sz w:val="20"/>
                <w:szCs w:val="20"/>
                <w:lang w:eastAsia="ru-RU"/>
              </w:rPr>
            </w:pPr>
            <w:r w:rsidRPr="002770D0">
              <w:rPr>
                <w:rFonts w:ascii="Times New Roman" w:eastAsia="Times New Roman" w:hAnsi="Times New Roman"/>
                <w:b/>
                <w:sz w:val="20"/>
                <w:szCs w:val="20"/>
                <w:lang w:eastAsia="ru-RU"/>
              </w:rPr>
              <w:t xml:space="preserve">ОБЪЕКТЫ </w:t>
            </w:r>
          </w:p>
          <w:p w:rsidR="00705A30" w:rsidRPr="002770D0" w:rsidRDefault="00705A30" w:rsidP="00705A30">
            <w:pPr>
              <w:tabs>
                <w:tab w:val="left" w:pos="284"/>
                <w:tab w:val="left" w:pos="2268"/>
              </w:tabs>
              <w:spacing w:after="0" w:line="240" w:lineRule="auto"/>
              <w:ind w:firstLine="318"/>
              <w:jc w:val="both"/>
              <w:rPr>
                <w:rFonts w:ascii="Times New Roman" w:eastAsia="Times New Roman" w:hAnsi="Times New Roman"/>
                <w:b/>
                <w:sz w:val="20"/>
                <w:szCs w:val="20"/>
                <w:lang w:eastAsia="ru-RU"/>
              </w:rPr>
            </w:pPr>
            <w:r w:rsidRPr="002770D0">
              <w:rPr>
                <w:rFonts w:ascii="Times New Roman" w:eastAsia="Times New Roman" w:hAnsi="Times New Roman"/>
                <w:b/>
                <w:sz w:val="20"/>
                <w:szCs w:val="20"/>
                <w:lang w:eastAsia="ru-RU"/>
              </w:rPr>
              <w:t>СТРАХОВАНИЯ:</w:t>
            </w:r>
          </w:p>
        </w:tc>
        <w:tc>
          <w:tcPr>
            <w:tcW w:w="7655" w:type="dxa"/>
            <w:shd w:val="clear" w:color="auto" w:fill="auto"/>
          </w:tcPr>
          <w:p w:rsidR="00705A30" w:rsidRPr="002770D0" w:rsidRDefault="00705A30" w:rsidP="00705A30">
            <w:pPr>
              <w:tabs>
                <w:tab w:val="left" w:pos="-108"/>
              </w:tabs>
              <w:spacing w:after="0" w:line="240" w:lineRule="auto"/>
              <w:jc w:val="both"/>
              <w:rPr>
                <w:rFonts w:ascii="Times New Roman" w:eastAsia="Times New Roman" w:hAnsi="Times New Roman"/>
                <w:b/>
                <w:spacing w:val="-6"/>
                <w:sz w:val="20"/>
                <w:szCs w:val="20"/>
                <w:lang w:eastAsia="ru-RU"/>
              </w:rPr>
            </w:pPr>
            <w:r w:rsidRPr="002770D0">
              <w:rPr>
                <w:rFonts w:ascii="Times New Roman" w:eastAsia="Times New Roman" w:hAnsi="Times New Roman"/>
                <w:b/>
                <w:spacing w:val="-6"/>
                <w:sz w:val="20"/>
                <w:szCs w:val="20"/>
                <w:lang w:eastAsia="ru-RU"/>
              </w:rPr>
              <w:t>6.1. Раздел I – Материальный ущерб:</w:t>
            </w:r>
          </w:p>
          <w:p w:rsidR="00705A30" w:rsidRPr="002770D0" w:rsidRDefault="00705A30" w:rsidP="00705A30">
            <w:pPr>
              <w:tabs>
                <w:tab w:val="left" w:pos="-108"/>
              </w:tabs>
              <w:spacing w:after="0" w:line="240" w:lineRule="auto"/>
              <w:jc w:val="both"/>
              <w:rPr>
                <w:rFonts w:ascii="Times New Roman" w:eastAsia="Times New Roman" w:hAnsi="Times New Roman"/>
                <w:spacing w:val="-6"/>
                <w:sz w:val="20"/>
                <w:szCs w:val="20"/>
                <w:lang w:eastAsia="ru-RU"/>
              </w:rPr>
            </w:pPr>
            <w:r w:rsidRPr="002770D0">
              <w:rPr>
                <w:rFonts w:ascii="Times New Roman" w:eastAsia="Times New Roman" w:hAnsi="Times New Roman"/>
                <w:spacing w:val="-6"/>
                <w:sz w:val="20"/>
                <w:szCs w:val="20"/>
                <w:lang w:eastAsia="ru-RU"/>
              </w:rPr>
              <w:t>Имущественные интересы Страхователя, связанные с проведением строительно-монтажных и других работ, предусмотренных Контрактом, включая строительные материалы, конструкции, установки и монтируемое оборудование (в дальнейшем – Объекты контрактных работ / Контрактные работы).</w:t>
            </w:r>
          </w:p>
          <w:p w:rsidR="00705A30" w:rsidRPr="002770D0" w:rsidRDefault="00705A30" w:rsidP="00705A30">
            <w:pPr>
              <w:tabs>
                <w:tab w:val="left" w:pos="-108"/>
              </w:tabs>
              <w:spacing w:after="0" w:line="240" w:lineRule="auto"/>
              <w:jc w:val="both"/>
              <w:rPr>
                <w:rFonts w:ascii="Times New Roman" w:eastAsia="Times New Roman" w:hAnsi="Times New Roman"/>
                <w:b/>
                <w:spacing w:val="-6"/>
                <w:sz w:val="20"/>
                <w:szCs w:val="20"/>
                <w:lang w:eastAsia="ru-RU"/>
              </w:rPr>
            </w:pPr>
            <w:r w:rsidRPr="002770D0">
              <w:rPr>
                <w:rFonts w:ascii="Times New Roman" w:eastAsia="Times New Roman" w:hAnsi="Times New Roman"/>
                <w:b/>
                <w:spacing w:val="-6"/>
                <w:sz w:val="20"/>
                <w:szCs w:val="20"/>
                <w:lang w:eastAsia="ru-RU"/>
              </w:rPr>
              <w:t>6.2. Раздел II – Ответственность перед третьими лицами:</w:t>
            </w:r>
          </w:p>
          <w:p w:rsidR="00705A30" w:rsidRPr="002770D0" w:rsidRDefault="00705A30" w:rsidP="00705A30">
            <w:pPr>
              <w:tabs>
                <w:tab w:val="left" w:pos="-108"/>
              </w:tabs>
              <w:spacing w:after="0" w:line="240" w:lineRule="auto"/>
              <w:jc w:val="both"/>
              <w:rPr>
                <w:rFonts w:ascii="Times New Roman" w:eastAsia="Times New Roman" w:hAnsi="Times New Roman"/>
                <w:spacing w:val="-6"/>
                <w:sz w:val="20"/>
                <w:szCs w:val="20"/>
                <w:lang w:eastAsia="ru-RU"/>
              </w:rPr>
            </w:pPr>
            <w:r w:rsidRPr="002770D0">
              <w:rPr>
                <w:rFonts w:ascii="Times New Roman" w:eastAsia="Times New Roman" w:hAnsi="Times New Roman"/>
                <w:spacing w:val="-6"/>
                <w:sz w:val="20"/>
                <w:szCs w:val="20"/>
                <w:lang w:eastAsia="ru-RU"/>
              </w:rPr>
              <w:t>Имущественные интересы Страхователя и Застрахованных Лиц, связанные с их обязанностью возместить ущерб, причиненный жизни, здоровью и/или имуществу третьих лиц, а также природной окружающей среде в связи с осуществлением Контрактных работ (в дальнейшем – Ответственность перед третьими лицами).</w:t>
            </w:r>
          </w:p>
        </w:tc>
      </w:tr>
      <w:tr w:rsidR="002770D0" w:rsidRPr="002770D0" w:rsidTr="00F154E6">
        <w:trPr>
          <w:cantSplit/>
          <w:trHeight w:val="141"/>
        </w:trPr>
        <w:tc>
          <w:tcPr>
            <w:tcW w:w="10208" w:type="dxa"/>
            <w:gridSpan w:val="2"/>
            <w:shd w:val="clear" w:color="auto" w:fill="auto"/>
          </w:tcPr>
          <w:p w:rsidR="00705A30" w:rsidRPr="002770D0" w:rsidRDefault="00705A30" w:rsidP="00705A30">
            <w:pPr>
              <w:tabs>
                <w:tab w:val="left" w:pos="284"/>
                <w:tab w:val="left" w:pos="2268"/>
              </w:tabs>
              <w:spacing w:after="0" w:line="240" w:lineRule="auto"/>
              <w:jc w:val="both"/>
              <w:rPr>
                <w:rFonts w:ascii="Times New Roman" w:eastAsia="Times New Roman" w:hAnsi="Times New Roman"/>
                <w:sz w:val="16"/>
                <w:szCs w:val="16"/>
                <w:lang w:eastAsia="ru-RU"/>
              </w:rPr>
            </w:pPr>
          </w:p>
        </w:tc>
      </w:tr>
      <w:tr w:rsidR="002770D0" w:rsidRPr="002770D0" w:rsidTr="00F154E6">
        <w:trPr>
          <w:cantSplit/>
          <w:trHeight w:val="352"/>
        </w:trPr>
        <w:tc>
          <w:tcPr>
            <w:tcW w:w="2553" w:type="dxa"/>
            <w:vMerge w:val="restart"/>
          </w:tcPr>
          <w:p w:rsidR="00705A30" w:rsidRPr="002770D0" w:rsidRDefault="00705A30" w:rsidP="00705A30">
            <w:pPr>
              <w:tabs>
                <w:tab w:val="left" w:pos="284"/>
                <w:tab w:val="left" w:pos="2268"/>
              </w:tabs>
              <w:spacing w:after="0" w:line="240" w:lineRule="auto"/>
              <w:jc w:val="both"/>
              <w:rPr>
                <w:rFonts w:ascii="Times New Roman" w:eastAsia="Times New Roman" w:hAnsi="Times New Roman"/>
                <w:b/>
                <w:sz w:val="20"/>
                <w:szCs w:val="20"/>
                <w:lang w:eastAsia="ru-RU"/>
              </w:rPr>
            </w:pPr>
            <w:r w:rsidRPr="002770D0">
              <w:rPr>
                <w:rFonts w:ascii="Times New Roman" w:eastAsia="Times New Roman" w:hAnsi="Times New Roman"/>
                <w:b/>
                <w:sz w:val="20"/>
                <w:szCs w:val="20"/>
                <w:lang w:eastAsia="ru-RU"/>
              </w:rPr>
              <w:t>7.</w:t>
            </w:r>
            <w:r w:rsidRPr="002770D0">
              <w:rPr>
                <w:rFonts w:ascii="Times New Roman" w:eastAsia="Times New Roman" w:hAnsi="Times New Roman"/>
                <w:b/>
                <w:sz w:val="20"/>
                <w:szCs w:val="20"/>
                <w:lang w:eastAsia="ru-RU"/>
              </w:rPr>
              <w:tab/>
              <w:t>ТЕРРИТОРИЯ</w:t>
            </w:r>
          </w:p>
          <w:p w:rsidR="00705A30" w:rsidRPr="002770D0" w:rsidRDefault="00705A30" w:rsidP="00705A30">
            <w:pPr>
              <w:tabs>
                <w:tab w:val="left" w:pos="284"/>
                <w:tab w:val="left" w:pos="2268"/>
              </w:tabs>
              <w:spacing w:after="0" w:line="240" w:lineRule="auto"/>
              <w:jc w:val="both"/>
              <w:rPr>
                <w:rFonts w:ascii="Times New Roman" w:eastAsia="Times New Roman" w:hAnsi="Times New Roman"/>
                <w:b/>
                <w:sz w:val="20"/>
                <w:szCs w:val="20"/>
                <w:lang w:eastAsia="ru-RU"/>
              </w:rPr>
            </w:pPr>
            <w:r w:rsidRPr="002770D0">
              <w:rPr>
                <w:rFonts w:ascii="Times New Roman" w:eastAsia="Times New Roman" w:hAnsi="Times New Roman"/>
                <w:b/>
                <w:sz w:val="20"/>
                <w:szCs w:val="20"/>
                <w:lang w:eastAsia="ru-RU"/>
              </w:rPr>
              <w:tab/>
              <w:t>СТРАХОВАНИЯ:</w:t>
            </w:r>
          </w:p>
        </w:tc>
        <w:tc>
          <w:tcPr>
            <w:tcW w:w="7655" w:type="dxa"/>
          </w:tcPr>
          <w:p w:rsidR="00705A30" w:rsidRPr="002770D0" w:rsidRDefault="00705A30" w:rsidP="00705A30">
            <w:pPr>
              <w:tabs>
                <w:tab w:val="left" w:pos="-108"/>
              </w:tabs>
              <w:spacing w:after="0" w:line="240" w:lineRule="auto"/>
              <w:jc w:val="both"/>
              <w:rPr>
                <w:rFonts w:ascii="Times New Roman" w:eastAsia="Times New Roman" w:hAnsi="Times New Roman"/>
                <w:b/>
                <w:spacing w:val="-6"/>
                <w:sz w:val="20"/>
                <w:szCs w:val="20"/>
                <w:lang w:eastAsia="ru-RU"/>
              </w:rPr>
            </w:pPr>
            <w:r w:rsidRPr="002770D0">
              <w:rPr>
                <w:rFonts w:ascii="Times New Roman" w:eastAsia="Times New Roman" w:hAnsi="Times New Roman"/>
                <w:spacing w:val="-6"/>
                <w:sz w:val="20"/>
                <w:szCs w:val="20"/>
                <w:lang w:eastAsia="ru-RU"/>
              </w:rPr>
              <w:t xml:space="preserve">7.1. В отношении объектов Договорных работ, перечисленных в п. 6.1 Основных положений настоящего Договора страхования – в пределах территории, отведенной для производства Контрактных работ расположенной на территории Новгородской области по адресам: </w:t>
            </w:r>
          </w:p>
          <w:p w:rsidR="00705A30" w:rsidRPr="002770D0" w:rsidRDefault="00705A30" w:rsidP="00705A30">
            <w:pPr>
              <w:tabs>
                <w:tab w:val="left" w:pos="-108"/>
              </w:tabs>
              <w:spacing w:after="0" w:line="240" w:lineRule="auto"/>
              <w:jc w:val="both"/>
              <w:rPr>
                <w:rFonts w:ascii="Times New Roman" w:eastAsia="Times New Roman" w:hAnsi="Times New Roman"/>
                <w:spacing w:val="-6"/>
                <w:sz w:val="20"/>
                <w:szCs w:val="20"/>
                <w:lang w:eastAsia="ru-RU"/>
              </w:rPr>
            </w:pPr>
            <w:r w:rsidRPr="002770D0">
              <w:rPr>
                <w:rFonts w:ascii="Times New Roman" w:eastAsia="Times New Roman" w:hAnsi="Times New Roman"/>
                <w:spacing w:val="-6"/>
                <w:sz w:val="20"/>
                <w:szCs w:val="20"/>
                <w:lang w:eastAsia="ru-RU"/>
              </w:rPr>
              <w:t>- ___,</w:t>
            </w:r>
          </w:p>
          <w:p w:rsidR="00705A30" w:rsidRPr="002770D0" w:rsidRDefault="00705A30" w:rsidP="00705A30">
            <w:pPr>
              <w:tabs>
                <w:tab w:val="left" w:pos="-108"/>
              </w:tabs>
              <w:spacing w:after="0" w:line="240" w:lineRule="auto"/>
              <w:jc w:val="both"/>
              <w:rPr>
                <w:rFonts w:ascii="Times New Roman" w:eastAsia="Times New Roman" w:hAnsi="Times New Roman"/>
                <w:b/>
                <w:spacing w:val="-6"/>
                <w:sz w:val="20"/>
                <w:szCs w:val="20"/>
                <w:lang w:eastAsia="ru-RU"/>
              </w:rPr>
            </w:pPr>
            <w:r w:rsidRPr="002770D0">
              <w:rPr>
                <w:rFonts w:ascii="Times New Roman" w:eastAsia="Times New Roman" w:hAnsi="Times New Roman"/>
                <w:spacing w:val="-6"/>
                <w:sz w:val="20"/>
                <w:szCs w:val="20"/>
                <w:lang w:eastAsia="ru-RU"/>
              </w:rPr>
              <w:t>- ___,</w:t>
            </w:r>
            <w:r w:rsidRPr="002770D0">
              <w:rPr>
                <w:rFonts w:ascii="Times New Roman" w:eastAsia="Times New Roman" w:hAnsi="Times New Roman"/>
                <w:b/>
                <w:spacing w:val="-6"/>
                <w:sz w:val="20"/>
                <w:szCs w:val="20"/>
                <w:lang w:eastAsia="ru-RU"/>
              </w:rPr>
              <w:t xml:space="preserve"> </w:t>
            </w:r>
          </w:p>
          <w:p w:rsidR="00705A30" w:rsidRPr="002770D0" w:rsidRDefault="00705A30" w:rsidP="00705A30">
            <w:pPr>
              <w:tabs>
                <w:tab w:val="left" w:pos="-108"/>
              </w:tabs>
              <w:spacing w:after="0" w:line="240" w:lineRule="auto"/>
              <w:jc w:val="both"/>
              <w:rPr>
                <w:rFonts w:ascii="Times New Roman" w:eastAsia="Times New Roman" w:hAnsi="Times New Roman"/>
                <w:spacing w:val="-6"/>
                <w:sz w:val="20"/>
                <w:szCs w:val="20"/>
                <w:lang w:eastAsia="ru-RU"/>
              </w:rPr>
            </w:pPr>
            <w:r w:rsidRPr="002770D0">
              <w:rPr>
                <w:rFonts w:ascii="Times New Roman" w:eastAsia="Times New Roman" w:hAnsi="Times New Roman"/>
                <w:spacing w:val="-6"/>
                <w:sz w:val="20"/>
                <w:szCs w:val="20"/>
                <w:lang w:eastAsia="ru-RU"/>
              </w:rPr>
              <w:t>(далее – Строительная площадка).</w:t>
            </w:r>
          </w:p>
        </w:tc>
      </w:tr>
      <w:tr w:rsidR="002770D0" w:rsidRPr="002770D0" w:rsidTr="00F154E6">
        <w:trPr>
          <w:cantSplit/>
          <w:trHeight w:val="351"/>
        </w:trPr>
        <w:tc>
          <w:tcPr>
            <w:tcW w:w="2553" w:type="dxa"/>
            <w:vMerge/>
          </w:tcPr>
          <w:p w:rsidR="00705A30" w:rsidRPr="002770D0" w:rsidRDefault="00705A30" w:rsidP="00705A30">
            <w:pPr>
              <w:tabs>
                <w:tab w:val="left" w:pos="284"/>
                <w:tab w:val="left" w:pos="2268"/>
              </w:tabs>
              <w:spacing w:after="0" w:line="240" w:lineRule="auto"/>
              <w:jc w:val="both"/>
              <w:rPr>
                <w:rFonts w:ascii="Times New Roman" w:eastAsia="Times New Roman" w:hAnsi="Times New Roman"/>
                <w:b/>
                <w:sz w:val="20"/>
                <w:szCs w:val="20"/>
                <w:lang w:eastAsia="ru-RU"/>
              </w:rPr>
            </w:pPr>
          </w:p>
        </w:tc>
        <w:tc>
          <w:tcPr>
            <w:tcW w:w="7655" w:type="dxa"/>
          </w:tcPr>
          <w:p w:rsidR="00705A30" w:rsidRPr="002770D0" w:rsidRDefault="00705A30" w:rsidP="00705A30">
            <w:pPr>
              <w:tabs>
                <w:tab w:val="left" w:pos="-108"/>
              </w:tabs>
              <w:spacing w:after="0" w:line="240" w:lineRule="auto"/>
              <w:jc w:val="both"/>
              <w:rPr>
                <w:rFonts w:ascii="Times New Roman" w:eastAsia="Times New Roman" w:hAnsi="Times New Roman"/>
                <w:spacing w:val="-6"/>
                <w:sz w:val="20"/>
                <w:szCs w:val="20"/>
                <w:lang w:eastAsia="ru-RU"/>
              </w:rPr>
            </w:pPr>
            <w:r w:rsidRPr="002770D0">
              <w:rPr>
                <w:rFonts w:ascii="Times New Roman" w:eastAsia="Times New Roman" w:hAnsi="Times New Roman"/>
                <w:spacing w:val="-6"/>
                <w:sz w:val="20"/>
                <w:szCs w:val="20"/>
                <w:lang w:eastAsia="ru-RU"/>
              </w:rPr>
              <w:t>7.2. В отношении объектов страхования, перечисленных в п. 6.2 Основных         положений настоящего Договора страхования – в пределах указанной выше Строительной площадки, а также территории, непосредственно (в пределах 50 м) примыкающей к указанной выше Строительной площадке.</w:t>
            </w:r>
          </w:p>
        </w:tc>
      </w:tr>
      <w:tr w:rsidR="002770D0" w:rsidRPr="002770D0" w:rsidTr="00F154E6">
        <w:tc>
          <w:tcPr>
            <w:tcW w:w="10208" w:type="dxa"/>
            <w:gridSpan w:val="2"/>
          </w:tcPr>
          <w:p w:rsidR="00705A30" w:rsidRPr="002770D0" w:rsidRDefault="00705A30" w:rsidP="00705A30">
            <w:pPr>
              <w:tabs>
                <w:tab w:val="left" w:pos="284"/>
                <w:tab w:val="left" w:pos="2268"/>
              </w:tabs>
              <w:spacing w:after="0" w:line="240" w:lineRule="auto"/>
              <w:jc w:val="both"/>
              <w:rPr>
                <w:rFonts w:ascii="Times New Roman" w:eastAsia="Times New Roman" w:hAnsi="Times New Roman"/>
                <w:sz w:val="16"/>
                <w:szCs w:val="16"/>
                <w:lang w:eastAsia="ru-RU"/>
              </w:rPr>
            </w:pPr>
          </w:p>
        </w:tc>
      </w:tr>
      <w:tr w:rsidR="002770D0" w:rsidRPr="002770D0" w:rsidTr="00F154E6">
        <w:tc>
          <w:tcPr>
            <w:tcW w:w="2553" w:type="dxa"/>
          </w:tcPr>
          <w:p w:rsidR="00705A30" w:rsidRPr="002770D0" w:rsidRDefault="00705A30" w:rsidP="00705A30">
            <w:pPr>
              <w:tabs>
                <w:tab w:val="left" w:pos="284"/>
                <w:tab w:val="left" w:pos="2268"/>
              </w:tabs>
              <w:spacing w:after="0" w:line="240" w:lineRule="auto"/>
              <w:rPr>
                <w:rFonts w:ascii="Times New Roman" w:eastAsia="Times New Roman" w:hAnsi="Times New Roman"/>
                <w:b/>
                <w:sz w:val="20"/>
                <w:szCs w:val="20"/>
                <w:lang w:eastAsia="ru-RU"/>
              </w:rPr>
            </w:pPr>
            <w:r w:rsidRPr="002770D0">
              <w:rPr>
                <w:rFonts w:ascii="Times New Roman" w:eastAsia="Times New Roman" w:hAnsi="Times New Roman"/>
                <w:b/>
                <w:sz w:val="20"/>
                <w:szCs w:val="20"/>
                <w:lang w:eastAsia="ru-RU"/>
              </w:rPr>
              <w:t xml:space="preserve">8.  СТРАХОВЫЕ  </w:t>
            </w:r>
          </w:p>
          <w:p w:rsidR="00705A30" w:rsidRPr="002770D0" w:rsidRDefault="00705A30" w:rsidP="00705A30">
            <w:pPr>
              <w:tabs>
                <w:tab w:val="left" w:pos="284"/>
                <w:tab w:val="left" w:pos="2268"/>
              </w:tabs>
              <w:spacing w:after="0" w:line="240" w:lineRule="auto"/>
              <w:rPr>
                <w:rFonts w:ascii="Times New Roman" w:eastAsia="Times New Roman" w:hAnsi="Times New Roman"/>
                <w:b/>
                <w:sz w:val="20"/>
                <w:szCs w:val="20"/>
                <w:lang w:eastAsia="ru-RU"/>
              </w:rPr>
            </w:pPr>
            <w:r w:rsidRPr="002770D0">
              <w:rPr>
                <w:rFonts w:ascii="Times New Roman" w:eastAsia="Times New Roman" w:hAnsi="Times New Roman"/>
                <w:b/>
                <w:sz w:val="20"/>
                <w:szCs w:val="20"/>
                <w:lang w:eastAsia="ru-RU"/>
              </w:rPr>
              <w:t xml:space="preserve">     СУММЫ: </w:t>
            </w:r>
          </w:p>
        </w:tc>
        <w:tc>
          <w:tcPr>
            <w:tcW w:w="7655" w:type="dxa"/>
          </w:tcPr>
          <w:p w:rsidR="00705A30" w:rsidRPr="002770D0" w:rsidRDefault="00705A30" w:rsidP="00705A30">
            <w:pPr>
              <w:tabs>
                <w:tab w:val="left" w:pos="-108"/>
              </w:tabs>
              <w:spacing w:after="0" w:line="240" w:lineRule="auto"/>
              <w:jc w:val="both"/>
              <w:rPr>
                <w:rFonts w:ascii="Times New Roman" w:eastAsia="Times New Roman" w:hAnsi="Times New Roman"/>
                <w:spacing w:val="-6"/>
                <w:sz w:val="20"/>
                <w:szCs w:val="20"/>
                <w:lang w:eastAsia="ru-RU"/>
              </w:rPr>
            </w:pPr>
            <w:r w:rsidRPr="002770D0">
              <w:rPr>
                <w:rFonts w:ascii="Times New Roman" w:eastAsia="Times New Roman" w:hAnsi="Times New Roman"/>
                <w:spacing w:val="-6"/>
                <w:sz w:val="20"/>
                <w:szCs w:val="20"/>
                <w:lang w:eastAsia="ru-RU"/>
              </w:rPr>
              <w:t>Все указанные ниже суммы установлены в рублях.</w:t>
            </w:r>
          </w:p>
          <w:p w:rsidR="00705A30" w:rsidRPr="002770D0" w:rsidRDefault="00705A30" w:rsidP="00705A30">
            <w:pPr>
              <w:tabs>
                <w:tab w:val="left" w:pos="-108"/>
              </w:tabs>
              <w:spacing w:after="0" w:line="240" w:lineRule="auto"/>
              <w:jc w:val="both"/>
              <w:rPr>
                <w:rFonts w:ascii="Times New Roman" w:eastAsia="Times New Roman" w:hAnsi="Times New Roman"/>
                <w:b/>
                <w:sz w:val="20"/>
                <w:szCs w:val="20"/>
                <w:lang w:eastAsia="ru-RU"/>
              </w:rPr>
            </w:pPr>
            <w:r w:rsidRPr="002770D0">
              <w:rPr>
                <w:rFonts w:ascii="Times New Roman" w:eastAsia="Times New Roman" w:hAnsi="Times New Roman"/>
                <w:b/>
                <w:spacing w:val="-6"/>
                <w:sz w:val="20"/>
                <w:szCs w:val="20"/>
                <w:lang w:eastAsia="ru-RU"/>
              </w:rPr>
              <w:t>8.1. Раздел I. Материальный ущерб:</w:t>
            </w:r>
          </w:p>
        </w:tc>
      </w:tr>
    </w:tbl>
    <w:p w:rsidR="00705A30" w:rsidRPr="002770D0" w:rsidRDefault="00705A30" w:rsidP="00705A30">
      <w:pPr>
        <w:tabs>
          <w:tab w:val="left" w:pos="284"/>
          <w:tab w:val="left" w:pos="2268"/>
        </w:tabs>
        <w:spacing w:after="0" w:line="240" w:lineRule="auto"/>
        <w:jc w:val="both"/>
        <w:rPr>
          <w:rFonts w:ascii="Times New Roman" w:eastAsia="Times New Roman" w:hAnsi="Times New Roman"/>
          <w:b/>
          <w:i/>
          <w:sz w:val="20"/>
          <w:szCs w:val="20"/>
          <w:lang w:eastAsia="ru-RU"/>
        </w:rPr>
        <w:sectPr w:rsidR="00705A30" w:rsidRPr="002770D0" w:rsidSect="0003681C">
          <w:headerReference w:type="even" r:id="rId21"/>
          <w:headerReference w:type="default" r:id="rId22"/>
          <w:headerReference w:type="first" r:id="rId23"/>
          <w:pgSz w:w="11907" w:h="16840"/>
          <w:pgMar w:top="824" w:right="851" w:bottom="851" w:left="1134" w:header="284" w:footer="567" w:gutter="0"/>
          <w:cols w:space="720"/>
        </w:sectPr>
      </w:pPr>
    </w:p>
    <w:tbl>
      <w:tblPr>
        <w:tblW w:w="10208" w:type="dxa"/>
        <w:tblInd w:w="-35" w:type="dxa"/>
        <w:tblLayout w:type="fixed"/>
        <w:tblLook w:val="0000" w:firstRow="0" w:lastRow="0" w:firstColumn="0" w:lastColumn="0" w:noHBand="0" w:noVBand="0"/>
      </w:tblPr>
      <w:tblGrid>
        <w:gridCol w:w="2553"/>
        <w:gridCol w:w="5954"/>
        <w:gridCol w:w="1701"/>
      </w:tblGrid>
      <w:tr w:rsidR="002770D0" w:rsidRPr="002770D0" w:rsidTr="00F154E6">
        <w:trPr>
          <w:trHeight w:val="352"/>
        </w:trPr>
        <w:tc>
          <w:tcPr>
            <w:tcW w:w="2553" w:type="dxa"/>
            <w:shd w:val="clear" w:color="auto" w:fill="auto"/>
          </w:tcPr>
          <w:p w:rsidR="00705A30" w:rsidRPr="002770D0" w:rsidRDefault="00705A30" w:rsidP="00705A30">
            <w:pPr>
              <w:tabs>
                <w:tab w:val="left" w:pos="284"/>
                <w:tab w:val="left" w:pos="2268"/>
              </w:tabs>
              <w:spacing w:after="0" w:line="240" w:lineRule="auto"/>
              <w:jc w:val="both"/>
              <w:rPr>
                <w:rFonts w:ascii="Times New Roman" w:eastAsia="Times New Roman" w:hAnsi="Times New Roman"/>
                <w:b/>
                <w:i/>
                <w:sz w:val="20"/>
                <w:szCs w:val="20"/>
                <w:lang w:eastAsia="ru-RU"/>
              </w:rPr>
            </w:pPr>
          </w:p>
          <w:p w:rsidR="00705A30" w:rsidRPr="002770D0" w:rsidRDefault="00705A30" w:rsidP="00705A30">
            <w:pPr>
              <w:tabs>
                <w:tab w:val="left" w:pos="284"/>
                <w:tab w:val="left" w:pos="2268"/>
              </w:tabs>
              <w:spacing w:after="0" w:line="240" w:lineRule="auto"/>
              <w:jc w:val="both"/>
              <w:rPr>
                <w:rFonts w:ascii="Times New Roman" w:eastAsia="Times New Roman" w:hAnsi="Times New Roman"/>
                <w:b/>
                <w:i/>
                <w:sz w:val="20"/>
                <w:szCs w:val="20"/>
                <w:lang w:eastAsia="ru-RU"/>
              </w:rPr>
            </w:pPr>
          </w:p>
        </w:tc>
        <w:tc>
          <w:tcPr>
            <w:tcW w:w="5954" w:type="dxa"/>
            <w:shd w:val="clear" w:color="auto" w:fill="auto"/>
          </w:tcPr>
          <w:p w:rsidR="00705A30" w:rsidRPr="002770D0" w:rsidRDefault="00705A30" w:rsidP="00705A30">
            <w:pPr>
              <w:tabs>
                <w:tab w:val="left" w:pos="-108"/>
              </w:tabs>
              <w:spacing w:after="0" w:line="240" w:lineRule="auto"/>
              <w:jc w:val="both"/>
              <w:rPr>
                <w:rFonts w:ascii="Times New Roman" w:eastAsia="Times New Roman" w:hAnsi="Times New Roman"/>
                <w:sz w:val="20"/>
                <w:szCs w:val="20"/>
                <w:lang w:eastAsia="ru-RU"/>
              </w:rPr>
            </w:pPr>
            <w:r w:rsidRPr="002770D0">
              <w:rPr>
                <w:rFonts w:ascii="Times New Roman" w:eastAsia="Times New Roman" w:hAnsi="Times New Roman"/>
                <w:spacing w:val="-6"/>
                <w:sz w:val="20"/>
                <w:szCs w:val="20"/>
                <w:lang w:eastAsia="ru-RU"/>
              </w:rPr>
              <w:t>Объекты Контрактных работ в размере полной сметной стоимости проекта, включая стоимость работ, материалов, прочие затраты, связанные с выполнением и организацией работ (включая НДС):</w:t>
            </w:r>
          </w:p>
        </w:tc>
        <w:tc>
          <w:tcPr>
            <w:tcW w:w="1701" w:type="dxa"/>
            <w:shd w:val="clear" w:color="auto" w:fill="auto"/>
            <w:vAlign w:val="bottom"/>
          </w:tcPr>
          <w:p w:rsidR="00705A30" w:rsidRPr="002770D0" w:rsidRDefault="00705A30" w:rsidP="00705A30">
            <w:pPr>
              <w:tabs>
                <w:tab w:val="left" w:pos="284"/>
                <w:tab w:val="left" w:pos="2268"/>
              </w:tabs>
              <w:spacing w:after="0" w:line="240" w:lineRule="auto"/>
              <w:ind w:left="-57" w:right="-57"/>
              <w:jc w:val="right"/>
              <w:rPr>
                <w:rFonts w:ascii="Times New Roman" w:eastAsia="Times New Roman" w:hAnsi="Times New Roman"/>
                <w:b/>
                <w:sz w:val="20"/>
                <w:szCs w:val="20"/>
                <w:lang w:eastAsia="ru-RU"/>
              </w:rPr>
            </w:pPr>
            <w:r w:rsidRPr="002770D0">
              <w:rPr>
                <w:rFonts w:ascii="Times New Roman" w:eastAsia="Times New Roman" w:hAnsi="Times New Roman"/>
                <w:b/>
                <w:sz w:val="20"/>
                <w:szCs w:val="20"/>
                <w:lang w:eastAsia="ru-RU"/>
              </w:rPr>
              <w:t>___</w:t>
            </w:r>
          </w:p>
        </w:tc>
      </w:tr>
      <w:tr w:rsidR="002770D0" w:rsidRPr="002770D0" w:rsidTr="00F154E6">
        <w:trPr>
          <w:trHeight w:val="292"/>
        </w:trPr>
        <w:tc>
          <w:tcPr>
            <w:tcW w:w="2553" w:type="dxa"/>
            <w:shd w:val="clear" w:color="auto" w:fill="auto"/>
          </w:tcPr>
          <w:p w:rsidR="00705A30" w:rsidRPr="002770D0" w:rsidRDefault="00705A30" w:rsidP="00705A30">
            <w:pPr>
              <w:tabs>
                <w:tab w:val="left" w:pos="284"/>
                <w:tab w:val="left" w:pos="2268"/>
              </w:tabs>
              <w:spacing w:after="0" w:line="240" w:lineRule="auto"/>
              <w:jc w:val="both"/>
              <w:rPr>
                <w:rFonts w:ascii="Times New Roman" w:eastAsia="Times New Roman" w:hAnsi="Times New Roman"/>
                <w:b/>
                <w:i/>
                <w:sz w:val="20"/>
                <w:szCs w:val="20"/>
                <w:lang w:eastAsia="ru-RU"/>
              </w:rPr>
            </w:pPr>
          </w:p>
        </w:tc>
        <w:tc>
          <w:tcPr>
            <w:tcW w:w="5954" w:type="dxa"/>
            <w:shd w:val="clear" w:color="auto" w:fill="auto"/>
          </w:tcPr>
          <w:p w:rsidR="00705A30" w:rsidRPr="002770D0" w:rsidRDefault="00705A30" w:rsidP="00705A30">
            <w:pPr>
              <w:tabs>
                <w:tab w:val="left" w:pos="-108"/>
              </w:tabs>
              <w:spacing w:after="0" w:line="240" w:lineRule="auto"/>
              <w:jc w:val="both"/>
              <w:rPr>
                <w:rFonts w:ascii="Times New Roman" w:eastAsia="Times New Roman" w:hAnsi="Times New Roman"/>
                <w:spacing w:val="-6"/>
                <w:sz w:val="20"/>
                <w:szCs w:val="20"/>
                <w:lang w:eastAsia="ru-RU"/>
              </w:rPr>
            </w:pPr>
            <w:r w:rsidRPr="002770D0">
              <w:rPr>
                <w:rFonts w:ascii="Times New Roman" w:eastAsia="Times New Roman" w:hAnsi="Times New Roman"/>
                <w:b/>
                <w:sz w:val="20"/>
                <w:szCs w:val="20"/>
                <w:lang w:eastAsia="ru-RU"/>
              </w:rPr>
              <w:t xml:space="preserve">Общая страховая сумма по Разделу </w:t>
            </w:r>
            <w:r w:rsidRPr="002770D0">
              <w:rPr>
                <w:rFonts w:ascii="Times New Roman" w:eastAsia="Times New Roman" w:hAnsi="Times New Roman"/>
                <w:b/>
                <w:sz w:val="20"/>
                <w:szCs w:val="20"/>
                <w:lang w:val="en-US" w:eastAsia="ru-RU"/>
              </w:rPr>
              <w:t>I</w:t>
            </w:r>
            <w:r w:rsidRPr="002770D0">
              <w:rPr>
                <w:rFonts w:ascii="Times New Roman" w:eastAsia="Times New Roman" w:hAnsi="Times New Roman"/>
                <w:b/>
                <w:sz w:val="20"/>
                <w:szCs w:val="20"/>
                <w:lang w:eastAsia="ru-RU"/>
              </w:rPr>
              <w:t>:</w:t>
            </w:r>
          </w:p>
        </w:tc>
        <w:tc>
          <w:tcPr>
            <w:tcW w:w="1701" w:type="dxa"/>
            <w:shd w:val="clear" w:color="auto" w:fill="auto"/>
            <w:vAlign w:val="bottom"/>
          </w:tcPr>
          <w:p w:rsidR="00705A30" w:rsidRPr="002770D0" w:rsidRDefault="00705A30" w:rsidP="00705A30">
            <w:pPr>
              <w:tabs>
                <w:tab w:val="left" w:pos="284"/>
                <w:tab w:val="left" w:pos="2268"/>
              </w:tabs>
              <w:spacing w:after="0" w:line="240" w:lineRule="auto"/>
              <w:ind w:left="-57" w:right="-57"/>
              <w:jc w:val="right"/>
              <w:rPr>
                <w:rFonts w:ascii="Times New Roman" w:eastAsia="Times New Roman" w:hAnsi="Times New Roman"/>
                <w:b/>
                <w:sz w:val="20"/>
                <w:szCs w:val="20"/>
                <w:lang w:eastAsia="ru-RU"/>
              </w:rPr>
            </w:pPr>
            <w:r w:rsidRPr="002770D0">
              <w:rPr>
                <w:rFonts w:ascii="Times New Roman" w:eastAsia="Times New Roman" w:hAnsi="Times New Roman"/>
                <w:b/>
                <w:sz w:val="20"/>
                <w:szCs w:val="20"/>
                <w:lang w:eastAsia="ru-RU"/>
              </w:rPr>
              <w:t>___</w:t>
            </w:r>
          </w:p>
        </w:tc>
      </w:tr>
      <w:tr w:rsidR="002770D0" w:rsidRPr="002770D0" w:rsidTr="00F154E6">
        <w:trPr>
          <w:trHeight w:val="292"/>
        </w:trPr>
        <w:tc>
          <w:tcPr>
            <w:tcW w:w="2553" w:type="dxa"/>
            <w:shd w:val="clear" w:color="auto" w:fill="auto"/>
          </w:tcPr>
          <w:p w:rsidR="00705A30" w:rsidRPr="002770D0" w:rsidRDefault="00705A30" w:rsidP="00705A30">
            <w:pPr>
              <w:tabs>
                <w:tab w:val="left" w:pos="284"/>
                <w:tab w:val="left" w:pos="2268"/>
              </w:tabs>
              <w:spacing w:after="0" w:line="240" w:lineRule="auto"/>
              <w:jc w:val="both"/>
              <w:rPr>
                <w:rFonts w:ascii="Times New Roman" w:eastAsia="Times New Roman" w:hAnsi="Times New Roman"/>
                <w:b/>
                <w:i/>
                <w:sz w:val="20"/>
                <w:szCs w:val="20"/>
                <w:lang w:eastAsia="ru-RU"/>
              </w:rPr>
            </w:pPr>
          </w:p>
        </w:tc>
        <w:tc>
          <w:tcPr>
            <w:tcW w:w="5954" w:type="dxa"/>
            <w:shd w:val="clear" w:color="auto" w:fill="auto"/>
          </w:tcPr>
          <w:p w:rsidR="00705A30" w:rsidRPr="002770D0" w:rsidRDefault="00705A30" w:rsidP="00705A30">
            <w:pPr>
              <w:tabs>
                <w:tab w:val="left" w:pos="-108"/>
              </w:tabs>
              <w:spacing w:after="0" w:line="240" w:lineRule="auto"/>
              <w:jc w:val="both"/>
              <w:rPr>
                <w:rFonts w:ascii="Times New Roman" w:eastAsia="Times New Roman" w:hAnsi="Times New Roman"/>
                <w:b/>
                <w:spacing w:val="-6"/>
                <w:sz w:val="20"/>
                <w:szCs w:val="20"/>
                <w:lang w:eastAsia="ru-RU"/>
              </w:rPr>
            </w:pPr>
            <w:r w:rsidRPr="002770D0">
              <w:rPr>
                <w:rFonts w:ascii="Times New Roman" w:eastAsia="Times New Roman" w:hAnsi="Times New Roman"/>
                <w:b/>
                <w:spacing w:val="-6"/>
                <w:sz w:val="20"/>
                <w:szCs w:val="20"/>
                <w:lang w:eastAsia="ru-RU"/>
              </w:rPr>
              <w:t xml:space="preserve">8.2. Раздел </w:t>
            </w:r>
            <w:r w:rsidRPr="002770D0">
              <w:rPr>
                <w:rFonts w:ascii="Times New Roman" w:eastAsia="Times New Roman" w:hAnsi="Times New Roman"/>
                <w:b/>
                <w:spacing w:val="-6"/>
                <w:sz w:val="20"/>
                <w:szCs w:val="20"/>
                <w:lang w:val="en-US" w:eastAsia="ru-RU"/>
              </w:rPr>
              <w:t>II</w:t>
            </w:r>
            <w:r w:rsidRPr="002770D0">
              <w:rPr>
                <w:rFonts w:ascii="Times New Roman" w:eastAsia="Times New Roman" w:hAnsi="Times New Roman"/>
                <w:b/>
                <w:spacing w:val="-6"/>
                <w:sz w:val="20"/>
                <w:szCs w:val="20"/>
                <w:lang w:eastAsia="ru-RU"/>
              </w:rPr>
              <w:t>. Ответственность перед третьими лицами:</w:t>
            </w:r>
          </w:p>
        </w:tc>
        <w:tc>
          <w:tcPr>
            <w:tcW w:w="1701" w:type="dxa"/>
            <w:shd w:val="clear" w:color="auto" w:fill="auto"/>
            <w:vAlign w:val="bottom"/>
          </w:tcPr>
          <w:p w:rsidR="00705A30" w:rsidRPr="002770D0" w:rsidRDefault="00705A30" w:rsidP="00705A30">
            <w:pPr>
              <w:tabs>
                <w:tab w:val="left" w:pos="284"/>
                <w:tab w:val="left" w:pos="2268"/>
              </w:tabs>
              <w:spacing w:after="0" w:line="240" w:lineRule="auto"/>
              <w:ind w:left="-57" w:right="-57"/>
              <w:jc w:val="right"/>
              <w:rPr>
                <w:rFonts w:ascii="Times New Roman" w:eastAsia="Times New Roman" w:hAnsi="Times New Roman"/>
                <w:sz w:val="20"/>
                <w:szCs w:val="20"/>
                <w:lang w:eastAsia="ru-RU"/>
              </w:rPr>
            </w:pPr>
          </w:p>
        </w:tc>
      </w:tr>
      <w:tr w:rsidR="002770D0" w:rsidRPr="002770D0" w:rsidTr="00F154E6">
        <w:trPr>
          <w:trHeight w:val="292"/>
        </w:trPr>
        <w:tc>
          <w:tcPr>
            <w:tcW w:w="2553" w:type="dxa"/>
            <w:shd w:val="clear" w:color="auto" w:fill="auto"/>
          </w:tcPr>
          <w:p w:rsidR="00705A30" w:rsidRPr="002770D0" w:rsidRDefault="00705A30" w:rsidP="00705A30">
            <w:pPr>
              <w:tabs>
                <w:tab w:val="left" w:pos="284"/>
                <w:tab w:val="left" w:pos="2268"/>
              </w:tabs>
              <w:spacing w:after="0" w:line="240" w:lineRule="auto"/>
              <w:jc w:val="both"/>
              <w:rPr>
                <w:rFonts w:ascii="Times New Roman" w:eastAsia="Times New Roman" w:hAnsi="Times New Roman"/>
                <w:b/>
                <w:i/>
                <w:sz w:val="20"/>
                <w:szCs w:val="20"/>
                <w:lang w:eastAsia="ru-RU"/>
              </w:rPr>
            </w:pPr>
          </w:p>
        </w:tc>
        <w:tc>
          <w:tcPr>
            <w:tcW w:w="5954" w:type="dxa"/>
            <w:shd w:val="clear" w:color="auto" w:fill="auto"/>
          </w:tcPr>
          <w:p w:rsidR="00705A30" w:rsidRPr="002770D0" w:rsidRDefault="00705A30" w:rsidP="00705A30">
            <w:pPr>
              <w:tabs>
                <w:tab w:val="left" w:pos="284"/>
                <w:tab w:val="left" w:pos="2268"/>
              </w:tabs>
              <w:spacing w:after="0" w:line="240" w:lineRule="auto"/>
              <w:ind w:right="176"/>
              <w:jc w:val="both"/>
              <w:rPr>
                <w:rFonts w:ascii="Times New Roman" w:eastAsia="Times New Roman" w:hAnsi="Times New Roman"/>
                <w:spacing w:val="-6"/>
                <w:sz w:val="20"/>
                <w:szCs w:val="20"/>
                <w:lang w:eastAsia="ru-RU"/>
              </w:rPr>
            </w:pPr>
            <w:r w:rsidRPr="002770D0">
              <w:rPr>
                <w:rFonts w:ascii="Times New Roman" w:eastAsia="Times New Roman" w:hAnsi="Times New Roman"/>
                <w:spacing w:val="-6"/>
                <w:sz w:val="20"/>
                <w:szCs w:val="20"/>
                <w:lang w:eastAsia="ru-RU"/>
              </w:rPr>
              <w:t>Ущерб имуществу,</w:t>
            </w:r>
            <w:r w:rsidRPr="002770D0">
              <w:rPr>
                <w:rFonts w:ascii="Times New Roman" w:eastAsia="Times New Roman" w:hAnsi="Times New Roman"/>
                <w:spacing w:val="-6"/>
                <w:sz w:val="20"/>
                <w:szCs w:val="18"/>
                <w:lang w:eastAsia="ru-RU"/>
              </w:rPr>
              <w:t xml:space="preserve"> жизни и здоровью </w:t>
            </w:r>
            <w:r w:rsidRPr="002770D0">
              <w:rPr>
                <w:rFonts w:ascii="Times New Roman" w:eastAsia="Times New Roman" w:hAnsi="Times New Roman"/>
                <w:spacing w:val="-6"/>
                <w:sz w:val="20"/>
                <w:szCs w:val="20"/>
                <w:lang w:eastAsia="ru-RU"/>
              </w:rPr>
              <w:t>третьих лиц.</w:t>
            </w:r>
          </w:p>
          <w:p w:rsidR="00244AC5" w:rsidRPr="002770D0" w:rsidRDefault="00705A30" w:rsidP="00244AC5">
            <w:pPr>
              <w:pStyle w:val="a3"/>
              <w:spacing w:after="0" w:line="240" w:lineRule="auto"/>
              <w:ind w:left="0"/>
              <w:contextualSpacing w:val="0"/>
              <w:jc w:val="both"/>
              <w:rPr>
                <w:rFonts w:ascii="Times New Roman" w:eastAsia="Times New Roman" w:hAnsi="Times New Roman"/>
                <w:sz w:val="20"/>
                <w:szCs w:val="20"/>
                <w:lang w:eastAsia="ru-RU"/>
              </w:rPr>
            </w:pPr>
            <w:r w:rsidRPr="002770D0">
              <w:rPr>
                <w:rFonts w:ascii="Times New Roman" w:eastAsia="Times New Roman" w:hAnsi="Times New Roman"/>
                <w:spacing w:val="-6"/>
                <w:sz w:val="20"/>
                <w:szCs w:val="20"/>
                <w:lang w:eastAsia="ru-RU"/>
              </w:rPr>
              <w:t>Единый комбинированный лимит возмещения, устанавливается по каждому страховому случаю или серии случаев, вызванных одним событием:</w:t>
            </w:r>
            <w:r w:rsidR="008E1B24" w:rsidRPr="002770D0">
              <w:rPr>
                <w:rFonts w:ascii="Times New Roman" w:eastAsia="Times New Roman" w:hAnsi="Times New Roman"/>
                <w:spacing w:val="-6"/>
                <w:sz w:val="20"/>
                <w:szCs w:val="20"/>
                <w:lang w:eastAsia="ru-RU"/>
              </w:rPr>
              <w:t xml:space="preserve"> в размере 30 процентов от цены договора подряда </w:t>
            </w:r>
            <w:r w:rsidR="00244AC5" w:rsidRPr="002770D0">
              <w:rPr>
                <w:rFonts w:ascii="Times New Roman" w:eastAsia="Times New Roman" w:hAnsi="Times New Roman"/>
                <w:sz w:val="20"/>
                <w:szCs w:val="20"/>
                <w:lang w:eastAsia="ru-RU"/>
              </w:rPr>
              <w:t>(но не менее</w:t>
            </w:r>
            <w:proofErr w:type="gramStart"/>
            <w:r w:rsidR="00244AC5" w:rsidRPr="002770D0">
              <w:rPr>
                <w:rFonts w:ascii="Times New Roman" w:eastAsia="Times New Roman" w:hAnsi="Times New Roman"/>
                <w:sz w:val="20"/>
                <w:szCs w:val="20"/>
                <w:lang w:eastAsia="ru-RU"/>
              </w:rPr>
              <w:t>,</w:t>
            </w:r>
            <w:proofErr w:type="gramEnd"/>
            <w:r w:rsidR="00244AC5" w:rsidRPr="002770D0">
              <w:rPr>
                <w:rFonts w:ascii="Times New Roman" w:eastAsia="Times New Roman" w:hAnsi="Times New Roman"/>
                <w:sz w:val="20"/>
                <w:szCs w:val="20"/>
                <w:lang w:eastAsia="ru-RU"/>
              </w:rPr>
              <w:t xml:space="preserve"> чем 3 000 000 (три миллиона) рублей по каждому многоквартирному дому, адресу проведения работ). Договор комплексного страхования СМР не должен содержать ограничения лимита ответственности Страховщика по сумме возмещения ущерба на одного пострадавшего и лимита ответственности Страховщика по одному страховому случаю.</w:t>
            </w:r>
          </w:p>
          <w:p w:rsidR="00705A30" w:rsidRPr="002770D0" w:rsidRDefault="00244AC5" w:rsidP="00244AC5">
            <w:pPr>
              <w:pStyle w:val="a3"/>
              <w:spacing w:after="0" w:line="240" w:lineRule="auto"/>
              <w:ind w:left="0"/>
              <w:contextualSpacing w:val="0"/>
              <w:jc w:val="both"/>
              <w:rPr>
                <w:rFonts w:ascii="Times New Roman" w:eastAsia="Times New Roman" w:hAnsi="Times New Roman"/>
                <w:spacing w:val="-6"/>
                <w:sz w:val="20"/>
                <w:szCs w:val="20"/>
                <w:lang w:eastAsia="ru-RU"/>
              </w:rPr>
            </w:pPr>
            <w:r w:rsidRPr="002770D0">
              <w:rPr>
                <w:rFonts w:ascii="Times New Roman" w:eastAsia="Times New Roman" w:hAnsi="Times New Roman"/>
                <w:sz w:val="20"/>
                <w:szCs w:val="20"/>
                <w:lang w:eastAsia="ru-RU"/>
              </w:rPr>
              <w:t>При этом если страхового возмещения окажется недостаточно для того, чтобы полностью компенсировать причиненный вред, Страхователь за счет собственных средств возмещает разницу между фактическим размером ущерба и страховым возмещением.</w:t>
            </w:r>
          </w:p>
        </w:tc>
        <w:tc>
          <w:tcPr>
            <w:tcW w:w="1701" w:type="dxa"/>
            <w:shd w:val="clear" w:color="auto" w:fill="auto"/>
            <w:vAlign w:val="bottom"/>
          </w:tcPr>
          <w:p w:rsidR="00705A30" w:rsidRPr="002770D0" w:rsidRDefault="00705A30" w:rsidP="00705A30">
            <w:pPr>
              <w:tabs>
                <w:tab w:val="left" w:pos="284"/>
                <w:tab w:val="left" w:pos="2268"/>
              </w:tabs>
              <w:spacing w:after="0" w:line="240" w:lineRule="auto"/>
              <w:ind w:left="-57" w:right="-57"/>
              <w:jc w:val="right"/>
              <w:rPr>
                <w:rFonts w:ascii="Times New Roman" w:eastAsia="Times New Roman" w:hAnsi="Times New Roman"/>
                <w:b/>
                <w:sz w:val="20"/>
                <w:szCs w:val="20"/>
                <w:lang w:eastAsia="ru-RU"/>
              </w:rPr>
            </w:pPr>
            <w:r w:rsidRPr="002770D0">
              <w:rPr>
                <w:rFonts w:ascii="Times New Roman" w:eastAsia="Times New Roman" w:hAnsi="Times New Roman"/>
                <w:b/>
                <w:sz w:val="20"/>
                <w:szCs w:val="20"/>
                <w:lang w:eastAsia="ru-RU"/>
              </w:rPr>
              <w:t xml:space="preserve">          </w:t>
            </w:r>
          </w:p>
          <w:p w:rsidR="00705A30" w:rsidRPr="002770D0" w:rsidRDefault="00705A30" w:rsidP="00705A30">
            <w:pPr>
              <w:tabs>
                <w:tab w:val="left" w:pos="284"/>
                <w:tab w:val="left" w:pos="2268"/>
              </w:tabs>
              <w:spacing w:after="0" w:line="240" w:lineRule="auto"/>
              <w:ind w:left="-57" w:right="-57"/>
              <w:jc w:val="right"/>
              <w:rPr>
                <w:rFonts w:ascii="Times New Roman" w:eastAsia="Times New Roman" w:hAnsi="Times New Roman"/>
                <w:b/>
                <w:sz w:val="20"/>
                <w:szCs w:val="20"/>
                <w:lang w:eastAsia="ru-RU"/>
              </w:rPr>
            </w:pPr>
          </w:p>
          <w:p w:rsidR="00705A30" w:rsidRPr="002770D0" w:rsidRDefault="00705A30" w:rsidP="00705A30">
            <w:pPr>
              <w:tabs>
                <w:tab w:val="left" w:pos="284"/>
                <w:tab w:val="left" w:pos="2268"/>
              </w:tabs>
              <w:spacing w:after="0" w:line="240" w:lineRule="auto"/>
              <w:ind w:left="-57" w:right="-57"/>
              <w:rPr>
                <w:rFonts w:ascii="Times New Roman" w:eastAsia="Times New Roman" w:hAnsi="Times New Roman"/>
                <w:b/>
                <w:sz w:val="20"/>
                <w:szCs w:val="20"/>
                <w:lang w:eastAsia="ru-RU"/>
              </w:rPr>
            </w:pPr>
          </w:p>
          <w:p w:rsidR="00705A30" w:rsidRPr="002770D0" w:rsidRDefault="00705A30" w:rsidP="00705A30">
            <w:pPr>
              <w:tabs>
                <w:tab w:val="left" w:pos="284"/>
                <w:tab w:val="left" w:pos="2268"/>
              </w:tabs>
              <w:spacing w:after="0" w:line="240" w:lineRule="auto"/>
              <w:ind w:left="-57" w:right="-57"/>
              <w:jc w:val="right"/>
              <w:rPr>
                <w:rFonts w:ascii="Times New Roman" w:eastAsia="Times New Roman" w:hAnsi="Times New Roman"/>
                <w:b/>
                <w:sz w:val="20"/>
                <w:szCs w:val="20"/>
                <w:lang w:eastAsia="ru-RU"/>
              </w:rPr>
            </w:pPr>
            <w:r w:rsidRPr="002770D0">
              <w:rPr>
                <w:rFonts w:ascii="Times New Roman" w:eastAsia="Times New Roman" w:hAnsi="Times New Roman"/>
                <w:b/>
                <w:sz w:val="20"/>
                <w:szCs w:val="20"/>
                <w:lang w:eastAsia="ru-RU"/>
              </w:rPr>
              <w:t>___</w:t>
            </w:r>
          </w:p>
        </w:tc>
      </w:tr>
      <w:tr w:rsidR="002770D0" w:rsidRPr="002770D0" w:rsidTr="00F154E6">
        <w:trPr>
          <w:trHeight w:val="277"/>
        </w:trPr>
        <w:tc>
          <w:tcPr>
            <w:tcW w:w="2553" w:type="dxa"/>
            <w:shd w:val="clear" w:color="auto" w:fill="auto"/>
          </w:tcPr>
          <w:p w:rsidR="00705A30" w:rsidRPr="002770D0" w:rsidRDefault="00705A30" w:rsidP="00705A30">
            <w:pPr>
              <w:tabs>
                <w:tab w:val="left" w:pos="284"/>
                <w:tab w:val="left" w:pos="2268"/>
              </w:tabs>
              <w:spacing w:after="0" w:line="240" w:lineRule="auto"/>
              <w:jc w:val="both"/>
              <w:rPr>
                <w:rFonts w:ascii="Times New Roman" w:eastAsia="Times New Roman" w:hAnsi="Times New Roman"/>
                <w:b/>
                <w:i/>
                <w:sz w:val="20"/>
                <w:szCs w:val="20"/>
                <w:lang w:eastAsia="ru-RU"/>
              </w:rPr>
            </w:pPr>
          </w:p>
        </w:tc>
        <w:tc>
          <w:tcPr>
            <w:tcW w:w="5954" w:type="dxa"/>
            <w:shd w:val="clear" w:color="auto" w:fill="auto"/>
          </w:tcPr>
          <w:p w:rsidR="00705A30" w:rsidRPr="002770D0" w:rsidRDefault="00705A30" w:rsidP="00705A30">
            <w:pPr>
              <w:tabs>
                <w:tab w:val="left" w:pos="284"/>
                <w:tab w:val="left" w:pos="2268"/>
              </w:tabs>
              <w:spacing w:after="0" w:line="240" w:lineRule="auto"/>
              <w:ind w:right="176"/>
              <w:jc w:val="both"/>
              <w:rPr>
                <w:rFonts w:ascii="Times New Roman" w:eastAsia="Times New Roman" w:hAnsi="Times New Roman"/>
                <w:spacing w:val="-6"/>
                <w:sz w:val="20"/>
                <w:szCs w:val="20"/>
                <w:lang w:eastAsia="ru-RU"/>
              </w:rPr>
            </w:pPr>
            <w:r w:rsidRPr="002770D0">
              <w:rPr>
                <w:rFonts w:ascii="Times New Roman" w:eastAsia="Times New Roman" w:hAnsi="Times New Roman"/>
                <w:b/>
                <w:sz w:val="20"/>
                <w:szCs w:val="20"/>
                <w:lang w:eastAsia="ru-RU"/>
              </w:rPr>
              <w:t xml:space="preserve">Общий лимит возмещения по Разделу </w:t>
            </w:r>
            <w:r w:rsidRPr="002770D0">
              <w:rPr>
                <w:rFonts w:ascii="Times New Roman" w:eastAsia="Times New Roman" w:hAnsi="Times New Roman"/>
                <w:b/>
                <w:sz w:val="20"/>
                <w:szCs w:val="20"/>
                <w:lang w:val="en-US" w:eastAsia="ru-RU"/>
              </w:rPr>
              <w:t>II</w:t>
            </w:r>
            <w:r w:rsidRPr="002770D0">
              <w:rPr>
                <w:rFonts w:ascii="Times New Roman" w:eastAsia="Times New Roman" w:hAnsi="Times New Roman"/>
                <w:b/>
                <w:sz w:val="20"/>
                <w:szCs w:val="20"/>
                <w:lang w:eastAsia="ru-RU"/>
              </w:rPr>
              <w:t>:</w:t>
            </w:r>
          </w:p>
        </w:tc>
        <w:tc>
          <w:tcPr>
            <w:tcW w:w="1701" w:type="dxa"/>
            <w:shd w:val="clear" w:color="auto" w:fill="auto"/>
            <w:vAlign w:val="bottom"/>
          </w:tcPr>
          <w:p w:rsidR="00705A30" w:rsidRPr="002770D0" w:rsidRDefault="00705A30" w:rsidP="00705A30">
            <w:pPr>
              <w:tabs>
                <w:tab w:val="left" w:pos="284"/>
                <w:tab w:val="left" w:pos="2268"/>
              </w:tabs>
              <w:spacing w:after="0" w:line="240" w:lineRule="auto"/>
              <w:ind w:left="-57" w:right="-57"/>
              <w:jc w:val="right"/>
              <w:rPr>
                <w:rFonts w:ascii="Times New Roman" w:eastAsia="Times New Roman" w:hAnsi="Times New Roman"/>
                <w:b/>
                <w:sz w:val="20"/>
                <w:szCs w:val="20"/>
                <w:lang w:eastAsia="ru-RU"/>
              </w:rPr>
            </w:pPr>
            <w:r w:rsidRPr="002770D0">
              <w:rPr>
                <w:rFonts w:ascii="Times New Roman" w:eastAsia="Times New Roman" w:hAnsi="Times New Roman"/>
                <w:b/>
                <w:sz w:val="20"/>
                <w:szCs w:val="20"/>
                <w:lang w:eastAsia="ru-RU"/>
              </w:rPr>
              <w:t>___</w:t>
            </w:r>
          </w:p>
        </w:tc>
      </w:tr>
    </w:tbl>
    <w:p w:rsidR="00705A30" w:rsidRPr="002770D0" w:rsidRDefault="00705A30" w:rsidP="00705A30">
      <w:pPr>
        <w:tabs>
          <w:tab w:val="left" w:pos="284"/>
          <w:tab w:val="left" w:pos="2268"/>
        </w:tabs>
        <w:spacing w:after="0" w:line="240" w:lineRule="auto"/>
        <w:jc w:val="both"/>
        <w:rPr>
          <w:rFonts w:ascii="Times New Roman" w:eastAsia="Times New Roman" w:hAnsi="Times New Roman"/>
          <w:bCs/>
          <w:sz w:val="18"/>
          <w:szCs w:val="18"/>
          <w:lang w:eastAsia="ru-RU"/>
        </w:rPr>
        <w:sectPr w:rsidR="00705A30" w:rsidRPr="002770D0" w:rsidSect="0003681C">
          <w:type w:val="continuous"/>
          <w:pgSz w:w="11907" w:h="16840"/>
          <w:pgMar w:top="824" w:right="851" w:bottom="851" w:left="1134" w:header="284" w:footer="567" w:gutter="0"/>
          <w:cols w:space="720"/>
        </w:sectPr>
      </w:pPr>
    </w:p>
    <w:p w:rsidR="00705A30" w:rsidRPr="002770D0" w:rsidRDefault="00705A30" w:rsidP="00705A30">
      <w:pPr>
        <w:tabs>
          <w:tab w:val="left" w:pos="284"/>
          <w:tab w:val="left" w:pos="2268"/>
        </w:tabs>
        <w:spacing w:after="0" w:line="240" w:lineRule="auto"/>
        <w:jc w:val="both"/>
        <w:rPr>
          <w:rFonts w:ascii="Times New Roman" w:eastAsia="Times New Roman" w:hAnsi="Times New Roman"/>
          <w:sz w:val="16"/>
          <w:szCs w:val="20"/>
          <w:lang w:eastAsia="ru-RU"/>
        </w:rPr>
        <w:sectPr w:rsidR="00705A30" w:rsidRPr="002770D0">
          <w:type w:val="continuous"/>
          <w:pgSz w:w="11907" w:h="16840"/>
          <w:pgMar w:top="1701" w:right="851" w:bottom="851" w:left="1134" w:header="851" w:footer="567" w:gutter="0"/>
          <w:cols w:space="720"/>
        </w:sectPr>
      </w:pPr>
    </w:p>
    <w:tbl>
      <w:tblPr>
        <w:tblW w:w="10208" w:type="dxa"/>
        <w:tblInd w:w="-35" w:type="dxa"/>
        <w:tblLayout w:type="fixed"/>
        <w:tblLook w:val="0000" w:firstRow="0" w:lastRow="0" w:firstColumn="0" w:lastColumn="0" w:noHBand="0" w:noVBand="0"/>
      </w:tblPr>
      <w:tblGrid>
        <w:gridCol w:w="2552"/>
        <w:gridCol w:w="18"/>
        <w:gridCol w:w="551"/>
        <w:gridCol w:w="1967"/>
        <w:gridCol w:w="6"/>
        <w:gridCol w:w="283"/>
        <w:gridCol w:w="6"/>
        <w:gridCol w:w="4825"/>
      </w:tblGrid>
      <w:tr w:rsidR="002770D0" w:rsidRPr="002770D0" w:rsidTr="00F154E6">
        <w:tc>
          <w:tcPr>
            <w:tcW w:w="2552" w:type="dxa"/>
          </w:tcPr>
          <w:p w:rsidR="00705A30" w:rsidRPr="002770D0" w:rsidRDefault="00705A30" w:rsidP="00705A30">
            <w:pPr>
              <w:tabs>
                <w:tab w:val="left" w:pos="284"/>
                <w:tab w:val="left" w:pos="2268"/>
              </w:tabs>
              <w:spacing w:after="0" w:line="240" w:lineRule="auto"/>
              <w:jc w:val="both"/>
              <w:rPr>
                <w:rFonts w:ascii="Times New Roman" w:eastAsia="Times New Roman" w:hAnsi="Times New Roman"/>
                <w:b/>
                <w:sz w:val="20"/>
                <w:szCs w:val="20"/>
                <w:lang w:eastAsia="ru-RU"/>
              </w:rPr>
            </w:pPr>
            <w:r w:rsidRPr="002770D0">
              <w:rPr>
                <w:rFonts w:ascii="Times New Roman" w:eastAsia="Times New Roman" w:hAnsi="Times New Roman"/>
                <w:b/>
                <w:sz w:val="20"/>
                <w:szCs w:val="20"/>
                <w:lang w:eastAsia="ru-RU"/>
              </w:rPr>
              <w:lastRenderedPageBreak/>
              <w:t>9.  ФРАНШИЗЫ:</w:t>
            </w:r>
          </w:p>
        </w:tc>
        <w:tc>
          <w:tcPr>
            <w:tcW w:w="7656" w:type="dxa"/>
            <w:gridSpan w:val="7"/>
          </w:tcPr>
          <w:p w:rsidR="00705A30" w:rsidRPr="002770D0" w:rsidRDefault="00705A30" w:rsidP="00705A30">
            <w:pPr>
              <w:tabs>
                <w:tab w:val="left" w:pos="284"/>
                <w:tab w:val="left" w:pos="2268"/>
              </w:tabs>
              <w:spacing w:after="0" w:line="240" w:lineRule="auto"/>
              <w:jc w:val="both"/>
              <w:rPr>
                <w:rFonts w:ascii="Times New Roman" w:eastAsia="Times New Roman" w:hAnsi="Times New Roman"/>
                <w:spacing w:val="-6"/>
                <w:sz w:val="20"/>
                <w:szCs w:val="20"/>
                <w:lang w:eastAsia="ru-RU"/>
              </w:rPr>
            </w:pPr>
            <w:r w:rsidRPr="002770D0">
              <w:rPr>
                <w:rFonts w:ascii="Times New Roman" w:eastAsia="Times New Roman" w:hAnsi="Times New Roman"/>
                <w:spacing w:val="-6"/>
                <w:sz w:val="20"/>
                <w:szCs w:val="20"/>
                <w:lang w:eastAsia="ru-RU"/>
              </w:rPr>
              <w:t xml:space="preserve">Не </w:t>
            </w:r>
            <w:proofErr w:type="gramStart"/>
            <w:r w:rsidRPr="002770D0">
              <w:rPr>
                <w:rFonts w:ascii="Times New Roman" w:eastAsia="Times New Roman" w:hAnsi="Times New Roman"/>
                <w:spacing w:val="-6"/>
                <w:sz w:val="20"/>
                <w:szCs w:val="20"/>
                <w:lang w:eastAsia="ru-RU"/>
              </w:rPr>
              <w:t>установлены</w:t>
            </w:r>
            <w:proofErr w:type="gramEnd"/>
            <w:r w:rsidRPr="002770D0">
              <w:rPr>
                <w:rFonts w:ascii="Times New Roman" w:eastAsia="Times New Roman" w:hAnsi="Times New Roman"/>
                <w:spacing w:val="-6"/>
                <w:sz w:val="20"/>
                <w:szCs w:val="20"/>
                <w:lang w:eastAsia="ru-RU"/>
              </w:rPr>
              <w:t>.</w:t>
            </w:r>
          </w:p>
        </w:tc>
      </w:tr>
      <w:tr w:rsidR="002770D0" w:rsidRPr="002770D0" w:rsidTr="00F154E6">
        <w:tc>
          <w:tcPr>
            <w:tcW w:w="10208" w:type="dxa"/>
            <w:gridSpan w:val="8"/>
          </w:tcPr>
          <w:p w:rsidR="00705A30" w:rsidRPr="002770D0" w:rsidRDefault="00705A30" w:rsidP="00705A30">
            <w:pPr>
              <w:tabs>
                <w:tab w:val="left" w:pos="284"/>
                <w:tab w:val="left" w:pos="2268"/>
              </w:tabs>
              <w:spacing w:after="0" w:line="240" w:lineRule="auto"/>
              <w:rPr>
                <w:rFonts w:ascii="Times New Roman" w:eastAsia="Times New Roman" w:hAnsi="Times New Roman"/>
                <w:iCs/>
                <w:spacing w:val="-6"/>
                <w:sz w:val="16"/>
                <w:szCs w:val="16"/>
                <w:lang w:eastAsia="ru-RU"/>
              </w:rPr>
            </w:pPr>
          </w:p>
        </w:tc>
      </w:tr>
      <w:tr w:rsidR="002770D0" w:rsidRPr="002770D0" w:rsidTr="00F154E6">
        <w:trPr>
          <w:cantSplit/>
          <w:trHeight w:val="210"/>
        </w:trPr>
        <w:tc>
          <w:tcPr>
            <w:tcW w:w="2552" w:type="dxa"/>
          </w:tcPr>
          <w:p w:rsidR="00705A30" w:rsidRPr="002770D0" w:rsidRDefault="00705A30" w:rsidP="00705A30">
            <w:pPr>
              <w:numPr>
                <w:ilvl w:val="0"/>
                <w:numId w:val="6"/>
              </w:numPr>
              <w:tabs>
                <w:tab w:val="left" w:pos="284"/>
                <w:tab w:val="left" w:pos="2268"/>
              </w:tabs>
              <w:spacing w:after="0" w:line="240" w:lineRule="auto"/>
              <w:ind w:hanging="720"/>
              <w:jc w:val="both"/>
              <w:rPr>
                <w:rFonts w:ascii="Times New Roman" w:eastAsia="Times New Roman" w:hAnsi="Times New Roman"/>
                <w:b/>
                <w:spacing w:val="-6"/>
                <w:sz w:val="20"/>
                <w:szCs w:val="20"/>
                <w:lang w:eastAsia="ru-RU"/>
              </w:rPr>
            </w:pPr>
            <w:r w:rsidRPr="002770D0">
              <w:rPr>
                <w:rFonts w:ascii="Times New Roman" w:eastAsia="Times New Roman" w:hAnsi="Times New Roman"/>
                <w:b/>
                <w:spacing w:val="-6"/>
                <w:sz w:val="20"/>
                <w:szCs w:val="20"/>
                <w:lang w:eastAsia="ru-RU"/>
              </w:rPr>
              <w:t xml:space="preserve"> ПЕРИОД</w:t>
            </w:r>
          </w:p>
          <w:p w:rsidR="00705A30" w:rsidRPr="002770D0" w:rsidRDefault="00705A30" w:rsidP="00705A30">
            <w:pPr>
              <w:tabs>
                <w:tab w:val="left" w:pos="284"/>
                <w:tab w:val="left" w:pos="2268"/>
              </w:tabs>
              <w:spacing w:after="0" w:line="240" w:lineRule="auto"/>
              <w:jc w:val="both"/>
              <w:rPr>
                <w:rFonts w:ascii="Times New Roman" w:eastAsia="Times New Roman" w:hAnsi="Times New Roman"/>
                <w:b/>
                <w:spacing w:val="-6"/>
                <w:sz w:val="20"/>
                <w:szCs w:val="20"/>
                <w:lang w:eastAsia="ru-RU"/>
              </w:rPr>
            </w:pPr>
            <w:r w:rsidRPr="002770D0">
              <w:rPr>
                <w:rFonts w:ascii="Times New Roman" w:eastAsia="Times New Roman" w:hAnsi="Times New Roman"/>
                <w:b/>
                <w:spacing w:val="-6"/>
                <w:sz w:val="20"/>
                <w:szCs w:val="20"/>
                <w:lang w:eastAsia="ru-RU"/>
              </w:rPr>
              <w:t xml:space="preserve">       СТРАХОВАНИЯ:</w:t>
            </w:r>
          </w:p>
        </w:tc>
        <w:tc>
          <w:tcPr>
            <w:tcW w:w="7656" w:type="dxa"/>
            <w:gridSpan w:val="7"/>
          </w:tcPr>
          <w:p w:rsidR="00705A30" w:rsidRPr="002770D0" w:rsidRDefault="00705A30" w:rsidP="00705A30">
            <w:pPr>
              <w:tabs>
                <w:tab w:val="left" w:pos="284"/>
                <w:tab w:val="left" w:pos="2268"/>
              </w:tabs>
              <w:spacing w:after="0" w:line="240" w:lineRule="auto"/>
              <w:rPr>
                <w:rFonts w:ascii="Times New Roman" w:eastAsia="Times New Roman" w:hAnsi="Times New Roman"/>
                <w:bCs/>
                <w:sz w:val="20"/>
                <w:szCs w:val="20"/>
                <w:lang w:eastAsia="ru-RU"/>
              </w:rPr>
            </w:pPr>
            <w:r w:rsidRPr="002770D0">
              <w:rPr>
                <w:rFonts w:ascii="Times New Roman" w:eastAsia="Times New Roman" w:hAnsi="Times New Roman"/>
                <w:bCs/>
                <w:sz w:val="20"/>
                <w:szCs w:val="20"/>
                <w:lang w:eastAsia="ru-RU"/>
              </w:rPr>
              <w:t xml:space="preserve">С </w:t>
            </w:r>
            <w:r w:rsidRPr="002770D0">
              <w:rPr>
                <w:rFonts w:ascii="Times New Roman" w:eastAsia="Times New Roman" w:hAnsi="Times New Roman"/>
                <w:b/>
                <w:bCs/>
                <w:sz w:val="20"/>
                <w:szCs w:val="20"/>
                <w:lang w:eastAsia="ru-RU"/>
              </w:rPr>
              <w:t>___ г. по ___ г.</w:t>
            </w:r>
            <w:r w:rsidRPr="002770D0">
              <w:rPr>
                <w:rFonts w:ascii="Times New Roman" w:eastAsia="Times New Roman" w:hAnsi="Times New Roman"/>
                <w:bCs/>
                <w:sz w:val="20"/>
                <w:szCs w:val="20"/>
                <w:lang w:eastAsia="ru-RU"/>
              </w:rPr>
              <w:t xml:space="preserve">, включая обе даты. </w:t>
            </w:r>
          </w:p>
          <w:p w:rsidR="00705A30" w:rsidRPr="002770D0" w:rsidRDefault="00705A30" w:rsidP="00705A30">
            <w:pPr>
              <w:tabs>
                <w:tab w:val="left" w:pos="284"/>
                <w:tab w:val="left" w:pos="2268"/>
              </w:tabs>
              <w:spacing w:after="0" w:line="240" w:lineRule="auto"/>
              <w:jc w:val="both"/>
              <w:rPr>
                <w:rFonts w:ascii="Times New Roman" w:eastAsia="Times New Roman" w:hAnsi="Times New Roman"/>
                <w:bCs/>
                <w:sz w:val="20"/>
                <w:szCs w:val="20"/>
                <w:lang w:eastAsia="ru-RU"/>
              </w:rPr>
            </w:pPr>
          </w:p>
          <w:p w:rsidR="00705A30" w:rsidRPr="002770D0" w:rsidRDefault="00705A30" w:rsidP="00705A30">
            <w:pPr>
              <w:tabs>
                <w:tab w:val="left" w:pos="284"/>
                <w:tab w:val="left" w:pos="2268"/>
              </w:tabs>
              <w:spacing w:after="0" w:line="240" w:lineRule="auto"/>
              <w:jc w:val="both"/>
              <w:rPr>
                <w:rFonts w:ascii="Times New Roman" w:eastAsia="Times New Roman" w:hAnsi="Times New Roman"/>
                <w:bCs/>
                <w:sz w:val="20"/>
                <w:szCs w:val="20"/>
                <w:u w:val="single"/>
                <w:lang w:eastAsia="ru-RU"/>
              </w:rPr>
            </w:pPr>
            <w:r w:rsidRPr="002770D0">
              <w:rPr>
                <w:rFonts w:ascii="Times New Roman" w:eastAsia="Times New Roman" w:hAnsi="Times New Roman"/>
                <w:bCs/>
                <w:sz w:val="20"/>
                <w:szCs w:val="20"/>
                <w:u w:val="single"/>
                <w:lang w:eastAsia="ru-RU"/>
              </w:rPr>
              <w:t>Оговорка 004.</w:t>
            </w:r>
          </w:p>
          <w:p w:rsidR="00705A30" w:rsidRPr="002770D0" w:rsidRDefault="00705A30" w:rsidP="00705A30">
            <w:pPr>
              <w:tabs>
                <w:tab w:val="left" w:pos="284"/>
                <w:tab w:val="left" w:pos="2268"/>
              </w:tabs>
              <w:spacing w:after="0" w:line="240" w:lineRule="auto"/>
              <w:jc w:val="both"/>
              <w:rPr>
                <w:rFonts w:ascii="Times New Roman" w:eastAsia="Times New Roman" w:hAnsi="Times New Roman"/>
                <w:bCs/>
                <w:sz w:val="20"/>
                <w:szCs w:val="20"/>
                <w:lang w:eastAsia="ru-RU"/>
              </w:rPr>
            </w:pPr>
            <w:r w:rsidRPr="002770D0">
              <w:rPr>
                <w:rFonts w:ascii="Times New Roman" w:eastAsia="Times New Roman" w:hAnsi="Times New Roman"/>
                <w:bCs/>
                <w:sz w:val="20"/>
                <w:szCs w:val="20"/>
                <w:lang w:eastAsia="ru-RU"/>
              </w:rPr>
              <w:t>Действие договора комплексного страхования СМР распространяется также на Гарантийный период:</w:t>
            </w:r>
          </w:p>
          <w:p w:rsidR="00705A30" w:rsidRPr="002770D0" w:rsidRDefault="00705A30" w:rsidP="00705A30">
            <w:pPr>
              <w:tabs>
                <w:tab w:val="left" w:pos="284"/>
                <w:tab w:val="left" w:pos="2268"/>
              </w:tabs>
              <w:spacing w:after="0" w:line="240" w:lineRule="auto"/>
              <w:jc w:val="both"/>
              <w:rPr>
                <w:rFonts w:ascii="Times New Roman" w:eastAsia="Times New Roman" w:hAnsi="Times New Roman"/>
                <w:bCs/>
                <w:sz w:val="20"/>
                <w:szCs w:val="20"/>
                <w:lang w:eastAsia="ru-RU"/>
              </w:rPr>
            </w:pPr>
            <w:r w:rsidRPr="002770D0">
              <w:rPr>
                <w:rFonts w:ascii="Times New Roman" w:eastAsia="Times New Roman" w:hAnsi="Times New Roman"/>
                <w:bCs/>
                <w:sz w:val="20"/>
                <w:szCs w:val="20"/>
                <w:lang w:eastAsia="ru-RU"/>
              </w:rPr>
              <w:t>А. в отношении ущерба, причиненного застрахованным Объектам работ по их завершению и повлекшим их утрату или повреждение:</w:t>
            </w:r>
          </w:p>
          <w:p w:rsidR="00705A30" w:rsidRPr="002770D0" w:rsidRDefault="00705A30" w:rsidP="00705A30">
            <w:pPr>
              <w:tabs>
                <w:tab w:val="left" w:pos="284"/>
                <w:tab w:val="left" w:pos="2268"/>
              </w:tabs>
              <w:spacing w:after="0" w:line="240" w:lineRule="auto"/>
              <w:jc w:val="both"/>
              <w:rPr>
                <w:rFonts w:ascii="Times New Roman" w:eastAsia="Times New Roman" w:hAnsi="Times New Roman"/>
                <w:bCs/>
                <w:sz w:val="20"/>
                <w:szCs w:val="20"/>
                <w:lang w:eastAsia="ru-RU"/>
              </w:rPr>
            </w:pPr>
            <w:r w:rsidRPr="002770D0">
              <w:rPr>
                <w:rFonts w:ascii="Times New Roman" w:eastAsia="Times New Roman" w:hAnsi="Times New Roman"/>
                <w:bCs/>
                <w:sz w:val="20"/>
                <w:szCs w:val="20"/>
                <w:lang w:eastAsia="ru-RU"/>
              </w:rPr>
              <w:t xml:space="preserve">- происшедшего в связи с выполнением Страхователем своих гарантийных обязательств по договору подряда, </w:t>
            </w:r>
          </w:p>
          <w:p w:rsidR="00705A30" w:rsidRPr="002770D0" w:rsidRDefault="00705A30" w:rsidP="00705A30">
            <w:pPr>
              <w:tabs>
                <w:tab w:val="left" w:pos="284"/>
                <w:tab w:val="left" w:pos="2268"/>
              </w:tabs>
              <w:spacing w:after="0" w:line="240" w:lineRule="auto"/>
              <w:jc w:val="both"/>
              <w:rPr>
                <w:rFonts w:ascii="Times New Roman" w:eastAsia="Times New Roman" w:hAnsi="Times New Roman"/>
                <w:bCs/>
                <w:sz w:val="20"/>
                <w:szCs w:val="20"/>
                <w:lang w:eastAsia="ru-RU"/>
              </w:rPr>
            </w:pPr>
            <w:r w:rsidRPr="002770D0">
              <w:rPr>
                <w:rFonts w:ascii="Times New Roman" w:eastAsia="Times New Roman" w:hAnsi="Times New Roman"/>
                <w:bCs/>
                <w:sz w:val="20"/>
                <w:szCs w:val="20"/>
                <w:lang w:eastAsia="ru-RU"/>
              </w:rPr>
              <w:t xml:space="preserve">- проявившегося в течение Гарантийного периода при условии, что данный ущерб произошел на стройплощадке в течение периода проведения капитального ремонта, монтажа или испытаний до подписания акта приемки-сдачи в отношении данного утраченного или поврежденного имущества. </w:t>
            </w:r>
          </w:p>
          <w:p w:rsidR="00705A30" w:rsidRPr="002770D0" w:rsidRDefault="00705A30" w:rsidP="00705A30">
            <w:pPr>
              <w:tabs>
                <w:tab w:val="left" w:pos="284"/>
                <w:tab w:val="left" w:pos="2268"/>
              </w:tabs>
              <w:spacing w:after="0" w:line="240" w:lineRule="auto"/>
              <w:jc w:val="both"/>
              <w:rPr>
                <w:rFonts w:ascii="Times New Roman" w:eastAsia="Times New Roman" w:hAnsi="Times New Roman"/>
                <w:bCs/>
                <w:sz w:val="20"/>
                <w:szCs w:val="20"/>
                <w:lang w:eastAsia="ru-RU"/>
              </w:rPr>
            </w:pPr>
            <w:r w:rsidRPr="002770D0">
              <w:rPr>
                <w:rFonts w:ascii="Times New Roman" w:eastAsia="Times New Roman" w:hAnsi="Times New Roman"/>
                <w:bCs/>
                <w:sz w:val="20"/>
                <w:szCs w:val="20"/>
                <w:lang w:eastAsia="ru-RU"/>
              </w:rPr>
              <w:t>Б. в отношении ущерба, нанесенного третьим лицам:</w:t>
            </w:r>
          </w:p>
          <w:p w:rsidR="00705A30" w:rsidRPr="002770D0" w:rsidRDefault="00705A30" w:rsidP="00705A30">
            <w:pPr>
              <w:tabs>
                <w:tab w:val="left" w:pos="284"/>
                <w:tab w:val="left" w:pos="2268"/>
              </w:tabs>
              <w:spacing w:after="0" w:line="240" w:lineRule="auto"/>
              <w:jc w:val="both"/>
              <w:rPr>
                <w:rFonts w:ascii="Times New Roman" w:eastAsia="Times New Roman" w:hAnsi="Times New Roman"/>
                <w:bCs/>
                <w:sz w:val="20"/>
                <w:szCs w:val="20"/>
                <w:lang w:eastAsia="ru-RU"/>
              </w:rPr>
            </w:pPr>
            <w:r w:rsidRPr="002770D0">
              <w:rPr>
                <w:rFonts w:ascii="Times New Roman" w:eastAsia="Times New Roman" w:hAnsi="Times New Roman"/>
                <w:bCs/>
                <w:sz w:val="20"/>
                <w:szCs w:val="20"/>
                <w:lang w:eastAsia="ru-RU"/>
              </w:rPr>
              <w:t xml:space="preserve">- связанного с выполнением Страхователем своих гарантийных обязательств по договору подряда, </w:t>
            </w:r>
          </w:p>
          <w:p w:rsidR="00705A30" w:rsidRPr="002770D0" w:rsidRDefault="00705A30" w:rsidP="00705A30">
            <w:pPr>
              <w:tabs>
                <w:tab w:val="left" w:pos="284"/>
                <w:tab w:val="left" w:pos="2268"/>
              </w:tabs>
              <w:spacing w:after="0" w:line="240" w:lineRule="auto"/>
              <w:jc w:val="both"/>
              <w:rPr>
                <w:rFonts w:ascii="Times New Roman" w:eastAsia="Times New Roman" w:hAnsi="Times New Roman"/>
                <w:bCs/>
                <w:sz w:val="20"/>
                <w:szCs w:val="20"/>
                <w:lang w:eastAsia="ru-RU"/>
              </w:rPr>
            </w:pPr>
            <w:r w:rsidRPr="002770D0">
              <w:rPr>
                <w:rFonts w:ascii="Times New Roman" w:eastAsia="Times New Roman" w:hAnsi="Times New Roman"/>
                <w:bCs/>
                <w:sz w:val="20"/>
                <w:szCs w:val="20"/>
                <w:lang w:eastAsia="ru-RU"/>
              </w:rPr>
              <w:t>- связанного с ошибками и упущениями, допущенными в период выполнения строительно-монтажных работ, и проявившегося в течение Гарантийного периода.</w:t>
            </w:r>
          </w:p>
          <w:p w:rsidR="00705A30" w:rsidRPr="002770D0" w:rsidRDefault="00705A30" w:rsidP="00705A30">
            <w:pPr>
              <w:tabs>
                <w:tab w:val="left" w:pos="284"/>
                <w:tab w:val="left" w:pos="2268"/>
              </w:tabs>
              <w:spacing w:after="0" w:line="240" w:lineRule="auto"/>
              <w:jc w:val="both"/>
              <w:rPr>
                <w:rFonts w:ascii="Times New Roman" w:eastAsia="Times New Roman" w:hAnsi="Times New Roman"/>
                <w:bCs/>
                <w:sz w:val="20"/>
                <w:szCs w:val="20"/>
                <w:lang w:eastAsia="ru-RU"/>
              </w:rPr>
            </w:pPr>
            <w:r w:rsidRPr="002770D0">
              <w:rPr>
                <w:rFonts w:ascii="Times New Roman" w:eastAsia="Times New Roman" w:hAnsi="Times New Roman"/>
                <w:bCs/>
                <w:sz w:val="20"/>
                <w:szCs w:val="20"/>
                <w:lang w:eastAsia="ru-RU"/>
              </w:rPr>
              <w:t xml:space="preserve">Гарантийный период составляет 60 месяцев и начинается со </w:t>
            </w:r>
            <w:proofErr w:type="gramStart"/>
            <w:r w:rsidRPr="002770D0">
              <w:rPr>
                <w:rFonts w:ascii="Times New Roman" w:eastAsia="Times New Roman" w:hAnsi="Times New Roman"/>
                <w:bCs/>
                <w:sz w:val="20"/>
                <w:szCs w:val="20"/>
                <w:lang w:eastAsia="ru-RU"/>
              </w:rPr>
              <w:t>дня</w:t>
            </w:r>
            <w:proofErr w:type="gramEnd"/>
            <w:r w:rsidRPr="002770D0">
              <w:rPr>
                <w:rFonts w:ascii="Times New Roman" w:eastAsia="Times New Roman" w:hAnsi="Times New Roman"/>
                <w:bCs/>
                <w:sz w:val="20"/>
                <w:szCs w:val="20"/>
                <w:lang w:eastAsia="ru-RU"/>
              </w:rPr>
              <w:t xml:space="preserve"> следующего за днем подписания акта приёмки-сдачи объекта в гарантийную эксплуатацию, но не позднее ___ г.</w:t>
            </w:r>
          </w:p>
          <w:p w:rsidR="00705A30" w:rsidRPr="002770D0" w:rsidRDefault="00705A30" w:rsidP="00705A30">
            <w:pPr>
              <w:tabs>
                <w:tab w:val="left" w:pos="284"/>
                <w:tab w:val="left" w:pos="2268"/>
              </w:tabs>
              <w:spacing w:after="0" w:line="240" w:lineRule="auto"/>
              <w:jc w:val="both"/>
              <w:rPr>
                <w:rFonts w:ascii="Times New Roman" w:eastAsia="Times New Roman" w:hAnsi="Times New Roman"/>
                <w:bCs/>
                <w:sz w:val="20"/>
                <w:szCs w:val="20"/>
                <w:lang w:eastAsia="ru-RU"/>
              </w:rPr>
            </w:pPr>
            <w:r w:rsidRPr="002770D0">
              <w:rPr>
                <w:rFonts w:ascii="Times New Roman" w:eastAsia="Times New Roman" w:hAnsi="Times New Roman"/>
                <w:bCs/>
                <w:sz w:val="20"/>
                <w:szCs w:val="20"/>
                <w:lang w:eastAsia="ru-RU"/>
              </w:rPr>
              <w:t xml:space="preserve">Период страхования по настоящему договору страхования заканчивается в день окончания указанного выше гарантийного периода, но в любом случае не позднее ___ </w:t>
            </w:r>
            <w:proofErr w:type="gramStart"/>
            <w:r w:rsidRPr="002770D0">
              <w:rPr>
                <w:rFonts w:ascii="Times New Roman" w:eastAsia="Times New Roman" w:hAnsi="Times New Roman"/>
                <w:bCs/>
                <w:sz w:val="20"/>
                <w:szCs w:val="20"/>
                <w:lang w:eastAsia="ru-RU"/>
              </w:rPr>
              <w:t>г</w:t>
            </w:r>
            <w:proofErr w:type="gramEnd"/>
            <w:r w:rsidRPr="002770D0">
              <w:rPr>
                <w:rFonts w:ascii="Times New Roman" w:eastAsia="Times New Roman" w:hAnsi="Times New Roman"/>
                <w:bCs/>
                <w:sz w:val="20"/>
                <w:szCs w:val="20"/>
                <w:lang w:eastAsia="ru-RU"/>
              </w:rPr>
              <w:t>.</w:t>
            </w:r>
          </w:p>
        </w:tc>
      </w:tr>
      <w:tr w:rsidR="002770D0" w:rsidRPr="002770D0" w:rsidTr="00F154E6">
        <w:tc>
          <w:tcPr>
            <w:tcW w:w="10208" w:type="dxa"/>
            <w:gridSpan w:val="8"/>
          </w:tcPr>
          <w:p w:rsidR="00705A30" w:rsidRPr="002770D0" w:rsidRDefault="00705A30" w:rsidP="00705A30">
            <w:pPr>
              <w:tabs>
                <w:tab w:val="left" w:pos="284"/>
                <w:tab w:val="left" w:pos="2268"/>
              </w:tabs>
              <w:spacing w:after="0" w:line="240" w:lineRule="auto"/>
              <w:jc w:val="both"/>
              <w:rPr>
                <w:rFonts w:ascii="Times New Roman" w:eastAsia="Times New Roman" w:hAnsi="Times New Roman"/>
                <w:sz w:val="16"/>
                <w:szCs w:val="16"/>
                <w:lang w:eastAsia="ru-RU"/>
              </w:rPr>
            </w:pPr>
          </w:p>
        </w:tc>
      </w:tr>
      <w:tr w:rsidR="002770D0" w:rsidRPr="002770D0" w:rsidTr="00F154E6">
        <w:tc>
          <w:tcPr>
            <w:tcW w:w="2552" w:type="dxa"/>
          </w:tcPr>
          <w:p w:rsidR="00705A30" w:rsidRPr="002770D0" w:rsidRDefault="00705A30" w:rsidP="00705A30">
            <w:pPr>
              <w:tabs>
                <w:tab w:val="left" w:pos="284"/>
                <w:tab w:val="left" w:pos="2268"/>
              </w:tabs>
              <w:spacing w:after="0" w:line="240" w:lineRule="auto"/>
              <w:jc w:val="both"/>
              <w:rPr>
                <w:rFonts w:ascii="Times New Roman" w:eastAsia="Times New Roman" w:hAnsi="Times New Roman"/>
                <w:b/>
                <w:spacing w:val="-6"/>
                <w:sz w:val="20"/>
                <w:szCs w:val="20"/>
                <w:lang w:eastAsia="ru-RU"/>
              </w:rPr>
            </w:pPr>
            <w:r w:rsidRPr="002770D0">
              <w:rPr>
                <w:rFonts w:ascii="Times New Roman" w:eastAsia="Times New Roman" w:hAnsi="Times New Roman"/>
                <w:b/>
                <w:spacing w:val="-6"/>
                <w:sz w:val="20"/>
                <w:szCs w:val="20"/>
                <w:lang w:eastAsia="ru-RU"/>
              </w:rPr>
              <w:t>11. УСЛОВИЯ</w:t>
            </w:r>
          </w:p>
          <w:p w:rsidR="00705A30" w:rsidRPr="002770D0" w:rsidRDefault="00705A30" w:rsidP="00705A30">
            <w:pPr>
              <w:tabs>
                <w:tab w:val="left" w:pos="284"/>
                <w:tab w:val="left" w:pos="2268"/>
              </w:tabs>
              <w:spacing w:after="0" w:line="240" w:lineRule="auto"/>
              <w:jc w:val="both"/>
              <w:rPr>
                <w:rFonts w:ascii="Times New Roman" w:eastAsia="Times New Roman" w:hAnsi="Times New Roman"/>
                <w:b/>
                <w:sz w:val="20"/>
                <w:szCs w:val="20"/>
                <w:lang w:eastAsia="ru-RU"/>
              </w:rPr>
            </w:pPr>
            <w:r w:rsidRPr="002770D0">
              <w:rPr>
                <w:rFonts w:ascii="Times New Roman" w:eastAsia="Times New Roman" w:hAnsi="Times New Roman"/>
                <w:b/>
                <w:spacing w:val="-6"/>
                <w:sz w:val="20"/>
                <w:szCs w:val="20"/>
                <w:lang w:eastAsia="ru-RU"/>
              </w:rPr>
              <w:tab/>
              <w:t>СТРАХОВАНИЯ:</w:t>
            </w:r>
          </w:p>
        </w:tc>
        <w:tc>
          <w:tcPr>
            <w:tcW w:w="569" w:type="dxa"/>
            <w:gridSpan w:val="2"/>
          </w:tcPr>
          <w:p w:rsidR="00705A30" w:rsidRPr="002770D0" w:rsidRDefault="00705A30" w:rsidP="00705A30">
            <w:pPr>
              <w:tabs>
                <w:tab w:val="left" w:pos="284"/>
                <w:tab w:val="left" w:pos="2268"/>
              </w:tabs>
              <w:spacing w:after="0" w:line="240" w:lineRule="auto"/>
              <w:jc w:val="both"/>
              <w:rPr>
                <w:rFonts w:ascii="Times New Roman" w:eastAsia="Times New Roman" w:hAnsi="Times New Roman"/>
                <w:spacing w:val="-18"/>
                <w:sz w:val="20"/>
                <w:szCs w:val="20"/>
                <w:lang w:eastAsia="ru-RU"/>
              </w:rPr>
            </w:pPr>
            <w:r w:rsidRPr="002770D0">
              <w:rPr>
                <w:rFonts w:ascii="Times New Roman" w:eastAsia="Times New Roman" w:hAnsi="Times New Roman"/>
                <w:spacing w:val="-18"/>
                <w:sz w:val="20"/>
                <w:szCs w:val="20"/>
                <w:lang w:eastAsia="ru-RU"/>
              </w:rPr>
              <w:t>11.1</w:t>
            </w:r>
          </w:p>
        </w:tc>
        <w:tc>
          <w:tcPr>
            <w:tcW w:w="7087" w:type="dxa"/>
            <w:gridSpan w:val="5"/>
          </w:tcPr>
          <w:p w:rsidR="00705A30" w:rsidRPr="002770D0" w:rsidRDefault="00705A30" w:rsidP="00705A30">
            <w:pPr>
              <w:tabs>
                <w:tab w:val="left" w:pos="284"/>
                <w:tab w:val="left" w:pos="2268"/>
              </w:tabs>
              <w:spacing w:after="0" w:line="240" w:lineRule="auto"/>
              <w:jc w:val="both"/>
              <w:rPr>
                <w:rFonts w:ascii="Times New Roman" w:eastAsia="Times New Roman" w:hAnsi="Times New Roman"/>
                <w:sz w:val="20"/>
                <w:szCs w:val="20"/>
                <w:lang w:eastAsia="ru-RU"/>
              </w:rPr>
            </w:pPr>
            <w:r w:rsidRPr="002770D0">
              <w:rPr>
                <w:rFonts w:ascii="Times New Roman" w:eastAsia="Times New Roman" w:hAnsi="Times New Roman"/>
                <w:sz w:val="20"/>
                <w:szCs w:val="20"/>
                <w:lang w:eastAsia="ru-RU"/>
              </w:rPr>
              <w:t xml:space="preserve">_____ (Правила 1) – в отношении Объектов страхования по Разделу </w:t>
            </w:r>
            <w:r w:rsidRPr="002770D0">
              <w:rPr>
                <w:rFonts w:ascii="Times New Roman" w:eastAsia="Times New Roman" w:hAnsi="Times New Roman"/>
                <w:sz w:val="20"/>
                <w:szCs w:val="20"/>
                <w:lang w:val="en-US" w:eastAsia="ru-RU"/>
              </w:rPr>
              <w:t>I</w:t>
            </w:r>
            <w:r w:rsidRPr="002770D0">
              <w:rPr>
                <w:rFonts w:ascii="Times New Roman" w:eastAsia="Times New Roman" w:hAnsi="Times New Roman"/>
                <w:sz w:val="20"/>
                <w:szCs w:val="20"/>
                <w:lang w:eastAsia="ru-RU"/>
              </w:rPr>
              <w:t>.</w:t>
            </w:r>
          </w:p>
          <w:p w:rsidR="00705A30" w:rsidRPr="002770D0" w:rsidRDefault="00705A30" w:rsidP="00705A30">
            <w:pPr>
              <w:tabs>
                <w:tab w:val="left" w:pos="284"/>
                <w:tab w:val="left" w:pos="2268"/>
              </w:tabs>
              <w:spacing w:after="0" w:line="240" w:lineRule="auto"/>
              <w:jc w:val="both"/>
              <w:rPr>
                <w:rFonts w:ascii="Times New Roman" w:eastAsia="Times New Roman" w:hAnsi="Times New Roman"/>
                <w:sz w:val="20"/>
                <w:szCs w:val="20"/>
                <w:lang w:eastAsia="ru-RU"/>
              </w:rPr>
            </w:pPr>
            <w:r w:rsidRPr="002770D0">
              <w:rPr>
                <w:rFonts w:ascii="Times New Roman" w:eastAsia="Times New Roman" w:hAnsi="Times New Roman"/>
                <w:sz w:val="20"/>
                <w:szCs w:val="20"/>
                <w:lang w:eastAsia="ru-RU"/>
              </w:rPr>
              <w:t xml:space="preserve">Страхование осуществляется с ответственностью «от всех рисков», включая, </w:t>
            </w:r>
            <w:proofErr w:type="gramStart"/>
            <w:r w:rsidRPr="002770D0">
              <w:rPr>
                <w:rFonts w:ascii="Times New Roman" w:eastAsia="Times New Roman" w:hAnsi="Times New Roman"/>
                <w:sz w:val="20"/>
                <w:szCs w:val="20"/>
                <w:lang w:eastAsia="ru-RU"/>
              </w:rPr>
              <w:t>но</w:t>
            </w:r>
            <w:proofErr w:type="gramEnd"/>
            <w:r w:rsidRPr="002770D0">
              <w:rPr>
                <w:rFonts w:ascii="Times New Roman" w:eastAsia="Times New Roman" w:hAnsi="Times New Roman"/>
                <w:sz w:val="20"/>
                <w:szCs w:val="20"/>
                <w:lang w:eastAsia="ru-RU"/>
              </w:rPr>
              <w:t xml:space="preserve"> не ограничиваясь следующими событиями:</w:t>
            </w:r>
          </w:p>
          <w:p w:rsidR="00705A30" w:rsidRPr="002770D0" w:rsidRDefault="00705A30" w:rsidP="00705A30">
            <w:pPr>
              <w:tabs>
                <w:tab w:val="left" w:pos="284"/>
                <w:tab w:val="left" w:pos="2268"/>
              </w:tabs>
              <w:spacing w:after="0" w:line="240" w:lineRule="auto"/>
              <w:jc w:val="both"/>
              <w:rPr>
                <w:rFonts w:ascii="Times New Roman" w:eastAsia="Times New Roman" w:hAnsi="Times New Roman"/>
                <w:sz w:val="20"/>
                <w:szCs w:val="20"/>
                <w:lang w:eastAsia="ru-RU"/>
              </w:rPr>
            </w:pPr>
            <w:r w:rsidRPr="002770D0">
              <w:rPr>
                <w:rFonts w:ascii="Times New Roman" w:eastAsia="Times New Roman" w:hAnsi="Times New Roman"/>
                <w:sz w:val="20"/>
                <w:szCs w:val="20"/>
                <w:lang w:eastAsia="ru-RU"/>
              </w:rPr>
              <w:t>- пожар, взрыв, удар молнии;</w:t>
            </w:r>
          </w:p>
          <w:p w:rsidR="00705A30" w:rsidRPr="002770D0" w:rsidRDefault="00705A30" w:rsidP="00705A30">
            <w:pPr>
              <w:tabs>
                <w:tab w:val="left" w:pos="284"/>
                <w:tab w:val="left" w:pos="2268"/>
              </w:tabs>
              <w:spacing w:after="0" w:line="240" w:lineRule="auto"/>
              <w:jc w:val="both"/>
              <w:rPr>
                <w:rFonts w:ascii="Times New Roman" w:eastAsia="Times New Roman" w:hAnsi="Times New Roman"/>
                <w:sz w:val="20"/>
                <w:szCs w:val="20"/>
                <w:lang w:eastAsia="ru-RU"/>
              </w:rPr>
            </w:pPr>
            <w:proofErr w:type="gramStart"/>
            <w:r w:rsidRPr="002770D0">
              <w:rPr>
                <w:rFonts w:ascii="Times New Roman" w:eastAsia="Times New Roman" w:hAnsi="Times New Roman"/>
                <w:sz w:val="20"/>
                <w:szCs w:val="20"/>
                <w:lang w:eastAsia="ru-RU"/>
              </w:rPr>
              <w:t>- стихийные бедствия (смерч, ураган, буря, тайфун, сход снежных лавин, сель, наводнение, паводок, ливень, землетрясение);</w:t>
            </w:r>
            <w:proofErr w:type="gramEnd"/>
          </w:p>
          <w:p w:rsidR="00705A30" w:rsidRPr="002770D0" w:rsidRDefault="00705A30" w:rsidP="00705A30">
            <w:pPr>
              <w:tabs>
                <w:tab w:val="left" w:pos="284"/>
                <w:tab w:val="left" w:pos="2268"/>
              </w:tabs>
              <w:spacing w:after="0" w:line="240" w:lineRule="auto"/>
              <w:jc w:val="both"/>
              <w:rPr>
                <w:rFonts w:ascii="Times New Roman" w:eastAsia="Times New Roman" w:hAnsi="Times New Roman"/>
                <w:sz w:val="20"/>
                <w:szCs w:val="20"/>
                <w:lang w:eastAsia="ru-RU"/>
              </w:rPr>
            </w:pPr>
            <w:r w:rsidRPr="002770D0">
              <w:rPr>
                <w:rFonts w:ascii="Times New Roman" w:eastAsia="Times New Roman" w:hAnsi="Times New Roman"/>
                <w:sz w:val="20"/>
                <w:szCs w:val="20"/>
                <w:lang w:eastAsia="ru-RU"/>
              </w:rPr>
              <w:t>- обвал, оползень, просадка грунта, подтопление грунтовыми водами;</w:t>
            </w:r>
          </w:p>
          <w:p w:rsidR="00705A30" w:rsidRPr="002770D0" w:rsidRDefault="00705A30" w:rsidP="00705A30">
            <w:pPr>
              <w:tabs>
                <w:tab w:val="left" w:pos="284"/>
                <w:tab w:val="left" w:pos="2268"/>
              </w:tabs>
              <w:spacing w:after="0" w:line="240" w:lineRule="auto"/>
              <w:jc w:val="both"/>
              <w:rPr>
                <w:rFonts w:ascii="Times New Roman" w:eastAsia="Times New Roman" w:hAnsi="Times New Roman"/>
                <w:sz w:val="20"/>
                <w:szCs w:val="20"/>
                <w:lang w:eastAsia="ru-RU"/>
              </w:rPr>
            </w:pPr>
            <w:r w:rsidRPr="002770D0">
              <w:rPr>
                <w:rFonts w:ascii="Times New Roman" w:eastAsia="Times New Roman" w:hAnsi="Times New Roman"/>
                <w:sz w:val="20"/>
                <w:szCs w:val="20"/>
                <w:lang w:eastAsia="ru-RU"/>
              </w:rPr>
              <w:t>- падение летательных аппаратов и их частей, падение деревьев, сооружений, других предметов;</w:t>
            </w:r>
          </w:p>
          <w:p w:rsidR="00705A30" w:rsidRPr="002770D0" w:rsidRDefault="00705A30" w:rsidP="00705A30">
            <w:pPr>
              <w:tabs>
                <w:tab w:val="left" w:pos="284"/>
                <w:tab w:val="left" w:pos="2268"/>
              </w:tabs>
              <w:spacing w:after="0" w:line="240" w:lineRule="auto"/>
              <w:jc w:val="both"/>
              <w:rPr>
                <w:rFonts w:ascii="Times New Roman" w:eastAsia="Times New Roman" w:hAnsi="Times New Roman"/>
                <w:sz w:val="20"/>
                <w:szCs w:val="20"/>
                <w:lang w:eastAsia="ru-RU"/>
              </w:rPr>
            </w:pPr>
            <w:r w:rsidRPr="002770D0">
              <w:rPr>
                <w:rFonts w:ascii="Times New Roman" w:eastAsia="Times New Roman" w:hAnsi="Times New Roman"/>
                <w:sz w:val="20"/>
                <w:szCs w:val="20"/>
                <w:lang w:eastAsia="ru-RU"/>
              </w:rPr>
              <w:t>- противоправные действия третьих лиц, направленные на уничтожение или повреждение застрахованного имущества;</w:t>
            </w:r>
          </w:p>
          <w:p w:rsidR="00705A30" w:rsidRPr="002770D0" w:rsidRDefault="00705A30" w:rsidP="00705A30">
            <w:pPr>
              <w:tabs>
                <w:tab w:val="left" w:pos="284"/>
                <w:tab w:val="left" w:pos="2268"/>
              </w:tabs>
              <w:spacing w:after="0" w:line="240" w:lineRule="auto"/>
              <w:jc w:val="both"/>
              <w:rPr>
                <w:rFonts w:ascii="Times New Roman" w:eastAsia="Times New Roman" w:hAnsi="Times New Roman"/>
                <w:sz w:val="20"/>
                <w:szCs w:val="20"/>
                <w:lang w:eastAsia="ru-RU"/>
              </w:rPr>
            </w:pPr>
            <w:r w:rsidRPr="002770D0">
              <w:rPr>
                <w:rFonts w:ascii="Times New Roman" w:eastAsia="Times New Roman" w:hAnsi="Times New Roman"/>
                <w:sz w:val="20"/>
                <w:szCs w:val="20"/>
                <w:lang w:eastAsia="ru-RU"/>
              </w:rPr>
              <w:t>- кража с незаконным проникновением, грабеж, разбой;</w:t>
            </w:r>
          </w:p>
          <w:p w:rsidR="00705A30" w:rsidRPr="002770D0" w:rsidRDefault="00705A30" w:rsidP="00705A30">
            <w:pPr>
              <w:tabs>
                <w:tab w:val="left" w:pos="284"/>
                <w:tab w:val="left" w:pos="2268"/>
              </w:tabs>
              <w:spacing w:after="0" w:line="240" w:lineRule="auto"/>
              <w:jc w:val="both"/>
              <w:rPr>
                <w:rFonts w:ascii="Times New Roman" w:eastAsia="Times New Roman" w:hAnsi="Times New Roman"/>
                <w:sz w:val="20"/>
                <w:szCs w:val="20"/>
                <w:lang w:eastAsia="ru-RU"/>
              </w:rPr>
            </w:pPr>
            <w:r w:rsidRPr="002770D0">
              <w:rPr>
                <w:rFonts w:ascii="Times New Roman" w:eastAsia="Times New Roman" w:hAnsi="Times New Roman"/>
                <w:sz w:val="20"/>
                <w:szCs w:val="20"/>
                <w:lang w:eastAsia="ru-RU"/>
              </w:rPr>
              <w:t>- авария инженерных сетей (водопровод, канализация, теплоснабжение, электроснабжение</w:t>
            </w:r>
            <w:r w:rsidR="00CE1244" w:rsidRPr="002770D0">
              <w:rPr>
                <w:rFonts w:ascii="Times New Roman" w:eastAsia="Times New Roman" w:hAnsi="Times New Roman"/>
                <w:sz w:val="20"/>
                <w:szCs w:val="20"/>
                <w:lang w:eastAsia="ru-RU"/>
              </w:rPr>
              <w:t>, газоснабжение</w:t>
            </w:r>
            <w:r w:rsidRPr="002770D0">
              <w:rPr>
                <w:rFonts w:ascii="Times New Roman" w:eastAsia="Times New Roman" w:hAnsi="Times New Roman"/>
                <w:sz w:val="20"/>
                <w:szCs w:val="20"/>
                <w:lang w:eastAsia="ru-RU"/>
              </w:rPr>
              <w:t>);</w:t>
            </w:r>
          </w:p>
          <w:p w:rsidR="00705A30" w:rsidRPr="002770D0" w:rsidRDefault="00705A30" w:rsidP="00705A30">
            <w:pPr>
              <w:tabs>
                <w:tab w:val="left" w:pos="284"/>
                <w:tab w:val="left" w:pos="2268"/>
              </w:tabs>
              <w:spacing w:after="0" w:line="240" w:lineRule="auto"/>
              <w:jc w:val="both"/>
              <w:rPr>
                <w:rFonts w:ascii="Times New Roman" w:eastAsia="Times New Roman" w:hAnsi="Times New Roman"/>
                <w:sz w:val="20"/>
                <w:szCs w:val="20"/>
                <w:lang w:eastAsia="ru-RU"/>
              </w:rPr>
            </w:pPr>
            <w:r w:rsidRPr="002770D0">
              <w:rPr>
                <w:rFonts w:ascii="Times New Roman" w:eastAsia="Times New Roman" w:hAnsi="Times New Roman"/>
                <w:sz w:val="20"/>
                <w:szCs w:val="20"/>
                <w:lang w:eastAsia="ru-RU"/>
              </w:rPr>
              <w:t>- ошибки при монтаже;</w:t>
            </w:r>
          </w:p>
          <w:p w:rsidR="00705A30" w:rsidRPr="002770D0" w:rsidRDefault="00705A30" w:rsidP="00705A30">
            <w:pPr>
              <w:tabs>
                <w:tab w:val="left" w:pos="284"/>
                <w:tab w:val="left" w:pos="2268"/>
              </w:tabs>
              <w:spacing w:after="0" w:line="240" w:lineRule="auto"/>
              <w:jc w:val="both"/>
              <w:rPr>
                <w:rFonts w:ascii="Times New Roman" w:eastAsia="Times New Roman" w:hAnsi="Times New Roman"/>
                <w:sz w:val="20"/>
                <w:szCs w:val="20"/>
                <w:lang w:eastAsia="ru-RU"/>
              </w:rPr>
            </w:pPr>
            <w:r w:rsidRPr="00C616C4">
              <w:rPr>
                <w:rFonts w:ascii="Times New Roman" w:eastAsia="Times New Roman" w:hAnsi="Times New Roman"/>
                <w:sz w:val="20"/>
                <w:szCs w:val="20"/>
                <w:lang w:eastAsia="ru-RU"/>
              </w:rPr>
              <w:t xml:space="preserve">- ошибки при проектировании (согласно статье </w:t>
            </w:r>
            <w:r w:rsidR="000812CB" w:rsidRPr="00C616C4">
              <w:rPr>
                <w:rFonts w:ascii="Times New Roman" w:eastAsia="Times New Roman" w:hAnsi="Times New Roman"/>
                <w:sz w:val="20"/>
                <w:szCs w:val="20"/>
                <w:lang w:eastAsia="ru-RU"/>
              </w:rPr>
              <w:t>4</w:t>
            </w:r>
            <w:r w:rsidRPr="00C616C4">
              <w:rPr>
                <w:rFonts w:ascii="Times New Roman" w:eastAsia="Times New Roman" w:hAnsi="Times New Roman"/>
                <w:sz w:val="20"/>
                <w:szCs w:val="20"/>
                <w:lang w:eastAsia="ru-RU"/>
              </w:rPr>
              <w:t xml:space="preserve"> Приложения №1);</w:t>
            </w:r>
          </w:p>
          <w:p w:rsidR="00705A30" w:rsidRPr="002770D0" w:rsidRDefault="00705A30" w:rsidP="00705A30">
            <w:pPr>
              <w:tabs>
                <w:tab w:val="left" w:pos="284"/>
                <w:tab w:val="left" w:pos="2268"/>
              </w:tabs>
              <w:spacing w:after="0" w:line="240" w:lineRule="auto"/>
              <w:jc w:val="both"/>
              <w:rPr>
                <w:rFonts w:ascii="Times New Roman" w:eastAsia="Times New Roman" w:hAnsi="Times New Roman"/>
                <w:sz w:val="20"/>
                <w:szCs w:val="20"/>
                <w:lang w:eastAsia="ru-RU"/>
              </w:rPr>
            </w:pPr>
            <w:r w:rsidRPr="002770D0">
              <w:rPr>
                <w:rFonts w:ascii="Times New Roman" w:eastAsia="Times New Roman" w:hAnsi="Times New Roman"/>
                <w:sz w:val="20"/>
                <w:szCs w:val="20"/>
                <w:lang w:eastAsia="ru-RU"/>
              </w:rPr>
              <w:t>- ошибки в конструкции, дефекты материала или ошибки, допущенные при изготовлении или при проведении строительно-монтажных работ;</w:t>
            </w:r>
          </w:p>
          <w:p w:rsidR="00705A30" w:rsidRPr="002770D0" w:rsidRDefault="00705A30" w:rsidP="00705A30">
            <w:pPr>
              <w:tabs>
                <w:tab w:val="left" w:pos="284"/>
                <w:tab w:val="left" w:pos="2268"/>
              </w:tabs>
              <w:spacing w:after="0" w:line="240" w:lineRule="auto"/>
              <w:jc w:val="both"/>
              <w:rPr>
                <w:rFonts w:ascii="Times New Roman" w:eastAsia="Times New Roman" w:hAnsi="Times New Roman"/>
                <w:sz w:val="20"/>
                <w:szCs w:val="20"/>
                <w:lang w:eastAsia="ru-RU"/>
              </w:rPr>
            </w:pPr>
            <w:r w:rsidRPr="002770D0">
              <w:rPr>
                <w:rFonts w:ascii="Times New Roman" w:eastAsia="Times New Roman" w:hAnsi="Times New Roman"/>
                <w:sz w:val="20"/>
                <w:szCs w:val="20"/>
                <w:lang w:eastAsia="ru-RU"/>
              </w:rPr>
              <w:t>- гибель, обрушение или повреждение многоквартирного дома, в том числе обваливающимися или падающими частями.</w:t>
            </w:r>
          </w:p>
        </w:tc>
      </w:tr>
      <w:tr w:rsidR="002770D0" w:rsidRPr="002770D0" w:rsidTr="00F154E6">
        <w:tc>
          <w:tcPr>
            <w:tcW w:w="2552" w:type="dxa"/>
          </w:tcPr>
          <w:p w:rsidR="00705A30" w:rsidRPr="002770D0" w:rsidRDefault="00705A30" w:rsidP="00705A30">
            <w:pPr>
              <w:tabs>
                <w:tab w:val="left" w:pos="284"/>
                <w:tab w:val="left" w:pos="2268"/>
              </w:tabs>
              <w:spacing w:after="0" w:line="240" w:lineRule="auto"/>
              <w:jc w:val="both"/>
              <w:rPr>
                <w:rFonts w:ascii="Times New Roman" w:eastAsia="Times New Roman" w:hAnsi="Times New Roman"/>
                <w:b/>
                <w:spacing w:val="-6"/>
                <w:sz w:val="20"/>
                <w:szCs w:val="20"/>
                <w:lang w:eastAsia="ru-RU"/>
              </w:rPr>
            </w:pPr>
          </w:p>
        </w:tc>
        <w:tc>
          <w:tcPr>
            <w:tcW w:w="569" w:type="dxa"/>
            <w:gridSpan w:val="2"/>
          </w:tcPr>
          <w:p w:rsidR="00705A30" w:rsidRPr="002770D0" w:rsidRDefault="00705A30" w:rsidP="00705A30">
            <w:pPr>
              <w:tabs>
                <w:tab w:val="left" w:pos="284"/>
                <w:tab w:val="left" w:pos="2268"/>
              </w:tabs>
              <w:spacing w:after="0" w:line="240" w:lineRule="auto"/>
              <w:jc w:val="both"/>
              <w:rPr>
                <w:rFonts w:ascii="Times New Roman" w:eastAsia="Times New Roman" w:hAnsi="Times New Roman"/>
                <w:spacing w:val="-18"/>
                <w:sz w:val="20"/>
                <w:szCs w:val="20"/>
                <w:lang w:eastAsia="ru-RU"/>
              </w:rPr>
            </w:pPr>
            <w:r w:rsidRPr="002770D0">
              <w:rPr>
                <w:rFonts w:ascii="Times New Roman" w:eastAsia="Times New Roman" w:hAnsi="Times New Roman"/>
                <w:spacing w:val="-18"/>
                <w:sz w:val="20"/>
                <w:szCs w:val="20"/>
                <w:lang w:eastAsia="ru-RU"/>
              </w:rPr>
              <w:t>11.2.</w:t>
            </w:r>
          </w:p>
        </w:tc>
        <w:tc>
          <w:tcPr>
            <w:tcW w:w="7087" w:type="dxa"/>
            <w:gridSpan w:val="5"/>
          </w:tcPr>
          <w:p w:rsidR="00705A30" w:rsidRPr="002770D0" w:rsidRDefault="00705A30" w:rsidP="00705A30">
            <w:pPr>
              <w:tabs>
                <w:tab w:val="left" w:pos="284"/>
                <w:tab w:val="left" w:pos="2268"/>
              </w:tabs>
              <w:spacing w:after="0" w:line="240" w:lineRule="auto"/>
              <w:jc w:val="both"/>
              <w:rPr>
                <w:rFonts w:ascii="Times New Roman" w:eastAsia="Times New Roman" w:hAnsi="Times New Roman"/>
                <w:sz w:val="20"/>
                <w:szCs w:val="20"/>
                <w:lang w:eastAsia="ru-RU"/>
              </w:rPr>
            </w:pPr>
            <w:r w:rsidRPr="002770D0">
              <w:rPr>
                <w:rFonts w:ascii="Times New Roman" w:eastAsia="Times New Roman" w:hAnsi="Times New Roman"/>
                <w:sz w:val="20"/>
                <w:szCs w:val="20"/>
                <w:lang w:eastAsia="ru-RU"/>
              </w:rPr>
              <w:t xml:space="preserve">_____ (Правила 2) – в отношении Объектов страхования по Разделу </w:t>
            </w:r>
            <w:r w:rsidRPr="002770D0">
              <w:rPr>
                <w:rFonts w:ascii="Times New Roman" w:eastAsia="Times New Roman" w:hAnsi="Times New Roman"/>
                <w:sz w:val="20"/>
                <w:szCs w:val="20"/>
                <w:lang w:val="en-US" w:eastAsia="ru-RU"/>
              </w:rPr>
              <w:t>II</w:t>
            </w:r>
            <w:r w:rsidRPr="002770D0">
              <w:rPr>
                <w:rFonts w:ascii="Times New Roman" w:eastAsia="Times New Roman" w:hAnsi="Times New Roman"/>
                <w:sz w:val="20"/>
                <w:szCs w:val="20"/>
                <w:lang w:eastAsia="ru-RU"/>
              </w:rPr>
              <w:t>.</w:t>
            </w:r>
          </w:p>
          <w:p w:rsidR="00705A30" w:rsidRPr="002770D0" w:rsidRDefault="00705A30" w:rsidP="00705A30">
            <w:pPr>
              <w:tabs>
                <w:tab w:val="left" w:pos="284"/>
                <w:tab w:val="left" w:pos="2268"/>
              </w:tabs>
              <w:spacing w:after="0" w:line="240" w:lineRule="auto"/>
              <w:jc w:val="both"/>
              <w:rPr>
                <w:rFonts w:ascii="Times New Roman" w:eastAsia="Times New Roman" w:hAnsi="Times New Roman"/>
                <w:sz w:val="20"/>
                <w:szCs w:val="20"/>
                <w:lang w:eastAsia="ru-RU"/>
              </w:rPr>
            </w:pPr>
            <w:r w:rsidRPr="002770D0">
              <w:rPr>
                <w:rFonts w:ascii="Times New Roman" w:eastAsia="Times New Roman" w:hAnsi="Times New Roman"/>
                <w:sz w:val="20"/>
                <w:szCs w:val="20"/>
                <w:lang w:eastAsia="ru-RU"/>
              </w:rPr>
              <w:t>Страхование осуществляется на случай причинения:</w:t>
            </w:r>
          </w:p>
          <w:p w:rsidR="00705A30" w:rsidRPr="002770D0" w:rsidRDefault="00705A30" w:rsidP="00705A30">
            <w:pPr>
              <w:tabs>
                <w:tab w:val="left" w:pos="284"/>
                <w:tab w:val="left" w:pos="2268"/>
              </w:tabs>
              <w:spacing w:after="0" w:line="240" w:lineRule="auto"/>
              <w:jc w:val="both"/>
              <w:rPr>
                <w:rFonts w:ascii="Times New Roman" w:eastAsia="Times New Roman" w:hAnsi="Times New Roman"/>
                <w:sz w:val="20"/>
                <w:szCs w:val="20"/>
                <w:lang w:eastAsia="ru-RU"/>
              </w:rPr>
            </w:pPr>
            <w:r w:rsidRPr="002770D0">
              <w:rPr>
                <w:rFonts w:ascii="Times New Roman" w:eastAsia="Times New Roman" w:hAnsi="Times New Roman"/>
                <w:sz w:val="20"/>
                <w:szCs w:val="20"/>
                <w:lang w:eastAsia="ru-RU"/>
              </w:rPr>
              <w:t>- вреда жизни и здоровью третьих лиц (смерть, болезнь граждан, причинение им телесных повреждений);</w:t>
            </w:r>
          </w:p>
          <w:p w:rsidR="00705A30" w:rsidRPr="002770D0" w:rsidRDefault="00705A30" w:rsidP="00705A30">
            <w:pPr>
              <w:tabs>
                <w:tab w:val="left" w:pos="284"/>
                <w:tab w:val="left" w:pos="2268"/>
              </w:tabs>
              <w:spacing w:after="0" w:line="240" w:lineRule="auto"/>
              <w:jc w:val="both"/>
              <w:rPr>
                <w:rFonts w:ascii="Times New Roman" w:eastAsia="Times New Roman" w:hAnsi="Times New Roman"/>
                <w:sz w:val="20"/>
                <w:szCs w:val="20"/>
                <w:lang w:eastAsia="ru-RU"/>
              </w:rPr>
            </w:pPr>
            <w:proofErr w:type="gramStart"/>
            <w:r w:rsidRPr="002770D0">
              <w:rPr>
                <w:rFonts w:ascii="Times New Roman" w:eastAsia="Times New Roman" w:hAnsi="Times New Roman"/>
                <w:sz w:val="20"/>
                <w:szCs w:val="20"/>
                <w:lang w:eastAsia="ru-RU"/>
              </w:rPr>
              <w:t>- вреда имуществу третьих лиц при возникновении пожаров, аварий инженерных сетей (водопровод, канализация, теплоснабжение, электроснабжение</w:t>
            </w:r>
            <w:r w:rsidR="00CE1244" w:rsidRPr="002770D0">
              <w:rPr>
                <w:rFonts w:ascii="Times New Roman" w:eastAsia="Times New Roman" w:hAnsi="Times New Roman"/>
                <w:sz w:val="20"/>
                <w:szCs w:val="20"/>
                <w:lang w:eastAsia="ru-RU"/>
              </w:rPr>
              <w:t>, газоснабжение</w:t>
            </w:r>
            <w:r w:rsidRPr="002770D0">
              <w:rPr>
                <w:rFonts w:ascii="Times New Roman" w:eastAsia="Times New Roman" w:hAnsi="Times New Roman"/>
                <w:sz w:val="20"/>
                <w:szCs w:val="20"/>
                <w:lang w:eastAsia="ru-RU"/>
              </w:rPr>
              <w:t xml:space="preserve">), при </w:t>
            </w:r>
            <w:r w:rsidR="00372390" w:rsidRPr="002770D0">
              <w:rPr>
                <w:rFonts w:ascii="Times New Roman" w:eastAsia="Times New Roman" w:hAnsi="Times New Roman"/>
                <w:sz w:val="20"/>
                <w:szCs w:val="20"/>
                <w:lang w:eastAsia="ru-RU"/>
              </w:rPr>
              <w:t>непреднамеренном</w:t>
            </w:r>
            <w:r w:rsidR="00372390" w:rsidRPr="002770D0">
              <w:rPr>
                <w:rFonts w:ascii="Times New Roman" w:eastAsia="Times New Roman" w:hAnsi="Times New Roman"/>
                <w:sz w:val="24"/>
                <w:szCs w:val="24"/>
                <w:lang w:eastAsia="ru-RU"/>
              </w:rPr>
              <w:t xml:space="preserve"> </w:t>
            </w:r>
            <w:r w:rsidRPr="002770D0">
              <w:rPr>
                <w:rFonts w:ascii="Times New Roman" w:eastAsia="Times New Roman" w:hAnsi="Times New Roman"/>
                <w:sz w:val="20"/>
                <w:szCs w:val="20"/>
                <w:lang w:eastAsia="ru-RU"/>
              </w:rPr>
              <w:t>нарушении Страхователем правил техники безопасности, технологии производства строительно-монтажных работ, в результате которых при воздействии атмосферных осадков (дождь, снег, град) нанесен ущерб, т.е. повреждение или уничтожение имущества, в том числе недвижимого (жилого, нежилого помещения, объектов общего пользования в жилом доме и т.д</w:t>
            </w:r>
            <w:proofErr w:type="gramEnd"/>
            <w:r w:rsidRPr="002770D0">
              <w:rPr>
                <w:rFonts w:ascii="Times New Roman" w:eastAsia="Times New Roman" w:hAnsi="Times New Roman"/>
                <w:sz w:val="20"/>
                <w:szCs w:val="20"/>
                <w:lang w:eastAsia="ru-RU"/>
              </w:rPr>
              <w:t>.), находящегося во владении и пользовании физических и (или) юридических лиц на праве собственности, оперативного управления, хозяйственного ведения, в найме, аренде, управлении и по другим законным основаниям.</w:t>
            </w:r>
          </w:p>
        </w:tc>
      </w:tr>
      <w:tr w:rsidR="002770D0" w:rsidRPr="002770D0" w:rsidTr="00F154E6">
        <w:tc>
          <w:tcPr>
            <w:tcW w:w="10208" w:type="dxa"/>
            <w:gridSpan w:val="8"/>
          </w:tcPr>
          <w:p w:rsidR="00705A30" w:rsidRPr="002770D0" w:rsidRDefault="00705A30" w:rsidP="00705A30">
            <w:pPr>
              <w:tabs>
                <w:tab w:val="left" w:pos="284"/>
                <w:tab w:val="left" w:pos="2268"/>
              </w:tabs>
              <w:spacing w:after="0" w:line="240" w:lineRule="auto"/>
              <w:jc w:val="both"/>
              <w:rPr>
                <w:rFonts w:ascii="Times New Roman" w:eastAsia="Times New Roman" w:hAnsi="Times New Roman"/>
                <w:sz w:val="16"/>
                <w:szCs w:val="16"/>
                <w:lang w:eastAsia="ru-RU"/>
              </w:rPr>
            </w:pPr>
          </w:p>
        </w:tc>
      </w:tr>
      <w:tr w:rsidR="002770D0" w:rsidRPr="002770D0" w:rsidTr="00F154E6">
        <w:trPr>
          <w:trHeight w:val="1135"/>
        </w:trPr>
        <w:tc>
          <w:tcPr>
            <w:tcW w:w="2552" w:type="dxa"/>
          </w:tcPr>
          <w:p w:rsidR="00705A30" w:rsidRPr="002770D0" w:rsidRDefault="00705A30" w:rsidP="00705A30">
            <w:pPr>
              <w:tabs>
                <w:tab w:val="left" w:pos="284"/>
                <w:tab w:val="left" w:pos="2268"/>
              </w:tabs>
              <w:spacing w:after="0" w:line="240" w:lineRule="auto"/>
              <w:jc w:val="both"/>
              <w:rPr>
                <w:rFonts w:ascii="Times New Roman" w:eastAsia="Times New Roman" w:hAnsi="Times New Roman"/>
                <w:b/>
                <w:sz w:val="20"/>
                <w:szCs w:val="20"/>
                <w:lang w:eastAsia="ru-RU"/>
              </w:rPr>
            </w:pPr>
            <w:r w:rsidRPr="002770D0">
              <w:rPr>
                <w:rFonts w:ascii="Times New Roman" w:eastAsia="Times New Roman" w:hAnsi="Times New Roman"/>
                <w:b/>
                <w:sz w:val="20"/>
                <w:szCs w:val="20"/>
                <w:lang w:eastAsia="ru-RU"/>
              </w:rPr>
              <w:t xml:space="preserve">12. СТРАХОВАЯ </w:t>
            </w:r>
          </w:p>
          <w:p w:rsidR="00705A30" w:rsidRPr="002770D0" w:rsidRDefault="00705A30" w:rsidP="00705A30">
            <w:pPr>
              <w:tabs>
                <w:tab w:val="left" w:pos="284"/>
                <w:tab w:val="left" w:pos="2268"/>
              </w:tabs>
              <w:spacing w:after="0" w:line="240" w:lineRule="auto"/>
              <w:jc w:val="both"/>
              <w:rPr>
                <w:rFonts w:ascii="Times New Roman" w:eastAsia="Times New Roman" w:hAnsi="Times New Roman"/>
                <w:b/>
                <w:sz w:val="20"/>
                <w:szCs w:val="20"/>
                <w:lang w:eastAsia="ru-RU"/>
              </w:rPr>
            </w:pPr>
            <w:r w:rsidRPr="002770D0">
              <w:rPr>
                <w:rFonts w:ascii="Times New Roman" w:eastAsia="Times New Roman" w:hAnsi="Times New Roman"/>
                <w:b/>
                <w:sz w:val="20"/>
                <w:szCs w:val="20"/>
                <w:lang w:eastAsia="ru-RU"/>
              </w:rPr>
              <w:tab/>
              <w:t xml:space="preserve"> ПРЕМИЯ:</w:t>
            </w:r>
          </w:p>
        </w:tc>
        <w:tc>
          <w:tcPr>
            <w:tcW w:w="569" w:type="dxa"/>
            <w:gridSpan w:val="2"/>
          </w:tcPr>
          <w:p w:rsidR="00705A30" w:rsidRPr="002770D0" w:rsidRDefault="00705A30" w:rsidP="00705A30">
            <w:pPr>
              <w:tabs>
                <w:tab w:val="left" w:pos="284"/>
                <w:tab w:val="left" w:pos="2268"/>
              </w:tabs>
              <w:spacing w:after="0" w:line="240" w:lineRule="auto"/>
              <w:jc w:val="both"/>
              <w:rPr>
                <w:rFonts w:ascii="Times New Roman" w:eastAsia="Times New Roman" w:hAnsi="Times New Roman"/>
                <w:b/>
                <w:spacing w:val="-18"/>
                <w:sz w:val="20"/>
                <w:szCs w:val="20"/>
                <w:lang w:eastAsia="ru-RU"/>
              </w:rPr>
            </w:pPr>
            <w:r w:rsidRPr="002770D0">
              <w:rPr>
                <w:rFonts w:ascii="Times New Roman" w:eastAsia="Times New Roman" w:hAnsi="Times New Roman"/>
                <w:spacing w:val="-18"/>
                <w:sz w:val="20"/>
                <w:szCs w:val="20"/>
                <w:lang w:eastAsia="ru-RU"/>
              </w:rPr>
              <w:t xml:space="preserve">12.1 </w:t>
            </w:r>
          </w:p>
        </w:tc>
        <w:tc>
          <w:tcPr>
            <w:tcW w:w="7087" w:type="dxa"/>
            <w:gridSpan w:val="5"/>
          </w:tcPr>
          <w:p w:rsidR="00705A30" w:rsidRPr="002770D0" w:rsidRDefault="00705A30" w:rsidP="00705A30">
            <w:pPr>
              <w:tabs>
                <w:tab w:val="left" w:pos="284"/>
                <w:tab w:val="left" w:pos="2268"/>
              </w:tabs>
              <w:spacing w:after="0" w:line="240" w:lineRule="auto"/>
              <w:jc w:val="both"/>
              <w:rPr>
                <w:rFonts w:ascii="Times New Roman" w:eastAsia="Times New Roman" w:hAnsi="Times New Roman"/>
                <w:b/>
                <w:spacing w:val="-6"/>
                <w:sz w:val="20"/>
                <w:szCs w:val="20"/>
                <w:lang w:eastAsia="ru-RU"/>
              </w:rPr>
            </w:pPr>
            <w:r w:rsidRPr="002770D0">
              <w:rPr>
                <w:rFonts w:ascii="Times New Roman" w:eastAsia="Times New Roman" w:hAnsi="Times New Roman"/>
                <w:spacing w:val="-6"/>
                <w:sz w:val="20"/>
                <w:szCs w:val="20"/>
                <w:lang w:eastAsia="ru-RU"/>
              </w:rPr>
              <w:t xml:space="preserve">Премия по настоящему </w:t>
            </w:r>
            <w:r w:rsidRPr="002770D0">
              <w:rPr>
                <w:rFonts w:ascii="Times New Roman" w:eastAsia="Times New Roman" w:hAnsi="Times New Roman"/>
                <w:sz w:val="20"/>
                <w:szCs w:val="20"/>
                <w:lang w:eastAsia="ru-RU"/>
              </w:rPr>
              <w:t>договору</w:t>
            </w:r>
            <w:r w:rsidRPr="002770D0">
              <w:rPr>
                <w:rFonts w:ascii="Times New Roman" w:eastAsia="Times New Roman" w:hAnsi="Times New Roman"/>
                <w:spacing w:val="-6"/>
                <w:sz w:val="20"/>
                <w:szCs w:val="20"/>
                <w:lang w:eastAsia="ru-RU"/>
              </w:rPr>
              <w:t xml:space="preserve"> страхования составляет </w:t>
            </w:r>
            <w:r w:rsidRPr="002770D0">
              <w:rPr>
                <w:rFonts w:ascii="Times New Roman" w:eastAsia="Times New Roman" w:hAnsi="Times New Roman"/>
                <w:b/>
                <w:spacing w:val="-6"/>
                <w:sz w:val="20"/>
                <w:szCs w:val="20"/>
                <w:lang w:eastAsia="ru-RU"/>
              </w:rPr>
              <w:t xml:space="preserve">___ </w:t>
            </w:r>
            <w:r w:rsidRPr="002770D0">
              <w:rPr>
                <w:rFonts w:ascii="Times New Roman" w:eastAsia="Times New Roman" w:hAnsi="Times New Roman"/>
                <w:spacing w:val="-6"/>
                <w:sz w:val="20"/>
                <w:szCs w:val="20"/>
                <w:lang w:eastAsia="ru-RU"/>
              </w:rPr>
              <w:t>рублей, в том числе:</w:t>
            </w:r>
          </w:p>
          <w:p w:rsidR="00705A30" w:rsidRPr="002770D0" w:rsidRDefault="00705A30" w:rsidP="00705A30">
            <w:pPr>
              <w:keepNext/>
              <w:keepLines/>
              <w:tabs>
                <w:tab w:val="left" w:pos="284"/>
                <w:tab w:val="left" w:pos="2268"/>
              </w:tabs>
              <w:spacing w:before="40" w:after="0" w:line="240" w:lineRule="auto"/>
              <w:jc w:val="both"/>
              <w:rPr>
                <w:rFonts w:ascii="Times New Roman" w:eastAsia="Times New Roman" w:hAnsi="Times New Roman"/>
                <w:spacing w:val="-6"/>
                <w:sz w:val="20"/>
                <w:szCs w:val="20"/>
                <w:lang w:eastAsia="ru-RU"/>
              </w:rPr>
            </w:pPr>
            <w:r w:rsidRPr="002770D0">
              <w:rPr>
                <w:rFonts w:ascii="Times New Roman" w:eastAsia="Times New Roman" w:hAnsi="Times New Roman"/>
                <w:spacing w:val="-8"/>
                <w:sz w:val="20"/>
                <w:szCs w:val="20"/>
                <w:lang w:eastAsia="ru-RU"/>
              </w:rPr>
              <w:t xml:space="preserve">- по </w:t>
            </w:r>
            <w:r w:rsidRPr="002770D0">
              <w:rPr>
                <w:rFonts w:ascii="Times New Roman" w:eastAsia="Times New Roman" w:hAnsi="Times New Roman"/>
                <w:spacing w:val="-6"/>
                <w:sz w:val="20"/>
                <w:szCs w:val="20"/>
                <w:lang w:eastAsia="ru-RU"/>
              </w:rPr>
              <w:t xml:space="preserve">Разделу I. Материальный ущерб – </w:t>
            </w:r>
            <w:r w:rsidRPr="002770D0">
              <w:rPr>
                <w:rFonts w:ascii="Times New Roman" w:eastAsia="Times New Roman" w:hAnsi="Times New Roman"/>
                <w:b/>
                <w:spacing w:val="-6"/>
                <w:sz w:val="20"/>
                <w:szCs w:val="20"/>
                <w:lang w:eastAsia="ru-RU"/>
              </w:rPr>
              <w:t>___</w:t>
            </w:r>
            <w:r w:rsidRPr="002770D0">
              <w:rPr>
                <w:rFonts w:ascii="Times New Roman" w:eastAsia="Times New Roman" w:hAnsi="Times New Roman"/>
                <w:spacing w:val="-6"/>
                <w:sz w:val="20"/>
                <w:szCs w:val="20"/>
                <w:lang w:eastAsia="ru-RU"/>
              </w:rPr>
              <w:t xml:space="preserve"> рублей, включая ___ рублей за страхование на гарантийный период;</w:t>
            </w:r>
          </w:p>
          <w:p w:rsidR="00705A30" w:rsidRPr="002770D0" w:rsidRDefault="00705A30" w:rsidP="00705A30">
            <w:pPr>
              <w:keepNext/>
              <w:keepLines/>
              <w:tabs>
                <w:tab w:val="left" w:pos="284"/>
                <w:tab w:val="left" w:pos="2268"/>
              </w:tabs>
              <w:spacing w:before="40" w:after="0" w:line="240" w:lineRule="auto"/>
              <w:jc w:val="both"/>
              <w:rPr>
                <w:rFonts w:ascii="Times New Roman" w:eastAsia="Times New Roman" w:hAnsi="Times New Roman"/>
                <w:spacing w:val="-8"/>
                <w:sz w:val="20"/>
                <w:szCs w:val="20"/>
                <w:lang w:eastAsia="ru-RU"/>
              </w:rPr>
            </w:pPr>
            <w:r w:rsidRPr="002770D0">
              <w:rPr>
                <w:rFonts w:ascii="Times New Roman" w:eastAsia="Times New Roman" w:hAnsi="Times New Roman"/>
                <w:spacing w:val="-6"/>
                <w:sz w:val="20"/>
                <w:szCs w:val="20"/>
                <w:lang w:eastAsia="ru-RU"/>
              </w:rPr>
              <w:t xml:space="preserve">- по Разделу </w:t>
            </w:r>
            <w:r w:rsidRPr="002770D0">
              <w:rPr>
                <w:rFonts w:ascii="Times New Roman" w:eastAsia="Times New Roman" w:hAnsi="Times New Roman"/>
                <w:spacing w:val="-6"/>
                <w:sz w:val="20"/>
                <w:szCs w:val="20"/>
                <w:lang w:val="en-US" w:eastAsia="ru-RU"/>
              </w:rPr>
              <w:t>II</w:t>
            </w:r>
            <w:r w:rsidRPr="002770D0">
              <w:rPr>
                <w:rFonts w:ascii="Times New Roman" w:eastAsia="Times New Roman" w:hAnsi="Times New Roman"/>
                <w:spacing w:val="-6"/>
                <w:sz w:val="20"/>
                <w:szCs w:val="20"/>
                <w:lang w:eastAsia="ru-RU"/>
              </w:rPr>
              <w:t>. Ответственность перед третьими лицами –</w:t>
            </w:r>
            <w:r w:rsidRPr="002770D0">
              <w:rPr>
                <w:rFonts w:ascii="Times New Roman" w:eastAsia="Times New Roman" w:hAnsi="Times New Roman"/>
                <w:b/>
                <w:spacing w:val="-6"/>
                <w:sz w:val="20"/>
                <w:szCs w:val="20"/>
                <w:lang w:eastAsia="ru-RU"/>
              </w:rPr>
              <w:t xml:space="preserve"> ___</w:t>
            </w:r>
            <w:r w:rsidRPr="002770D0">
              <w:rPr>
                <w:rFonts w:ascii="Times New Roman" w:eastAsia="Times New Roman" w:hAnsi="Times New Roman"/>
                <w:spacing w:val="-6"/>
                <w:sz w:val="20"/>
                <w:szCs w:val="20"/>
                <w:lang w:eastAsia="ru-RU"/>
              </w:rPr>
              <w:t xml:space="preserve"> рублей.</w:t>
            </w:r>
          </w:p>
        </w:tc>
      </w:tr>
      <w:tr w:rsidR="002770D0" w:rsidRPr="002770D0" w:rsidTr="00F154E6">
        <w:tc>
          <w:tcPr>
            <w:tcW w:w="2552" w:type="dxa"/>
          </w:tcPr>
          <w:p w:rsidR="00705A30" w:rsidRPr="002770D0" w:rsidRDefault="00705A30" w:rsidP="00705A30">
            <w:pPr>
              <w:tabs>
                <w:tab w:val="left" w:pos="284"/>
                <w:tab w:val="left" w:pos="2268"/>
              </w:tabs>
              <w:spacing w:after="0" w:line="280" w:lineRule="atLeast"/>
              <w:jc w:val="both"/>
              <w:rPr>
                <w:rFonts w:ascii="Times New Roman" w:eastAsia="Times New Roman" w:hAnsi="Times New Roman"/>
                <w:b/>
                <w:sz w:val="20"/>
                <w:szCs w:val="20"/>
                <w:lang w:eastAsia="ru-RU"/>
              </w:rPr>
            </w:pPr>
          </w:p>
        </w:tc>
        <w:tc>
          <w:tcPr>
            <w:tcW w:w="569" w:type="dxa"/>
            <w:gridSpan w:val="2"/>
          </w:tcPr>
          <w:p w:rsidR="00705A30" w:rsidRPr="002770D0" w:rsidRDefault="00705A30" w:rsidP="00705A30">
            <w:pPr>
              <w:tabs>
                <w:tab w:val="left" w:pos="284"/>
                <w:tab w:val="left" w:pos="2268"/>
              </w:tabs>
              <w:spacing w:after="0" w:line="240" w:lineRule="auto"/>
              <w:jc w:val="both"/>
              <w:rPr>
                <w:rFonts w:ascii="Times New Roman" w:eastAsia="Times New Roman" w:hAnsi="Times New Roman"/>
                <w:spacing w:val="-18"/>
                <w:sz w:val="20"/>
                <w:szCs w:val="20"/>
                <w:lang w:eastAsia="ru-RU"/>
              </w:rPr>
            </w:pPr>
            <w:r w:rsidRPr="002770D0">
              <w:rPr>
                <w:rFonts w:ascii="Times New Roman" w:eastAsia="Times New Roman" w:hAnsi="Times New Roman"/>
                <w:spacing w:val="-18"/>
                <w:sz w:val="20"/>
                <w:szCs w:val="20"/>
                <w:lang w:eastAsia="ru-RU"/>
              </w:rPr>
              <w:t>12.2</w:t>
            </w:r>
          </w:p>
        </w:tc>
        <w:tc>
          <w:tcPr>
            <w:tcW w:w="7087" w:type="dxa"/>
            <w:gridSpan w:val="5"/>
          </w:tcPr>
          <w:p w:rsidR="00705A30" w:rsidRPr="002770D0" w:rsidRDefault="00705A30" w:rsidP="00705A30">
            <w:pPr>
              <w:tabs>
                <w:tab w:val="left" w:pos="284"/>
                <w:tab w:val="left" w:pos="2268"/>
              </w:tabs>
              <w:spacing w:after="0" w:line="240" w:lineRule="auto"/>
              <w:jc w:val="both"/>
              <w:rPr>
                <w:rFonts w:ascii="Times New Roman" w:eastAsia="Times New Roman" w:hAnsi="Times New Roman"/>
                <w:spacing w:val="-6"/>
                <w:sz w:val="20"/>
                <w:szCs w:val="20"/>
                <w:lang w:eastAsia="ru-RU"/>
              </w:rPr>
            </w:pPr>
            <w:r w:rsidRPr="002770D0">
              <w:rPr>
                <w:rFonts w:ascii="Times New Roman" w:eastAsia="Times New Roman" w:hAnsi="Times New Roman"/>
                <w:spacing w:val="-6"/>
                <w:sz w:val="20"/>
                <w:szCs w:val="20"/>
                <w:lang w:eastAsia="ru-RU"/>
              </w:rPr>
              <w:t>Премия подлежит оплате единовременным платежом в срок по ___.2023 согласно выставленному счету на оплату страховой премии.</w:t>
            </w:r>
          </w:p>
        </w:tc>
      </w:tr>
      <w:tr w:rsidR="002770D0" w:rsidRPr="002770D0" w:rsidTr="00F154E6">
        <w:tc>
          <w:tcPr>
            <w:tcW w:w="10208" w:type="dxa"/>
            <w:gridSpan w:val="8"/>
          </w:tcPr>
          <w:p w:rsidR="00705A30" w:rsidRPr="002770D0" w:rsidRDefault="00705A30" w:rsidP="00705A30">
            <w:pPr>
              <w:tabs>
                <w:tab w:val="left" w:pos="284"/>
                <w:tab w:val="left" w:pos="2268"/>
              </w:tabs>
              <w:spacing w:after="0" w:line="240" w:lineRule="auto"/>
              <w:jc w:val="both"/>
              <w:rPr>
                <w:rFonts w:ascii="Times New Roman" w:eastAsia="Times New Roman" w:hAnsi="Times New Roman"/>
                <w:sz w:val="16"/>
                <w:szCs w:val="16"/>
                <w:lang w:eastAsia="ru-RU"/>
              </w:rPr>
            </w:pPr>
          </w:p>
        </w:tc>
      </w:tr>
      <w:tr w:rsidR="002770D0" w:rsidRPr="002770D0" w:rsidTr="00F154E6">
        <w:tc>
          <w:tcPr>
            <w:tcW w:w="2552" w:type="dxa"/>
          </w:tcPr>
          <w:p w:rsidR="00705A30" w:rsidRPr="002770D0" w:rsidRDefault="00705A30" w:rsidP="00705A30">
            <w:pPr>
              <w:tabs>
                <w:tab w:val="left" w:pos="284"/>
                <w:tab w:val="left" w:pos="2268"/>
              </w:tabs>
              <w:spacing w:after="0" w:line="240" w:lineRule="auto"/>
              <w:ind w:left="2694" w:hanging="2694"/>
              <w:jc w:val="both"/>
              <w:rPr>
                <w:rFonts w:ascii="Times New Roman" w:eastAsia="Times New Roman" w:hAnsi="Times New Roman"/>
                <w:b/>
                <w:bCs/>
                <w:sz w:val="20"/>
                <w:szCs w:val="20"/>
                <w:lang w:eastAsia="ru-RU"/>
              </w:rPr>
            </w:pPr>
            <w:r w:rsidRPr="002770D0">
              <w:rPr>
                <w:rFonts w:ascii="Times New Roman" w:eastAsia="Times New Roman" w:hAnsi="Times New Roman"/>
                <w:b/>
                <w:bCs/>
                <w:sz w:val="20"/>
                <w:szCs w:val="20"/>
                <w:lang w:eastAsia="ru-RU"/>
              </w:rPr>
              <w:t xml:space="preserve">13. ОСОБЫЕ </w:t>
            </w:r>
          </w:p>
          <w:p w:rsidR="00705A30" w:rsidRPr="002770D0" w:rsidRDefault="00705A30" w:rsidP="00705A30">
            <w:pPr>
              <w:tabs>
                <w:tab w:val="left" w:pos="284"/>
                <w:tab w:val="left" w:pos="2268"/>
              </w:tabs>
              <w:spacing w:after="0" w:line="240" w:lineRule="auto"/>
              <w:jc w:val="both"/>
              <w:rPr>
                <w:rFonts w:ascii="Times New Roman" w:eastAsia="Times New Roman" w:hAnsi="Times New Roman"/>
                <w:b/>
                <w:sz w:val="20"/>
                <w:szCs w:val="20"/>
                <w:lang w:eastAsia="ru-RU"/>
              </w:rPr>
            </w:pPr>
            <w:r w:rsidRPr="002770D0">
              <w:rPr>
                <w:rFonts w:ascii="Times New Roman" w:eastAsia="Times New Roman" w:hAnsi="Times New Roman"/>
                <w:b/>
                <w:bCs/>
                <w:sz w:val="20"/>
                <w:szCs w:val="20"/>
                <w:lang w:eastAsia="ru-RU"/>
              </w:rPr>
              <w:tab/>
              <w:t>УСЛОВИЯ:</w:t>
            </w:r>
          </w:p>
        </w:tc>
        <w:tc>
          <w:tcPr>
            <w:tcW w:w="569" w:type="dxa"/>
            <w:gridSpan w:val="2"/>
          </w:tcPr>
          <w:p w:rsidR="00705A30" w:rsidRPr="002770D0" w:rsidRDefault="00705A30" w:rsidP="00705A30">
            <w:pPr>
              <w:tabs>
                <w:tab w:val="left" w:pos="284"/>
                <w:tab w:val="left" w:pos="2268"/>
              </w:tabs>
              <w:spacing w:after="0" w:line="240" w:lineRule="auto"/>
              <w:jc w:val="both"/>
              <w:rPr>
                <w:rFonts w:ascii="Times New Roman" w:eastAsia="Times New Roman" w:hAnsi="Times New Roman"/>
                <w:spacing w:val="-18"/>
                <w:sz w:val="20"/>
                <w:szCs w:val="20"/>
                <w:lang w:eastAsia="ru-RU"/>
              </w:rPr>
            </w:pPr>
            <w:r w:rsidRPr="002770D0">
              <w:rPr>
                <w:rFonts w:ascii="Times New Roman" w:eastAsia="Times New Roman" w:hAnsi="Times New Roman"/>
                <w:spacing w:val="-18"/>
                <w:sz w:val="20"/>
                <w:szCs w:val="20"/>
                <w:lang w:eastAsia="ru-RU"/>
              </w:rPr>
              <w:t>13.1</w:t>
            </w:r>
          </w:p>
        </w:tc>
        <w:tc>
          <w:tcPr>
            <w:tcW w:w="7087" w:type="dxa"/>
            <w:gridSpan w:val="5"/>
          </w:tcPr>
          <w:p w:rsidR="00705A30" w:rsidRPr="002770D0" w:rsidRDefault="00705A30" w:rsidP="00705A30">
            <w:pPr>
              <w:tabs>
                <w:tab w:val="left" w:pos="284"/>
                <w:tab w:val="left" w:pos="2268"/>
              </w:tabs>
              <w:spacing w:after="0" w:line="240" w:lineRule="auto"/>
              <w:jc w:val="both"/>
              <w:rPr>
                <w:rFonts w:ascii="Times New Roman" w:eastAsia="Times New Roman" w:hAnsi="Times New Roman"/>
                <w:spacing w:val="-6"/>
                <w:sz w:val="20"/>
                <w:szCs w:val="20"/>
                <w:lang w:eastAsia="ru-RU"/>
              </w:rPr>
            </w:pPr>
            <w:r w:rsidRPr="002770D0">
              <w:rPr>
                <w:rFonts w:ascii="Times New Roman" w:eastAsia="Times New Roman" w:hAnsi="Times New Roman"/>
                <w:spacing w:val="-6"/>
                <w:sz w:val="20"/>
                <w:szCs w:val="20"/>
                <w:lang w:eastAsia="ru-RU"/>
              </w:rPr>
              <w:t xml:space="preserve">Неуплата Страхователем премии в срок, установленный в Договоре страхования как дата уплаты премии, признается отказом Страхователя от Договора страхования, Договор страхования считается прекращенным (расторгнутым). </w:t>
            </w:r>
          </w:p>
          <w:p w:rsidR="00705A30" w:rsidRPr="002770D0" w:rsidRDefault="00705A30" w:rsidP="00705A30">
            <w:pPr>
              <w:tabs>
                <w:tab w:val="left" w:pos="284"/>
                <w:tab w:val="left" w:pos="2268"/>
              </w:tabs>
              <w:spacing w:after="0" w:line="240" w:lineRule="auto"/>
              <w:jc w:val="both"/>
              <w:rPr>
                <w:rFonts w:ascii="Times New Roman" w:eastAsia="Times New Roman" w:hAnsi="Times New Roman"/>
                <w:spacing w:val="-6"/>
                <w:sz w:val="20"/>
                <w:szCs w:val="20"/>
                <w:lang w:eastAsia="ru-RU"/>
              </w:rPr>
            </w:pPr>
            <w:r w:rsidRPr="002770D0">
              <w:rPr>
                <w:rFonts w:ascii="Times New Roman" w:eastAsia="Times New Roman" w:hAnsi="Times New Roman"/>
                <w:spacing w:val="-6"/>
                <w:sz w:val="20"/>
                <w:szCs w:val="20"/>
                <w:lang w:eastAsia="ru-RU"/>
              </w:rPr>
              <w:t>При наступлении страхового случая до даты, установленной в Договоре страхования для оплаты премии, Страховщик вправе потребовать уплаты премии.</w:t>
            </w:r>
          </w:p>
          <w:p w:rsidR="00705A30" w:rsidRPr="002770D0" w:rsidRDefault="00705A30" w:rsidP="00705A30">
            <w:pPr>
              <w:tabs>
                <w:tab w:val="left" w:pos="284"/>
                <w:tab w:val="left" w:pos="2268"/>
              </w:tabs>
              <w:spacing w:after="0" w:line="240" w:lineRule="auto"/>
              <w:jc w:val="both"/>
              <w:rPr>
                <w:rFonts w:ascii="Times New Roman" w:eastAsia="Times New Roman" w:hAnsi="Times New Roman"/>
                <w:spacing w:val="-6"/>
                <w:sz w:val="20"/>
                <w:szCs w:val="20"/>
                <w:lang w:eastAsia="ru-RU"/>
              </w:rPr>
            </w:pPr>
            <w:r w:rsidRPr="002770D0">
              <w:rPr>
                <w:rFonts w:ascii="Times New Roman" w:eastAsia="Times New Roman" w:hAnsi="Times New Roman"/>
                <w:spacing w:val="-6"/>
                <w:sz w:val="20"/>
                <w:szCs w:val="20"/>
                <w:lang w:eastAsia="ru-RU"/>
              </w:rPr>
              <w:t>При досрочном расторжении Договора страхования в связи с неуплатой страховой премии все обязательства сторон по Договору страхования, в том числе возникшие до момента его расторжения, полностью прекращаются. Моментом прекращения Договора страхования в этом случае является дата, указанная как дата уплаты страховой премии.</w:t>
            </w:r>
          </w:p>
        </w:tc>
      </w:tr>
      <w:tr w:rsidR="002770D0" w:rsidRPr="002770D0" w:rsidTr="00F154E6">
        <w:tc>
          <w:tcPr>
            <w:tcW w:w="2552" w:type="dxa"/>
          </w:tcPr>
          <w:p w:rsidR="00705A30" w:rsidRPr="002770D0" w:rsidRDefault="00705A30" w:rsidP="00705A30">
            <w:pPr>
              <w:tabs>
                <w:tab w:val="left" w:pos="284"/>
                <w:tab w:val="left" w:pos="2268"/>
              </w:tabs>
              <w:spacing w:after="0" w:line="280" w:lineRule="atLeast"/>
              <w:jc w:val="both"/>
              <w:rPr>
                <w:rFonts w:ascii="Times New Roman" w:eastAsia="Times New Roman" w:hAnsi="Times New Roman"/>
                <w:b/>
                <w:sz w:val="20"/>
                <w:szCs w:val="20"/>
                <w:lang w:eastAsia="ru-RU"/>
              </w:rPr>
            </w:pPr>
          </w:p>
        </w:tc>
        <w:tc>
          <w:tcPr>
            <w:tcW w:w="569" w:type="dxa"/>
            <w:gridSpan w:val="2"/>
          </w:tcPr>
          <w:p w:rsidR="00705A30" w:rsidRPr="002770D0" w:rsidRDefault="00705A30" w:rsidP="00705A30">
            <w:pPr>
              <w:tabs>
                <w:tab w:val="left" w:pos="284"/>
                <w:tab w:val="left" w:pos="2268"/>
              </w:tabs>
              <w:spacing w:after="0" w:line="240" w:lineRule="auto"/>
              <w:jc w:val="both"/>
              <w:rPr>
                <w:rFonts w:ascii="Times New Roman" w:eastAsia="Times New Roman" w:hAnsi="Times New Roman"/>
                <w:spacing w:val="-18"/>
                <w:sz w:val="20"/>
                <w:szCs w:val="20"/>
                <w:lang w:eastAsia="ru-RU"/>
              </w:rPr>
            </w:pPr>
            <w:r w:rsidRPr="002770D0">
              <w:rPr>
                <w:rFonts w:ascii="Times New Roman" w:eastAsia="Times New Roman" w:hAnsi="Times New Roman"/>
                <w:spacing w:val="-18"/>
                <w:sz w:val="20"/>
                <w:szCs w:val="20"/>
                <w:lang w:eastAsia="ru-RU"/>
              </w:rPr>
              <w:t>13.2</w:t>
            </w:r>
          </w:p>
        </w:tc>
        <w:tc>
          <w:tcPr>
            <w:tcW w:w="7087" w:type="dxa"/>
            <w:gridSpan w:val="5"/>
          </w:tcPr>
          <w:p w:rsidR="00705A30" w:rsidRPr="002770D0" w:rsidRDefault="00705A30" w:rsidP="00705A30">
            <w:pPr>
              <w:tabs>
                <w:tab w:val="left" w:pos="284"/>
                <w:tab w:val="left" w:pos="2268"/>
              </w:tabs>
              <w:spacing w:after="0" w:line="240" w:lineRule="auto"/>
              <w:jc w:val="both"/>
              <w:rPr>
                <w:rFonts w:ascii="Times New Roman" w:eastAsia="Times New Roman" w:hAnsi="Times New Roman"/>
                <w:spacing w:val="-6"/>
                <w:sz w:val="20"/>
                <w:szCs w:val="20"/>
                <w:lang w:eastAsia="ru-RU"/>
              </w:rPr>
            </w:pPr>
            <w:r w:rsidRPr="002770D0">
              <w:rPr>
                <w:rFonts w:ascii="Times New Roman" w:eastAsia="Times New Roman" w:hAnsi="Times New Roman"/>
                <w:spacing w:val="-6"/>
                <w:sz w:val="20"/>
                <w:szCs w:val="20"/>
                <w:lang w:eastAsia="ru-RU"/>
              </w:rPr>
              <w:t>Подписывая настоящий Договор страхования, Страхователь подтверждает, что получил все указанные выше Условия страхования, ознакомлен с ними и обязуется их выполнять.</w:t>
            </w:r>
          </w:p>
        </w:tc>
      </w:tr>
      <w:tr w:rsidR="002770D0" w:rsidRPr="002770D0" w:rsidTr="00F154E6">
        <w:tc>
          <w:tcPr>
            <w:tcW w:w="2570" w:type="dxa"/>
            <w:gridSpan w:val="2"/>
          </w:tcPr>
          <w:p w:rsidR="00705A30" w:rsidRPr="002770D0" w:rsidRDefault="00705A30" w:rsidP="00705A30">
            <w:pPr>
              <w:tabs>
                <w:tab w:val="left" w:pos="284"/>
                <w:tab w:val="left" w:pos="2268"/>
              </w:tabs>
              <w:spacing w:after="0" w:line="280" w:lineRule="atLeast"/>
              <w:jc w:val="both"/>
              <w:rPr>
                <w:rFonts w:ascii="Times New Roman" w:eastAsia="Times New Roman" w:hAnsi="Times New Roman"/>
                <w:b/>
                <w:sz w:val="20"/>
                <w:szCs w:val="20"/>
                <w:lang w:eastAsia="ru-RU"/>
              </w:rPr>
            </w:pPr>
          </w:p>
        </w:tc>
        <w:tc>
          <w:tcPr>
            <w:tcW w:w="551" w:type="dxa"/>
          </w:tcPr>
          <w:p w:rsidR="00705A30" w:rsidRPr="002770D0" w:rsidRDefault="00705A30" w:rsidP="00705A30">
            <w:pPr>
              <w:tabs>
                <w:tab w:val="left" w:pos="284"/>
                <w:tab w:val="left" w:pos="2268"/>
              </w:tabs>
              <w:spacing w:after="0" w:line="240" w:lineRule="auto"/>
              <w:jc w:val="both"/>
              <w:rPr>
                <w:rFonts w:ascii="Times New Roman" w:eastAsia="Times New Roman" w:hAnsi="Times New Roman"/>
                <w:spacing w:val="-18"/>
                <w:sz w:val="20"/>
                <w:szCs w:val="20"/>
                <w:lang w:eastAsia="ru-RU"/>
              </w:rPr>
            </w:pPr>
            <w:r w:rsidRPr="002770D0">
              <w:rPr>
                <w:rFonts w:ascii="Times New Roman" w:eastAsia="Times New Roman" w:hAnsi="Times New Roman"/>
                <w:spacing w:val="-18"/>
                <w:sz w:val="20"/>
                <w:szCs w:val="20"/>
                <w:lang w:eastAsia="ru-RU"/>
              </w:rPr>
              <w:t>13.3</w:t>
            </w:r>
          </w:p>
        </w:tc>
        <w:tc>
          <w:tcPr>
            <w:tcW w:w="7087" w:type="dxa"/>
            <w:gridSpan w:val="5"/>
          </w:tcPr>
          <w:p w:rsidR="00705A30" w:rsidRPr="002770D0" w:rsidRDefault="00705A30" w:rsidP="00705A30">
            <w:pPr>
              <w:tabs>
                <w:tab w:val="left" w:pos="284"/>
                <w:tab w:val="left" w:pos="2268"/>
              </w:tabs>
              <w:spacing w:after="0" w:line="240" w:lineRule="auto"/>
              <w:jc w:val="both"/>
              <w:rPr>
                <w:rFonts w:ascii="Times New Roman" w:eastAsia="Times New Roman" w:hAnsi="Times New Roman"/>
                <w:spacing w:val="-6"/>
                <w:sz w:val="20"/>
                <w:szCs w:val="20"/>
                <w:lang w:eastAsia="ru-RU"/>
              </w:rPr>
            </w:pPr>
            <w:r w:rsidRPr="002770D0">
              <w:rPr>
                <w:rFonts w:ascii="Times New Roman" w:eastAsia="Times New Roman" w:hAnsi="Times New Roman"/>
                <w:spacing w:val="-6"/>
                <w:sz w:val="20"/>
                <w:szCs w:val="20"/>
                <w:lang w:eastAsia="ru-RU"/>
              </w:rPr>
              <w:t>Все изменения в условия настоящего Договора страхования в период его действия могут вноситься по соглашению Сторон с письменного заявления и по взаимному соглашению путем оформления Дополнений к Договору страхования, которые после их подписания становятся его неотъемлемой частью.</w:t>
            </w:r>
          </w:p>
        </w:tc>
      </w:tr>
      <w:tr w:rsidR="002770D0" w:rsidRPr="002770D0" w:rsidTr="00F154E6">
        <w:tc>
          <w:tcPr>
            <w:tcW w:w="2570" w:type="dxa"/>
            <w:gridSpan w:val="2"/>
          </w:tcPr>
          <w:p w:rsidR="00705A30" w:rsidRPr="002770D0" w:rsidRDefault="00705A30" w:rsidP="00705A30">
            <w:pPr>
              <w:tabs>
                <w:tab w:val="left" w:pos="284"/>
                <w:tab w:val="left" w:pos="2268"/>
              </w:tabs>
              <w:spacing w:after="0" w:line="280" w:lineRule="atLeast"/>
              <w:jc w:val="both"/>
              <w:rPr>
                <w:rFonts w:ascii="Times New Roman" w:eastAsia="Times New Roman" w:hAnsi="Times New Roman"/>
                <w:b/>
                <w:sz w:val="20"/>
                <w:szCs w:val="20"/>
                <w:lang w:eastAsia="ru-RU"/>
              </w:rPr>
            </w:pPr>
          </w:p>
        </w:tc>
        <w:tc>
          <w:tcPr>
            <w:tcW w:w="551" w:type="dxa"/>
          </w:tcPr>
          <w:p w:rsidR="00705A30" w:rsidRPr="002770D0" w:rsidRDefault="00705A30" w:rsidP="00705A30">
            <w:pPr>
              <w:tabs>
                <w:tab w:val="left" w:pos="284"/>
                <w:tab w:val="left" w:pos="2268"/>
              </w:tabs>
              <w:spacing w:after="0" w:line="240" w:lineRule="auto"/>
              <w:jc w:val="both"/>
              <w:rPr>
                <w:rFonts w:ascii="Times New Roman" w:eastAsia="Times New Roman" w:hAnsi="Times New Roman"/>
                <w:spacing w:val="-18"/>
                <w:sz w:val="20"/>
                <w:szCs w:val="20"/>
                <w:lang w:eastAsia="ru-RU"/>
              </w:rPr>
            </w:pPr>
            <w:r w:rsidRPr="002770D0">
              <w:rPr>
                <w:rFonts w:ascii="Times New Roman" w:eastAsia="Times New Roman" w:hAnsi="Times New Roman"/>
                <w:spacing w:val="-18"/>
                <w:sz w:val="20"/>
                <w:szCs w:val="20"/>
                <w:lang w:eastAsia="ru-RU"/>
              </w:rPr>
              <w:t>13.4</w:t>
            </w:r>
          </w:p>
        </w:tc>
        <w:tc>
          <w:tcPr>
            <w:tcW w:w="7087" w:type="dxa"/>
            <w:gridSpan w:val="5"/>
          </w:tcPr>
          <w:p w:rsidR="00705A30" w:rsidRPr="002770D0" w:rsidRDefault="00705A30" w:rsidP="00705A30">
            <w:pPr>
              <w:tabs>
                <w:tab w:val="left" w:pos="284"/>
                <w:tab w:val="left" w:pos="2268"/>
              </w:tabs>
              <w:spacing w:after="0" w:line="240" w:lineRule="auto"/>
              <w:jc w:val="both"/>
              <w:rPr>
                <w:rFonts w:ascii="Times New Roman" w:eastAsia="Times New Roman" w:hAnsi="Times New Roman"/>
                <w:spacing w:val="-6"/>
                <w:sz w:val="20"/>
                <w:szCs w:val="20"/>
                <w:lang w:eastAsia="ru-RU"/>
              </w:rPr>
            </w:pPr>
            <w:r w:rsidRPr="002770D0">
              <w:rPr>
                <w:rFonts w:ascii="Times New Roman" w:eastAsia="Times New Roman" w:hAnsi="Times New Roman"/>
                <w:spacing w:val="-6"/>
                <w:sz w:val="20"/>
                <w:szCs w:val="20"/>
                <w:lang w:eastAsia="ru-RU"/>
              </w:rPr>
              <w:t>Все банковские расходы в связи с осуществлением платежей по настоящему Договору страхования относятся на плательщика.</w:t>
            </w:r>
          </w:p>
        </w:tc>
      </w:tr>
      <w:tr w:rsidR="002770D0" w:rsidRPr="002770D0" w:rsidTr="00F154E6">
        <w:trPr>
          <w:trHeight w:val="235"/>
        </w:trPr>
        <w:tc>
          <w:tcPr>
            <w:tcW w:w="2570" w:type="dxa"/>
            <w:gridSpan w:val="2"/>
            <w:vMerge w:val="restart"/>
            <w:shd w:val="clear" w:color="auto" w:fill="auto"/>
          </w:tcPr>
          <w:p w:rsidR="00705A30" w:rsidRPr="002770D0" w:rsidRDefault="00705A30" w:rsidP="00705A30">
            <w:pPr>
              <w:tabs>
                <w:tab w:val="left" w:pos="284"/>
                <w:tab w:val="left" w:pos="2268"/>
              </w:tabs>
              <w:spacing w:after="0" w:line="280" w:lineRule="atLeast"/>
              <w:jc w:val="both"/>
              <w:rPr>
                <w:rFonts w:ascii="Times New Roman" w:eastAsia="Times New Roman" w:hAnsi="Times New Roman"/>
                <w:b/>
                <w:sz w:val="20"/>
                <w:szCs w:val="20"/>
                <w:lang w:eastAsia="ru-RU"/>
              </w:rPr>
            </w:pPr>
          </w:p>
        </w:tc>
        <w:tc>
          <w:tcPr>
            <w:tcW w:w="551" w:type="dxa"/>
            <w:shd w:val="clear" w:color="auto" w:fill="auto"/>
          </w:tcPr>
          <w:p w:rsidR="00705A30" w:rsidRPr="002770D0" w:rsidRDefault="00705A30" w:rsidP="00705A30">
            <w:pPr>
              <w:tabs>
                <w:tab w:val="left" w:pos="284"/>
                <w:tab w:val="left" w:pos="2268"/>
              </w:tabs>
              <w:spacing w:after="0" w:line="240" w:lineRule="auto"/>
              <w:jc w:val="both"/>
              <w:rPr>
                <w:rFonts w:ascii="Times New Roman" w:eastAsia="Times New Roman" w:hAnsi="Times New Roman"/>
                <w:spacing w:val="-18"/>
                <w:sz w:val="20"/>
                <w:szCs w:val="20"/>
                <w:lang w:eastAsia="ru-RU"/>
              </w:rPr>
            </w:pPr>
            <w:r w:rsidRPr="002770D0">
              <w:rPr>
                <w:rFonts w:ascii="Times New Roman" w:eastAsia="Times New Roman" w:hAnsi="Times New Roman"/>
                <w:spacing w:val="-18"/>
                <w:sz w:val="20"/>
                <w:szCs w:val="20"/>
                <w:lang w:eastAsia="ru-RU"/>
              </w:rPr>
              <w:t>13.5</w:t>
            </w:r>
          </w:p>
        </w:tc>
        <w:tc>
          <w:tcPr>
            <w:tcW w:w="7087" w:type="dxa"/>
            <w:gridSpan w:val="5"/>
          </w:tcPr>
          <w:p w:rsidR="00705A30" w:rsidRPr="002770D0" w:rsidRDefault="00705A30" w:rsidP="00705A30">
            <w:pPr>
              <w:tabs>
                <w:tab w:val="left" w:pos="284"/>
                <w:tab w:val="left" w:pos="2268"/>
              </w:tabs>
              <w:spacing w:after="0" w:line="240" w:lineRule="auto"/>
              <w:jc w:val="both"/>
              <w:rPr>
                <w:rFonts w:ascii="Times New Roman" w:eastAsia="Times New Roman" w:hAnsi="Times New Roman"/>
                <w:spacing w:val="-6"/>
                <w:sz w:val="20"/>
                <w:szCs w:val="20"/>
                <w:lang w:eastAsia="ru-RU"/>
              </w:rPr>
            </w:pPr>
            <w:proofErr w:type="gramStart"/>
            <w:r w:rsidRPr="002770D0">
              <w:rPr>
                <w:rFonts w:ascii="Times New Roman" w:eastAsia="Times New Roman" w:hAnsi="Times New Roman"/>
                <w:spacing w:val="-6"/>
                <w:sz w:val="20"/>
                <w:szCs w:val="20"/>
                <w:lang w:eastAsia="ru-RU"/>
              </w:rPr>
              <w:t>Выплата страхового возмещения не будет включать в себя суммы НДС, предъявленные страхователю или исчисленные страхователем, если последний имеет право на их возмещение из федерального бюджета в соответствии с действующим законодательством РФ, за исключением случаев, когда при заключении Договора страхования суммы НДС были должным образом включены в страховую сумму/страховые суммы по такому Договору страхования и, следовательно, страховая премия была оплачена</w:t>
            </w:r>
            <w:proofErr w:type="gramEnd"/>
            <w:r w:rsidRPr="002770D0">
              <w:rPr>
                <w:rFonts w:ascii="Times New Roman" w:eastAsia="Times New Roman" w:hAnsi="Times New Roman"/>
                <w:spacing w:val="-6"/>
                <w:sz w:val="20"/>
                <w:szCs w:val="20"/>
                <w:lang w:eastAsia="ru-RU"/>
              </w:rPr>
              <w:t xml:space="preserve"> из расчёта страховых сумм, включающих в себя НДС.</w:t>
            </w:r>
          </w:p>
        </w:tc>
      </w:tr>
      <w:tr w:rsidR="002770D0" w:rsidRPr="002770D0" w:rsidTr="00F154E6">
        <w:trPr>
          <w:trHeight w:val="913"/>
        </w:trPr>
        <w:tc>
          <w:tcPr>
            <w:tcW w:w="2570" w:type="dxa"/>
            <w:gridSpan w:val="2"/>
            <w:vMerge/>
            <w:shd w:val="clear" w:color="auto" w:fill="auto"/>
          </w:tcPr>
          <w:p w:rsidR="00705A30" w:rsidRPr="002770D0" w:rsidRDefault="00705A30" w:rsidP="00705A30">
            <w:pPr>
              <w:tabs>
                <w:tab w:val="left" w:pos="284"/>
                <w:tab w:val="left" w:pos="2268"/>
              </w:tabs>
              <w:spacing w:after="0" w:line="280" w:lineRule="atLeast"/>
              <w:jc w:val="both"/>
              <w:rPr>
                <w:rFonts w:ascii="Times New Roman" w:eastAsia="Times New Roman" w:hAnsi="Times New Roman"/>
                <w:b/>
                <w:sz w:val="20"/>
                <w:szCs w:val="20"/>
                <w:lang w:eastAsia="ru-RU"/>
              </w:rPr>
            </w:pPr>
          </w:p>
        </w:tc>
        <w:tc>
          <w:tcPr>
            <w:tcW w:w="551" w:type="dxa"/>
            <w:shd w:val="clear" w:color="auto" w:fill="auto"/>
          </w:tcPr>
          <w:p w:rsidR="00705A30" w:rsidRPr="002770D0" w:rsidRDefault="00705A30" w:rsidP="00705A30">
            <w:pPr>
              <w:tabs>
                <w:tab w:val="left" w:pos="284"/>
                <w:tab w:val="left" w:pos="2268"/>
              </w:tabs>
              <w:spacing w:after="0" w:line="240" w:lineRule="auto"/>
              <w:jc w:val="both"/>
              <w:rPr>
                <w:rFonts w:ascii="Times New Roman" w:eastAsia="Times New Roman" w:hAnsi="Times New Roman"/>
                <w:spacing w:val="-18"/>
                <w:sz w:val="20"/>
                <w:szCs w:val="20"/>
                <w:lang w:eastAsia="ru-RU"/>
              </w:rPr>
            </w:pPr>
            <w:r w:rsidRPr="002770D0">
              <w:rPr>
                <w:rFonts w:ascii="Times New Roman" w:eastAsia="Times New Roman" w:hAnsi="Times New Roman"/>
                <w:spacing w:val="-18"/>
                <w:sz w:val="20"/>
                <w:szCs w:val="20"/>
                <w:lang w:eastAsia="ru-RU"/>
              </w:rPr>
              <w:t>13.6</w:t>
            </w:r>
          </w:p>
        </w:tc>
        <w:tc>
          <w:tcPr>
            <w:tcW w:w="7087" w:type="dxa"/>
            <w:gridSpan w:val="5"/>
          </w:tcPr>
          <w:p w:rsidR="00705A30" w:rsidRPr="002770D0" w:rsidRDefault="00705A30" w:rsidP="00705A30">
            <w:pPr>
              <w:tabs>
                <w:tab w:val="left" w:pos="284"/>
                <w:tab w:val="left" w:pos="2268"/>
              </w:tabs>
              <w:spacing w:after="0" w:line="240" w:lineRule="auto"/>
              <w:jc w:val="both"/>
              <w:rPr>
                <w:rFonts w:ascii="Times New Roman" w:eastAsia="Times New Roman" w:hAnsi="Times New Roman"/>
                <w:spacing w:val="-6"/>
                <w:sz w:val="20"/>
                <w:szCs w:val="20"/>
                <w:lang w:eastAsia="ru-RU"/>
              </w:rPr>
            </w:pPr>
            <w:r w:rsidRPr="002770D0">
              <w:rPr>
                <w:rFonts w:ascii="Times New Roman" w:eastAsia="Times New Roman" w:hAnsi="Times New Roman"/>
                <w:spacing w:val="-6"/>
                <w:sz w:val="20"/>
                <w:szCs w:val="20"/>
                <w:lang w:eastAsia="ru-RU"/>
              </w:rPr>
              <w:t xml:space="preserve">Договор страхования вступает в силу </w:t>
            </w:r>
            <w:proofErr w:type="gramStart"/>
            <w:r w:rsidRPr="002770D0">
              <w:rPr>
                <w:rFonts w:ascii="Times New Roman" w:eastAsia="Times New Roman" w:hAnsi="Times New Roman"/>
                <w:spacing w:val="-6"/>
                <w:sz w:val="20"/>
                <w:szCs w:val="20"/>
                <w:lang w:eastAsia="ru-RU"/>
              </w:rPr>
              <w:t>с даты подписания</w:t>
            </w:r>
            <w:proofErr w:type="gramEnd"/>
            <w:r w:rsidRPr="002770D0">
              <w:rPr>
                <w:rFonts w:ascii="Times New Roman" w:eastAsia="Times New Roman" w:hAnsi="Times New Roman"/>
                <w:spacing w:val="-6"/>
                <w:sz w:val="20"/>
                <w:szCs w:val="20"/>
                <w:lang w:eastAsia="ru-RU"/>
              </w:rPr>
              <w:t xml:space="preserve">, а страхование по настоящему Договору распространяется на весь период страхования, предусмотренный п.10 Основных положений. </w:t>
            </w:r>
            <w:proofErr w:type="gramStart"/>
            <w:r w:rsidRPr="002770D0">
              <w:rPr>
                <w:rFonts w:ascii="Times New Roman" w:eastAsia="Times New Roman" w:hAnsi="Times New Roman"/>
                <w:spacing w:val="-6"/>
                <w:sz w:val="20"/>
                <w:szCs w:val="20"/>
                <w:lang w:eastAsia="ru-RU"/>
              </w:rPr>
              <w:t>При этом понимается, что Страховщик не будет возмещать никакие убытки, известные и заявленные Страхователю или застрахованным лицам (выгодоприобретателям) до указанной даты выдачи Договора страхования, однако данное исключение не распространяется на возмещение ущерба, вызванного ошибками и упущениями при производстве работ, допущенными до даты подписания Договора страхования, если такие ошибки и упущения не были известны Страхователю или застрахованным лицам (выгодоприобретателям) на дату</w:t>
            </w:r>
            <w:proofErr w:type="gramEnd"/>
            <w:r w:rsidRPr="002770D0">
              <w:rPr>
                <w:rFonts w:ascii="Times New Roman" w:eastAsia="Times New Roman" w:hAnsi="Times New Roman"/>
                <w:spacing w:val="-6"/>
                <w:sz w:val="20"/>
                <w:szCs w:val="20"/>
                <w:lang w:eastAsia="ru-RU"/>
              </w:rPr>
              <w:t xml:space="preserve"> Подписания Договора страхования.</w:t>
            </w:r>
          </w:p>
        </w:tc>
      </w:tr>
      <w:tr w:rsidR="002770D0" w:rsidRPr="002770D0" w:rsidTr="00F154E6">
        <w:trPr>
          <w:trHeight w:val="293"/>
        </w:trPr>
        <w:tc>
          <w:tcPr>
            <w:tcW w:w="2570" w:type="dxa"/>
            <w:gridSpan w:val="2"/>
            <w:shd w:val="clear" w:color="auto" w:fill="auto"/>
          </w:tcPr>
          <w:p w:rsidR="00705A30" w:rsidRPr="002770D0" w:rsidRDefault="00705A30" w:rsidP="00705A30">
            <w:pPr>
              <w:tabs>
                <w:tab w:val="left" w:pos="284"/>
                <w:tab w:val="left" w:pos="2268"/>
              </w:tabs>
              <w:spacing w:after="0" w:line="280" w:lineRule="atLeast"/>
              <w:jc w:val="both"/>
              <w:rPr>
                <w:rFonts w:ascii="Times New Roman" w:eastAsia="Times New Roman" w:hAnsi="Times New Roman"/>
                <w:b/>
                <w:sz w:val="20"/>
                <w:szCs w:val="20"/>
                <w:lang w:eastAsia="ru-RU"/>
              </w:rPr>
            </w:pPr>
          </w:p>
        </w:tc>
        <w:tc>
          <w:tcPr>
            <w:tcW w:w="551" w:type="dxa"/>
            <w:shd w:val="clear" w:color="auto" w:fill="auto"/>
          </w:tcPr>
          <w:p w:rsidR="00705A30" w:rsidRPr="002770D0" w:rsidRDefault="00705A30" w:rsidP="00705A30">
            <w:pPr>
              <w:tabs>
                <w:tab w:val="left" w:pos="284"/>
                <w:tab w:val="left" w:pos="2268"/>
              </w:tabs>
              <w:spacing w:after="0" w:line="240" w:lineRule="auto"/>
              <w:jc w:val="both"/>
              <w:rPr>
                <w:rFonts w:ascii="Times New Roman" w:eastAsia="Times New Roman" w:hAnsi="Times New Roman"/>
                <w:spacing w:val="-18"/>
                <w:sz w:val="20"/>
                <w:szCs w:val="20"/>
                <w:lang w:eastAsia="ru-RU"/>
              </w:rPr>
            </w:pPr>
            <w:r w:rsidRPr="002770D0">
              <w:rPr>
                <w:rFonts w:ascii="Times New Roman" w:eastAsia="Times New Roman" w:hAnsi="Times New Roman"/>
                <w:spacing w:val="-18"/>
                <w:sz w:val="20"/>
                <w:szCs w:val="20"/>
                <w:lang w:eastAsia="ru-RU"/>
              </w:rPr>
              <w:t>13.7</w:t>
            </w:r>
          </w:p>
        </w:tc>
        <w:tc>
          <w:tcPr>
            <w:tcW w:w="7087" w:type="dxa"/>
            <w:gridSpan w:val="5"/>
          </w:tcPr>
          <w:p w:rsidR="00705A30" w:rsidRPr="002770D0" w:rsidRDefault="00705A30" w:rsidP="00705A30">
            <w:pPr>
              <w:tabs>
                <w:tab w:val="left" w:pos="284"/>
                <w:tab w:val="left" w:pos="2268"/>
              </w:tabs>
              <w:spacing w:after="0" w:line="240" w:lineRule="auto"/>
              <w:jc w:val="both"/>
              <w:rPr>
                <w:rFonts w:ascii="Times New Roman" w:eastAsia="Times New Roman" w:hAnsi="Times New Roman"/>
                <w:spacing w:val="-6"/>
                <w:sz w:val="20"/>
                <w:szCs w:val="20"/>
                <w:lang w:eastAsia="ru-RU"/>
              </w:rPr>
            </w:pPr>
            <w:r w:rsidRPr="002770D0">
              <w:rPr>
                <w:rFonts w:ascii="Times New Roman" w:eastAsia="Times New Roman" w:hAnsi="Times New Roman"/>
                <w:sz w:val="20"/>
                <w:szCs w:val="20"/>
                <w:lang w:eastAsia="ru-RU"/>
              </w:rPr>
              <w:t>Стороны обязуются не разглашать конфиденциальную информацию кроме случаев, когда такое разглашение требуется по закону.</w:t>
            </w:r>
          </w:p>
        </w:tc>
      </w:tr>
      <w:tr w:rsidR="002770D0" w:rsidRPr="002770D0" w:rsidTr="00F154E6">
        <w:trPr>
          <w:trHeight w:val="293"/>
        </w:trPr>
        <w:tc>
          <w:tcPr>
            <w:tcW w:w="2570" w:type="dxa"/>
            <w:gridSpan w:val="2"/>
            <w:shd w:val="clear" w:color="auto" w:fill="auto"/>
          </w:tcPr>
          <w:p w:rsidR="00705A30" w:rsidRPr="002770D0" w:rsidRDefault="00705A30" w:rsidP="00705A30">
            <w:pPr>
              <w:tabs>
                <w:tab w:val="left" w:pos="284"/>
                <w:tab w:val="left" w:pos="2268"/>
              </w:tabs>
              <w:spacing w:after="0" w:line="280" w:lineRule="atLeast"/>
              <w:jc w:val="both"/>
              <w:rPr>
                <w:rFonts w:ascii="Times New Roman" w:eastAsia="Times New Roman" w:hAnsi="Times New Roman"/>
                <w:b/>
                <w:sz w:val="20"/>
                <w:szCs w:val="20"/>
                <w:lang w:eastAsia="ru-RU"/>
              </w:rPr>
            </w:pPr>
          </w:p>
        </w:tc>
        <w:tc>
          <w:tcPr>
            <w:tcW w:w="551" w:type="dxa"/>
            <w:shd w:val="clear" w:color="auto" w:fill="auto"/>
          </w:tcPr>
          <w:p w:rsidR="00705A30" w:rsidRPr="002770D0" w:rsidRDefault="00705A30" w:rsidP="00705A30">
            <w:pPr>
              <w:tabs>
                <w:tab w:val="left" w:pos="284"/>
                <w:tab w:val="left" w:pos="2268"/>
              </w:tabs>
              <w:spacing w:after="0" w:line="240" w:lineRule="auto"/>
              <w:jc w:val="both"/>
              <w:rPr>
                <w:rFonts w:ascii="Times New Roman" w:eastAsia="Times New Roman" w:hAnsi="Times New Roman"/>
                <w:spacing w:val="-18"/>
                <w:sz w:val="20"/>
                <w:szCs w:val="20"/>
                <w:lang w:eastAsia="ru-RU"/>
              </w:rPr>
            </w:pPr>
            <w:r w:rsidRPr="002770D0">
              <w:rPr>
                <w:rFonts w:ascii="Times New Roman" w:eastAsia="Times New Roman" w:hAnsi="Times New Roman"/>
                <w:spacing w:val="-18"/>
                <w:sz w:val="20"/>
                <w:szCs w:val="20"/>
                <w:lang w:eastAsia="ru-RU"/>
              </w:rPr>
              <w:t>13.8</w:t>
            </w:r>
          </w:p>
        </w:tc>
        <w:tc>
          <w:tcPr>
            <w:tcW w:w="7087" w:type="dxa"/>
            <w:gridSpan w:val="5"/>
          </w:tcPr>
          <w:p w:rsidR="00705A30" w:rsidRPr="002770D0" w:rsidRDefault="00705A30" w:rsidP="00705A30">
            <w:pPr>
              <w:tabs>
                <w:tab w:val="left" w:pos="284"/>
                <w:tab w:val="left" w:pos="2268"/>
              </w:tabs>
              <w:spacing w:after="0" w:line="240" w:lineRule="auto"/>
              <w:jc w:val="both"/>
              <w:rPr>
                <w:rFonts w:ascii="Times New Roman" w:eastAsia="Times New Roman" w:hAnsi="Times New Roman"/>
                <w:sz w:val="20"/>
                <w:szCs w:val="20"/>
                <w:lang w:eastAsia="ru-RU"/>
              </w:rPr>
            </w:pPr>
            <w:r w:rsidRPr="002770D0">
              <w:rPr>
                <w:rFonts w:ascii="Times New Roman" w:eastAsia="Times New Roman" w:hAnsi="Times New Roman"/>
                <w:sz w:val="20"/>
                <w:szCs w:val="20"/>
                <w:lang w:eastAsia="ru-RU"/>
              </w:rPr>
              <w:t xml:space="preserve">Срок рассмотрения Страховщиком требования о выплате страхового возмещения (срок принятия решения о признании случая страховым) не может превышать 30 (тридцать) рабочих дней </w:t>
            </w:r>
            <w:proofErr w:type="gramStart"/>
            <w:r w:rsidRPr="002770D0">
              <w:rPr>
                <w:rFonts w:ascii="Times New Roman" w:eastAsia="Times New Roman" w:hAnsi="Times New Roman"/>
                <w:sz w:val="20"/>
                <w:szCs w:val="20"/>
                <w:lang w:eastAsia="ru-RU"/>
              </w:rPr>
              <w:t>с даты представления</w:t>
            </w:r>
            <w:proofErr w:type="gramEnd"/>
            <w:r w:rsidRPr="002770D0">
              <w:rPr>
                <w:rFonts w:ascii="Times New Roman" w:eastAsia="Times New Roman" w:hAnsi="Times New Roman"/>
                <w:sz w:val="20"/>
                <w:szCs w:val="20"/>
                <w:lang w:eastAsia="ru-RU"/>
              </w:rPr>
              <w:t xml:space="preserve"> Выгодоприобретателем всех необходимых документов.</w:t>
            </w:r>
          </w:p>
          <w:p w:rsidR="00705A30" w:rsidRPr="002770D0" w:rsidRDefault="00705A30" w:rsidP="00327108">
            <w:pPr>
              <w:tabs>
                <w:tab w:val="left" w:pos="284"/>
                <w:tab w:val="left" w:pos="2268"/>
              </w:tabs>
              <w:spacing w:after="0" w:line="240" w:lineRule="auto"/>
              <w:jc w:val="both"/>
              <w:rPr>
                <w:rFonts w:ascii="Times New Roman" w:eastAsia="Times New Roman" w:hAnsi="Times New Roman"/>
                <w:sz w:val="20"/>
                <w:szCs w:val="20"/>
                <w:lang w:eastAsia="ru-RU"/>
              </w:rPr>
            </w:pPr>
            <w:r w:rsidRPr="002770D0">
              <w:rPr>
                <w:rFonts w:ascii="Times New Roman" w:eastAsia="Times New Roman" w:hAnsi="Times New Roman"/>
                <w:sz w:val="20"/>
                <w:szCs w:val="20"/>
                <w:lang w:eastAsia="ru-RU"/>
              </w:rPr>
              <w:t xml:space="preserve">Срок, в течение которого Страховщик после принятия соответствующего решения обязан произвести выплату страхового возмещения или направить мотивированный отказ в выплате страхового возмещения, не может превышать 10 (десять) рабочих дней </w:t>
            </w:r>
            <w:proofErr w:type="gramStart"/>
            <w:r w:rsidRPr="002770D0">
              <w:rPr>
                <w:rFonts w:ascii="Times New Roman" w:eastAsia="Times New Roman" w:hAnsi="Times New Roman"/>
                <w:sz w:val="20"/>
                <w:szCs w:val="20"/>
                <w:lang w:eastAsia="ru-RU"/>
              </w:rPr>
              <w:t>с даты подписания</w:t>
            </w:r>
            <w:proofErr w:type="gramEnd"/>
            <w:r w:rsidRPr="002770D0">
              <w:rPr>
                <w:rFonts w:ascii="Times New Roman" w:eastAsia="Times New Roman" w:hAnsi="Times New Roman"/>
                <w:sz w:val="20"/>
                <w:szCs w:val="20"/>
                <w:lang w:eastAsia="ru-RU"/>
              </w:rPr>
              <w:t xml:space="preserve"> соответствующего страхового акта.</w:t>
            </w:r>
            <w:r w:rsidR="00CE1244" w:rsidRPr="002770D0">
              <w:rPr>
                <w:rFonts w:ascii="Times New Roman" w:eastAsia="Times New Roman" w:hAnsi="Times New Roman"/>
                <w:sz w:val="20"/>
                <w:szCs w:val="20"/>
                <w:lang w:eastAsia="ru-RU"/>
              </w:rPr>
              <w:t xml:space="preserve"> </w:t>
            </w:r>
          </w:p>
        </w:tc>
      </w:tr>
      <w:tr w:rsidR="002770D0" w:rsidRPr="002770D0" w:rsidTr="00F154E6">
        <w:trPr>
          <w:trHeight w:val="293"/>
        </w:trPr>
        <w:tc>
          <w:tcPr>
            <w:tcW w:w="2570" w:type="dxa"/>
            <w:gridSpan w:val="2"/>
            <w:shd w:val="clear" w:color="auto" w:fill="auto"/>
          </w:tcPr>
          <w:p w:rsidR="00327108" w:rsidRPr="002770D0" w:rsidRDefault="00327108" w:rsidP="00705A30">
            <w:pPr>
              <w:tabs>
                <w:tab w:val="left" w:pos="284"/>
                <w:tab w:val="left" w:pos="2268"/>
              </w:tabs>
              <w:spacing w:after="0" w:line="280" w:lineRule="atLeast"/>
              <w:jc w:val="both"/>
              <w:rPr>
                <w:rFonts w:ascii="Times New Roman" w:eastAsia="Times New Roman" w:hAnsi="Times New Roman"/>
                <w:b/>
                <w:strike/>
                <w:color w:val="0070C0"/>
                <w:sz w:val="20"/>
                <w:szCs w:val="20"/>
                <w:lang w:eastAsia="ru-RU"/>
              </w:rPr>
            </w:pPr>
          </w:p>
        </w:tc>
        <w:tc>
          <w:tcPr>
            <w:tcW w:w="551" w:type="dxa"/>
            <w:shd w:val="clear" w:color="auto" w:fill="auto"/>
          </w:tcPr>
          <w:p w:rsidR="00327108" w:rsidRPr="002770D0" w:rsidRDefault="00327108" w:rsidP="00705A30">
            <w:pPr>
              <w:tabs>
                <w:tab w:val="left" w:pos="284"/>
                <w:tab w:val="left" w:pos="2268"/>
              </w:tabs>
              <w:spacing w:after="0" w:line="240" w:lineRule="auto"/>
              <w:jc w:val="both"/>
              <w:rPr>
                <w:rFonts w:ascii="Times New Roman" w:eastAsia="Times New Roman" w:hAnsi="Times New Roman"/>
                <w:strike/>
                <w:color w:val="0070C0"/>
                <w:spacing w:val="-18"/>
                <w:sz w:val="20"/>
                <w:szCs w:val="20"/>
                <w:highlight w:val="yellow"/>
                <w:lang w:eastAsia="ru-RU"/>
              </w:rPr>
            </w:pPr>
            <w:r w:rsidRPr="002770D0">
              <w:rPr>
                <w:rFonts w:ascii="Times New Roman" w:eastAsia="Times New Roman" w:hAnsi="Times New Roman"/>
                <w:strike/>
                <w:color w:val="0070C0"/>
                <w:spacing w:val="-18"/>
                <w:sz w:val="20"/>
                <w:szCs w:val="20"/>
                <w:highlight w:val="yellow"/>
                <w:lang w:eastAsia="ru-RU"/>
              </w:rPr>
              <w:t>13.9.</w:t>
            </w:r>
          </w:p>
        </w:tc>
        <w:tc>
          <w:tcPr>
            <w:tcW w:w="7087" w:type="dxa"/>
            <w:gridSpan w:val="5"/>
          </w:tcPr>
          <w:p w:rsidR="00327108" w:rsidRPr="002770D0" w:rsidRDefault="00327108" w:rsidP="00705A30">
            <w:pPr>
              <w:tabs>
                <w:tab w:val="left" w:pos="284"/>
                <w:tab w:val="left" w:pos="2268"/>
              </w:tabs>
              <w:spacing w:after="0" w:line="240" w:lineRule="auto"/>
              <w:jc w:val="both"/>
              <w:rPr>
                <w:rFonts w:ascii="Times New Roman" w:eastAsia="Times New Roman" w:hAnsi="Times New Roman"/>
                <w:strike/>
                <w:color w:val="0070C0"/>
                <w:sz w:val="20"/>
                <w:szCs w:val="20"/>
                <w:lang w:eastAsia="ru-RU"/>
              </w:rPr>
            </w:pPr>
            <w:r w:rsidRPr="002770D0">
              <w:rPr>
                <w:rFonts w:ascii="Times New Roman" w:eastAsia="Times New Roman" w:hAnsi="Times New Roman"/>
                <w:strike/>
                <w:color w:val="0070C0"/>
                <w:sz w:val="20"/>
                <w:szCs w:val="20"/>
                <w:highlight w:val="yellow"/>
                <w:lang w:eastAsia="ru-RU"/>
              </w:rPr>
              <w:t xml:space="preserve">При обнаружении факта причинения вреда третьим лицам Страхователь вправе компенсировать причиненный вред без уведомления Страховщика путем проведения восстановительных работ или выплаты денежной компенсации пострадавшим третьим лицам. Срок выплаты денежной компенсации или срок проведения восстановительных работ не должен превышать 10 (десяти) рабочих дней с учетом сезонности, препятствующей проведению таких работ (например, отопительный сезон, препятствующий ремонтным работам на системе отопления). При </w:t>
            </w:r>
            <w:proofErr w:type="spellStart"/>
            <w:r w:rsidRPr="002770D0">
              <w:rPr>
                <w:rFonts w:ascii="Times New Roman" w:eastAsia="Times New Roman" w:hAnsi="Times New Roman"/>
                <w:strike/>
                <w:color w:val="0070C0"/>
                <w:sz w:val="20"/>
                <w:szCs w:val="20"/>
                <w:highlight w:val="yellow"/>
                <w:lang w:eastAsia="ru-RU"/>
              </w:rPr>
              <w:t>неустранении</w:t>
            </w:r>
            <w:proofErr w:type="spellEnd"/>
            <w:r w:rsidRPr="002770D0">
              <w:rPr>
                <w:rFonts w:ascii="Times New Roman" w:eastAsia="Times New Roman" w:hAnsi="Times New Roman"/>
                <w:strike/>
                <w:color w:val="0070C0"/>
                <w:sz w:val="20"/>
                <w:szCs w:val="20"/>
                <w:highlight w:val="yellow"/>
                <w:lang w:eastAsia="ru-RU"/>
              </w:rPr>
              <w:t xml:space="preserve"> Страхователем причиненного вреда (ущерба) пострадавшим, Заказчик по договору подряда вправе привлечь третьих лиц или выполнить обязанность Страхователя произвести восстановительные работы своими силами с возложением на Страхователя обязанности по возмещению всех понесенных расходов и убытков.</w:t>
            </w:r>
          </w:p>
        </w:tc>
      </w:tr>
      <w:tr w:rsidR="002770D0" w:rsidRPr="002770D0" w:rsidTr="00F154E6">
        <w:trPr>
          <w:trHeight w:val="293"/>
        </w:trPr>
        <w:tc>
          <w:tcPr>
            <w:tcW w:w="2570" w:type="dxa"/>
            <w:gridSpan w:val="2"/>
            <w:shd w:val="clear" w:color="auto" w:fill="auto"/>
          </w:tcPr>
          <w:p w:rsidR="00705A30" w:rsidRPr="002770D0" w:rsidRDefault="00705A30" w:rsidP="00705A30">
            <w:pPr>
              <w:tabs>
                <w:tab w:val="left" w:pos="284"/>
                <w:tab w:val="left" w:pos="2268"/>
              </w:tabs>
              <w:spacing w:after="0" w:line="280" w:lineRule="atLeast"/>
              <w:jc w:val="both"/>
              <w:rPr>
                <w:rFonts w:ascii="Times New Roman" w:eastAsia="Times New Roman" w:hAnsi="Times New Roman"/>
                <w:b/>
                <w:sz w:val="20"/>
                <w:szCs w:val="20"/>
                <w:lang w:eastAsia="ru-RU"/>
              </w:rPr>
            </w:pPr>
          </w:p>
        </w:tc>
        <w:tc>
          <w:tcPr>
            <w:tcW w:w="551" w:type="dxa"/>
            <w:shd w:val="clear" w:color="auto" w:fill="auto"/>
          </w:tcPr>
          <w:p w:rsidR="00705A30" w:rsidRPr="002770D0" w:rsidRDefault="00705A30" w:rsidP="00705A30">
            <w:pPr>
              <w:tabs>
                <w:tab w:val="left" w:pos="284"/>
                <w:tab w:val="left" w:pos="2268"/>
              </w:tabs>
              <w:spacing w:after="0" w:line="240" w:lineRule="auto"/>
              <w:jc w:val="both"/>
              <w:rPr>
                <w:rFonts w:ascii="Times New Roman" w:eastAsia="Times New Roman" w:hAnsi="Times New Roman"/>
                <w:spacing w:val="-18"/>
                <w:sz w:val="20"/>
                <w:szCs w:val="20"/>
                <w:lang w:eastAsia="ru-RU"/>
              </w:rPr>
            </w:pPr>
          </w:p>
        </w:tc>
        <w:tc>
          <w:tcPr>
            <w:tcW w:w="7087" w:type="dxa"/>
            <w:gridSpan w:val="5"/>
          </w:tcPr>
          <w:p w:rsidR="00705A30" w:rsidRPr="002770D0" w:rsidRDefault="00705A30" w:rsidP="00705A30">
            <w:pPr>
              <w:spacing w:after="0" w:line="240" w:lineRule="auto"/>
              <w:jc w:val="both"/>
              <w:rPr>
                <w:rFonts w:ascii="Times New Roman" w:eastAsia="Times New Roman" w:hAnsi="Times New Roman"/>
                <w:sz w:val="20"/>
                <w:szCs w:val="20"/>
                <w:lang w:eastAsia="ru-RU"/>
              </w:rPr>
            </w:pPr>
          </w:p>
        </w:tc>
      </w:tr>
      <w:tr w:rsidR="002770D0" w:rsidRPr="002770D0" w:rsidTr="00F154E6">
        <w:trPr>
          <w:trHeight w:val="395"/>
        </w:trPr>
        <w:tc>
          <w:tcPr>
            <w:tcW w:w="10208" w:type="dxa"/>
            <w:gridSpan w:val="8"/>
          </w:tcPr>
          <w:p w:rsidR="00705A30" w:rsidRPr="002770D0" w:rsidRDefault="00705A30" w:rsidP="00705A30">
            <w:pPr>
              <w:tabs>
                <w:tab w:val="left" w:pos="284"/>
                <w:tab w:val="left" w:pos="2268"/>
              </w:tabs>
              <w:spacing w:after="0" w:line="280" w:lineRule="atLeast"/>
              <w:jc w:val="both"/>
              <w:rPr>
                <w:rFonts w:ascii="Times New Roman" w:eastAsia="Times New Roman" w:hAnsi="Times New Roman"/>
                <w:iCs/>
                <w:spacing w:val="-6"/>
                <w:sz w:val="20"/>
                <w:szCs w:val="20"/>
                <w:lang w:eastAsia="ru-RU"/>
              </w:rPr>
            </w:pPr>
            <w:r w:rsidRPr="002770D0">
              <w:rPr>
                <w:rFonts w:ascii="Times New Roman" w:eastAsia="Times New Roman" w:hAnsi="Times New Roman"/>
                <w:iCs/>
                <w:spacing w:val="-6"/>
                <w:sz w:val="20"/>
                <w:szCs w:val="20"/>
                <w:lang w:eastAsia="ru-RU"/>
              </w:rPr>
              <w:t xml:space="preserve">Настоящий Договор подписан «__» ___ 2023 г. в г. Великом Новгороде в четырёх экземплярах. </w:t>
            </w:r>
          </w:p>
        </w:tc>
      </w:tr>
      <w:tr w:rsidR="002770D0" w:rsidRPr="002770D0" w:rsidTr="00F154E6">
        <w:trPr>
          <w:trHeight w:val="65"/>
        </w:trPr>
        <w:tc>
          <w:tcPr>
            <w:tcW w:w="10208" w:type="dxa"/>
            <w:gridSpan w:val="8"/>
          </w:tcPr>
          <w:p w:rsidR="00705A30" w:rsidRPr="002770D0" w:rsidRDefault="00705A30" w:rsidP="00705A30">
            <w:pPr>
              <w:tabs>
                <w:tab w:val="left" w:pos="284"/>
                <w:tab w:val="left" w:pos="2268"/>
              </w:tabs>
              <w:spacing w:after="0" w:line="240" w:lineRule="auto"/>
              <w:jc w:val="both"/>
              <w:rPr>
                <w:rFonts w:ascii="Times New Roman" w:eastAsia="Times New Roman" w:hAnsi="Times New Roman"/>
                <w:spacing w:val="-6"/>
                <w:sz w:val="6"/>
                <w:szCs w:val="6"/>
                <w:lang w:eastAsia="ru-RU"/>
              </w:rPr>
            </w:pPr>
          </w:p>
        </w:tc>
      </w:tr>
      <w:tr w:rsidR="002770D0" w:rsidRPr="002770D0" w:rsidTr="00F154E6">
        <w:tc>
          <w:tcPr>
            <w:tcW w:w="10208" w:type="dxa"/>
            <w:gridSpan w:val="8"/>
          </w:tcPr>
          <w:p w:rsidR="00705A30" w:rsidRPr="002770D0" w:rsidRDefault="00705A30" w:rsidP="00705A30">
            <w:pPr>
              <w:tabs>
                <w:tab w:val="left" w:pos="284"/>
                <w:tab w:val="left" w:pos="2268"/>
              </w:tabs>
              <w:spacing w:after="0" w:line="280" w:lineRule="atLeast"/>
              <w:jc w:val="both"/>
              <w:rPr>
                <w:rFonts w:ascii="Times New Roman" w:eastAsia="Times New Roman" w:hAnsi="Times New Roman"/>
                <w:iCs/>
                <w:spacing w:val="-6"/>
                <w:sz w:val="20"/>
                <w:szCs w:val="20"/>
                <w:lang w:eastAsia="ru-RU"/>
              </w:rPr>
            </w:pPr>
            <w:r w:rsidRPr="002770D0">
              <w:rPr>
                <w:rFonts w:ascii="Times New Roman" w:eastAsia="Times New Roman" w:hAnsi="Times New Roman"/>
                <w:iCs/>
                <w:spacing w:val="-6"/>
                <w:sz w:val="20"/>
                <w:szCs w:val="20"/>
                <w:lang w:eastAsia="ru-RU"/>
              </w:rPr>
              <w:t>В подтверждении вышесказанного настоящий Договор подписали:</w:t>
            </w:r>
          </w:p>
        </w:tc>
      </w:tr>
      <w:tr w:rsidR="002770D0" w:rsidRPr="002770D0" w:rsidTr="00F154E6">
        <w:tc>
          <w:tcPr>
            <w:tcW w:w="10208" w:type="dxa"/>
            <w:gridSpan w:val="8"/>
          </w:tcPr>
          <w:p w:rsidR="00705A30" w:rsidRPr="002770D0" w:rsidRDefault="00705A30" w:rsidP="00705A30">
            <w:pPr>
              <w:tabs>
                <w:tab w:val="left" w:pos="284"/>
                <w:tab w:val="left" w:pos="2268"/>
              </w:tabs>
              <w:spacing w:after="0" w:line="240" w:lineRule="auto"/>
              <w:jc w:val="both"/>
              <w:rPr>
                <w:rFonts w:ascii="Times New Roman" w:eastAsia="Times New Roman" w:hAnsi="Times New Roman"/>
                <w:spacing w:val="-6"/>
                <w:sz w:val="6"/>
                <w:szCs w:val="6"/>
                <w:lang w:eastAsia="ru-RU"/>
              </w:rPr>
            </w:pPr>
          </w:p>
        </w:tc>
      </w:tr>
      <w:tr w:rsidR="002770D0" w:rsidRPr="002770D0" w:rsidTr="00F154E6">
        <w:tc>
          <w:tcPr>
            <w:tcW w:w="5088" w:type="dxa"/>
            <w:gridSpan w:val="4"/>
          </w:tcPr>
          <w:p w:rsidR="00705A30" w:rsidRPr="002770D0" w:rsidRDefault="00705A30" w:rsidP="00705A30">
            <w:pPr>
              <w:tabs>
                <w:tab w:val="left" w:pos="284"/>
                <w:tab w:val="left" w:pos="2268"/>
              </w:tabs>
              <w:spacing w:after="0" w:line="280" w:lineRule="atLeast"/>
              <w:jc w:val="center"/>
              <w:rPr>
                <w:rFonts w:ascii="Times New Roman" w:eastAsia="Times New Roman" w:hAnsi="Times New Roman"/>
                <w:b/>
                <w:sz w:val="20"/>
                <w:szCs w:val="20"/>
                <w:lang w:eastAsia="ru-RU"/>
              </w:rPr>
            </w:pPr>
            <w:bookmarkStart w:id="1" w:name="_Hlk71104296"/>
            <w:r w:rsidRPr="002770D0">
              <w:rPr>
                <w:rFonts w:ascii="Times New Roman" w:eastAsia="Times New Roman" w:hAnsi="Times New Roman"/>
                <w:b/>
                <w:sz w:val="20"/>
                <w:szCs w:val="20"/>
                <w:lang w:eastAsia="ru-RU"/>
              </w:rPr>
              <w:t>СТРАХОВАТЕЛЬ</w:t>
            </w:r>
          </w:p>
        </w:tc>
        <w:tc>
          <w:tcPr>
            <w:tcW w:w="295" w:type="dxa"/>
            <w:gridSpan w:val="3"/>
          </w:tcPr>
          <w:p w:rsidR="00705A30" w:rsidRPr="002770D0" w:rsidRDefault="00705A30" w:rsidP="00705A30">
            <w:pPr>
              <w:tabs>
                <w:tab w:val="left" w:pos="284"/>
                <w:tab w:val="left" w:pos="2268"/>
              </w:tabs>
              <w:spacing w:after="0" w:line="280" w:lineRule="atLeast"/>
              <w:jc w:val="center"/>
              <w:rPr>
                <w:rFonts w:ascii="Times New Roman" w:eastAsia="Times New Roman" w:hAnsi="Times New Roman"/>
                <w:b/>
                <w:sz w:val="20"/>
                <w:szCs w:val="20"/>
                <w:lang w:eastAsia="ru-RU"/>
              </w:rPr>
            </w:pPr>
          </w:p>
        </w:tc>
        <w:tc>
          <w:tcPr>
            <w:tcW w:w="4825" w:type="dxa"/>
          </w:tcPr>
          <w:p w:rsidR="00705A30" w:rsidRPr="002770D0" w:rsidRDefault="00705A30" w:rsidP="00705A30">
            <w:pPr>
              <w:tabs>
                <w:tab w:val="left" w:pos="284"/>
                <w:tab w:val="left" w:pos="2268"/>
              </w:tabs>
              <w:spacing w:after="0" w:line="240" w:lineRule="auto"/>
              <w:jc w:val="center"/>
              <w:rPr>
                <w:rFonts w:ascii="Times New Roman" w:eastAsia="Times New Roman" w:hAnsi="Times New Roman"/>
                <w:b/>
                <w:sz w:val="20"/>
                <w:szCs w:val="20"/>
                <w:lang w:eastAsia="ru-RU"/>
              </w:rPr>
            </w:pPr>
            <w:r w:rsidRPr="002770D0">
              <w:rPr>
                <w:rFonts w:ascii="Times New Roman" w:eastAsia="Times New Roman" w:hAnsi="Times New Roman"/>
                <w:b/>
                <w:sz w:val="20"/>
                <w:szCs w:val="20"/>
                <w:lang w:eastAsia="ru-RU"/>
              </w:rPr>
              <w:t>СТРАХОВЩИК</w:t>
            </w:r>
          </w:p>
        </w:tc>
      </w:tr>
      <w:tr w:rsidR="002770D0" w:rsidRPr="002770D0" w:rsidTr="00F154E6">
        <w:tc>
          <w:tcPr>
            <w:tcW w:w="5088" w:type="dxa"/>
            <w:gridSpan w:val="4"/>
          </w:tcPr>
          <w:p w:rsidR="00705A30" w:rsidRPr="002770D0" w:rsidRDefault="00705A30" w:rsidP="00705A30">
            <w:pPr>
              <w:tabs>
                <w:tab w:val="left" w:pos="284"/>
                <w:tab w:val="left" w:pos="2268"/>
              </w:tabs>
              <w:spacing w:after="0" w:line="240" w:lineRule="auto"/>
              <w:jc w:val="center"/>
              <w:rPr>
                <w:rFonts w:ascii="Times New Roman" w:eastAsia="Times New Roman" w:hAnsi="Times New Roman"/>
                <w:spacing w:val="-6"/>
                <w:sz w:val="6"/>
                <w:szCs w:val="6"/>
                <w:lang w:eastAsia="ru-RU"/>
              </w:rPr>
            </w:pPr>
          </w:p>
        </w:tc>
        <w:tc>
          <w:tcPr>
            <w:tcW w:w="295" w:type="dxa"/>
            <w:gridSpan w:val="3"/>
          </w:tcPr>
          <w:p w:rsidR="00705A30" w:rsidRPr="002770D0" w:rsidRDefault="00705A30" w:rsidP="00705A30">
            <w:pPr>
              <w:tabs>
                <w:tab w:val="left" w:pos="284"/>
                <w:tab w:val="left" w:pos="2268"/>
              </w:tabs>
              <w:spacing w:after="0" w:line="240" w:lineRule="auto"/>
              <w:jc w:val="center"/>
              <w:rPr>
                <w:rFonts w:ascii="Times New Roman" w:eastAsia="Times New Roman" w:hAnsi="Times New Roman"/>
                <w:spacing w:val="-6"/>
                <w:sz w:val="6"/>
                <w:szCs w:val="6"/>
                <w:lang w:eastAsia="ru-RU"/>
              </w:rPr>
            </w:pPr>
          </w:p>
        </w:tc>
        <w:tc>
          <w:tcPr>
            <w:tcW w:w="4825" w:type="dxa"/>
          </w:tcPr>
          <w:p w:rsidR="00705A30" w:rsidRPr="002770D0" w:rsidRDefault="00705A30" w:rsidP="00705A30">
            <w:pPr>
              <w:tabs>
                <w:tab w:val="left" w:pos="284"/>
                <w:tab w:val="left" w:pos="2268"/>
              </w:tabs>
              <w:spacing w:after="0" w:line="240" w:lineRule="auto"/>
              <w:jc w:val="center"/>
              <w:rPr>
                <w:rFonts w:ascii="Times New Roman" w:eastAsia="Times New Roman" w:hAnsi="Times New Roman"/>
                <w:spacing w:val="-6"/>
                <w:sz w:val="6"/>
                <w:szCs w:val="6"/>
                <w:lang w:eastAsia="ru-RU"/>
              </w:rPr>
            </w:pPr>
          </w:p>
        </w:tc>
      </w:tr>
      <w:tr w:rsidR="002770D0" w:rsidRPr="002770D0" w:rsidTr="00F154E6">
        <w:tc>
          <w:tcPr>
            <w:tcW w:w="5088" w:type="dxa"/>
            <w:gridSpan w:val="4"/>
          </w:tcPr>
          <w:p w:rsidR="00705A30" w:rsidRPr="002770D0" w:rsidRDefault="00705A30" w:rsidP="00705A30">
            <w:pPr>
              <w:spacing w:after="0" w:line="240" w:lineRule="auto"/>
              <w:jc w:val="center"/>
              <w:rPr>
                <w:rFonts w:ascii="Times New Roman" w:eastAsia="Times New Roman" w:hAnsi="Times New Roman"/>
                <w:spacing w:val="-6"/>
                <w:sz w:val="18"/>
                <w:szCs w:val="18"/>
                <w:lang w:eastAsia="ru-RU"/>
              </w:rPr>
            </w:pPr>
            <w:r w:rsidRPr="002770D0">
              <w:rPr>
                <w:rFonts w:ascii="Times New Roman" w:eastAsia="Times New Roman" w:hAnsi="Times New Roman"/>
                <w:b/>
                <w:sz w:val="20"/>
                <w:szCs w:val="20"/>
                <w:lang w:eastAsia="ru-RU"/>
              </w:rPr>
              <w:t>ООО «___»</w:t>
            </w:r>
          </w:p>
          <w:p w:rsidR="00705A30" w:rsidRPr="002770D0" w:rsidRDefault="00705A30" w:rsidP="00705A30">
            <w:pPr>
              <w:tabs>
                <w:tab w:val="left" w:pos="284"/>
                <w:tab w:val="left" w:pos="2268"/>
              </w:tabs>
              <w:spacing w:after="0" w:line="240" w:lineRule="auto"/>
              <w:jc w:val="center"/>
              <w:rPr>
                <w:rFonts w:ascii="Times New Roman" w:eastAsia="Times New Roman" w:hAnsi="Times New Roman"/>
                <w:b/>
                <w:sz w:val="20"/>
                <w:szCs w:val="20"/>
                <w:lang w:eastAsia="ru-RU"/>
              </w:rPr>
            </w:pPr>
          </w:p>
        </w:tc>
        <w:tc>
          <w:tcPr>
            <w:tcW w:w="295" w:type="dxa"/>
            <w:gridSpan w:val="3"/>
          </w:tcPr>
          <w:p w:rsidR="00705A30" w:rsidRPr="002770D0" w:rsidRDefault="00705A30" w:rsidP="00705A30">
            <w:pPr>
              <w:tabs>
                <w:tab w:val="left" w:pos="284"/>
                <w:tab w:val="left" w:pos="2268"/>
              </w:tabs>
              <w:spacing w:after="0" w:line="280" w:lineRule="atLeast"/>
              <w:jc w:val="center"/>
              <w:rPr>
                <w:rFonts w:ascii="Times New Roman" w:eastAsia="Times New Roman" w:hAnsi="Times New Roman"/>
                <w:sz w:val="20"/>
                <w:szCs w:val="20"/>
                <w:lang w:eastAsia="ru-RU"/>
              </w:rPr>
            </w:pPr>
          </w:p>
        </w:tc>
        <w:tc>
          <w:tcPr>
            <w:tcW w:w="4825" w:type="dxa"/>
          </w:tcPr>
          <w:p w:rsidR="00705A30" w:rsidRPr="002770D0" w:rsidRDefault="00705A30" w:rsidP="00705A30">
            <w:pPr>
              <w:spacing w:after="0" w:line="240" w:lineRule="auto"/>
              <w:jc w:val="center"/>
              <w:rPr>
                <w:rFonts w:ascii="Times New Roman" w:eastAsia="Times New Roman" w:hAnsi="Times New Roman"/>
                <w:b/>
                <w:spacing w:val="-6"/>
                <w:sz w:val="20"/>
                <w:szCs w:val="20"/>
                <w:lang w:eastAsia="ru-RU"/>
              </w:rPr>
            </w:pPr>
            <w:r w:rsidRPr="002770D0">
              <w:rPr>
                <w:rFonts w:ascii="Times New Roman" w:eastAsia="Times New Roman" w:hAnsi="Times New Roman"/>
                <w:b/>
                <w:spacing w:val="-6"/>
                <w:sz w:val="20"/>
                <w:szCs w:val="20"/>
                <w:lang w:eastAsia="ru-RU"/>
              </w:rPr>
              <w:t>_____ «____»</w:t>
            </w:r>
          </w:p>
          <w:p w:rsidR="00705A30" w:rsidRPr="002770D0" w:rsidRDefault="00705A30" w:rsidP="00705A30">
            <w:pPr>
              <w:tabs>
                <w:tab w:val="left" w:pos="284"/>
                <w:tab w:val="left" w:pos="2268"/>
              </w:tabs>
              <w:spacing w:after="0" w:line="240" w:lineRule="auto"/>
              <w:jc w:val="center"/>
              <w:rPr>
                <w:rFonts w:ascii="Times New Roman" w:eastAsia="Times New Roman" w:hAnsi="Times New Roman"/>
                <w:spacing w:val="-6"/>
                <w:sz w:val="20"/>
                <w:szCs w:val="20"/>
                <w:lang w:eastAsia="ru-RU"/>
              </w:rPr>
            </w:pPr>
          </w:p>
          <w:p w:rsidR="00705A30" w:rsidRPr="002770D0" w:rsidRDefault="00705A30" w:rsidP="00705A30">
            <w:pPr>
              <w:tabs>
                <w:tab w:val="left" w:pos="284"/>
                <w:tab w:val="left" w:pos="2268"/>
              </w:tabs>
              <w:spacing w:after="0" w:line="240" w:lineRule="auto"/>
              <w:jc w:val="center"/>
              <w:rPr>
                <w:rFonts w:ascii="Times New Roman" w:eastAsia="Times New Roman" w:hAnsi="Times New Roman"/>
                <w:spacing w:val="-6"/>
                <w:sz w:val="20"/>
                <w:szCs w:val="20"/>
                <w:lang w:eastAsia="ru-RU"/>
              </w:rPr>
            </w:pPr>
          </w:p>
          <w:p w:rsidR="00705A30" w:rsidRPr="002770D0" w:rsidRDefault="00705A30" w:rsidP="00705A30">
            <w:pPr>
              <w:tabs>
                <w:tab w:val="left" w:pos="284"/>
                <w:tab w:val="left" w:pos="2268"/>
              </w:tabs>
              <w:spacing w:after="0" w:line="240" w:lineRule="auto"/>
              <w:jc w:val="center"/>
              <w:rPr>
                <w:rFonts w:ascii="Times New Roman" w:eastAsia="Times New Roman" w:hAnsi="Times New Roman"/>
                <w:spacing w:val="-6"/>
                <w:sz w:val="20"/>
                <w:szCs w:val="20"/>
                <w:lang w:eastAsia="ru-RU"/>
              </w:rPr>
            </w:pPr>
          </w:p>
        </w:tc>
      </w:tr>
      <w:tr w:rsidR="002770D0" w:rsidRPr="002770D0" w:rsidTr="00F154E6">
        <w:trPr>
          <w:trHeight w:val="661"/>
        </w:trPr>
        <w:tc>
          <w:tcPr>
            <w:tcW w:w="5094" w:type="dxa"/>
            <w:gridSpan w:val="5"/>
          </w:tcPr>
          <w:p w:rsidR="00705A30" w:rsidRPr="002770D0" w:rsidRDefault="00705A30" w:rsidP="00705A30">
            <w:pPr>
              <w:spacing w:after="0" w:line="240" w:lineRule="auto"/>
              <w:jc w:val="center"/>
              <w:rPr>
                <w:rFonts w:ascii="Times New Roman" w:eastAsia="Times New Roman" w:hAnsi="Times New Roman"/>
                <w:spacing w:val="-6"/>
                <w:sz w:val="18"/>
                <w:szCs w:val="18"/>
                <w:lang w:eastAsia="ru-RU"/>
              </w:rPr>
            </w:pPr>
            <w:r w:rsidRPr="002770D0">
              <w:rPr>
                <w:rFonts w:ascii="Times New Roman" w:eastAsia="Times New Roman" w:hAnsi="Times New Roman"/>
                <w:spacing w:val="-6"/>
                <w:sz w:val="18"/>
                <w:szCs w:val="18"/>
                <w:lang w:eastAsia="ru-RU"/>
              </w:rPr>
              <w:t>_______________________________</w:t>
            </w:r>
          </w:p>
          <w:p w:rsidR="00705A30" w:rsidRPr="002770D0" w:rsidRDefault="00705A30" w:rsidP="00705A30">
            <w:pPr>
              <w:spacing w:after="0" w:line="240" w:lineRule="auto"/>
              <w:jc w:val="center"/>
              <w:rPr>
                <w:rFonts w:ascii="Times New Roman" w:eastAsia="Times New Roman" w:hAnsi="Times New Roman"/>
                <w:spacing w:val="-6"/>
                <w:sz w:val="18"/>
                <w:szCs w:val="18"/>
                <w:lang w:eastAsia="ru-RU"/>
              </w:rPr>
            </w:pPr>
            <w:r w:rsidRPr="002770D0">
              <w:rPr>
                <w:rFonts w:ascii="Times New Roman" w:eastAsia="Times New Roman" w:hAnsi="Times New Roman"/>
                <w:spacing w:val="-6"/>
                <w:sz w:val="18"/>
                <w:szCs w:val="18"/>
                <w:lang w:eastAsia="ru-RU"/>
              </w:rPr>
              <w:t>ФИО, должность, основание</w:t>
            </w:r>
          </w:p>
        </w:tc>
        <w:tc>
          <w:tcPr>
            <w:tcW w:w="283" w:type="dxa"/>
          </w:tcPr>
          <w:p w:rsidR="00705A30" w:rsidRPr="002770D0" w:rsidRDefault="00705A30" w:rsidP="00705A30">
            <w:pPr>
              <w:spacing w:after="0" w:line="240" w:lineRule="auto"/>
              <w:jc w:val="center"/>
              <w:rPr>
                <w:rFonts w:ascii="Times New Roman" w:eastAsia="Times New Roman" w:hAnsi="Times New Roman"/>
                <w:spacing w:val="-6"/>
                <w:sz w:val="18"/>
                <w:szCs w:val="18"/>
                <w:lang w:eastAsia="ru-RU"/>
              </w:rPr>
            </w:pPr>
          </w:p>
          <w:p w:rsidR="00705A30" w:rsidRPr="002770D0" w:rsidRDefault="00705A30" w:rsidP="00705A30">
            <w:pPr>
              <w:spacing w:after="0" w:line="240" w:lineRule="auto"/>
              <w:jc w:val="center"/>
              <w:rPr>
                <w:rFonts w:ascii="Times New Roman" w:eastAsia="Times New Roman" w:hAnsi="Times New Roman"/>
                <w:spacing w:val="-6"/>
                <w:sz w:val="18"/>
                <w:szCs w:val="18"/>
                <w:lang w:eastAsia="ru-RU"/>
              </w:rPr>
            </w:pPr>
          </w:p>
          <w:p w:rsidR="00705A30" w:rsidRPr="002770D0" w:rsidRDefault="00705A30" w:rsidP="00705A30">
            <w:pPr>
              <w:spacing w:after="0" w:line="240" w:lineRule="auto"/>
              <w:jc w:val="center"/>
              <w:rPr>
                <w:rFonts w:ascii="Times New Roman" w:eastAsia="Times New Roman" w:hAnsi="Times New Roman"/>
                <w:spacing w:val="-6"/>
                <w:sz w:val="18"/>
                <w:szCs w:val="18"/>
                <w:lang w:eastAsia="ru-RU"/>
              </w:rPr>
            </w:pPr>
          </w:p>
        </w:tc>
        <w:tc>
          <w:tcPr>
            <w:tcW w:w="4831" w:type="dxa"/>
            <w:gridSpan w:val="2"/>
          </w:tcPr>
          <w:p w:rsidR="00705A30" w:rsidRPr="002770D0" w:rsidRDefault="00705A30" w:rsidP="00705A30">
            <w:pPr>
              <w:spacing w:after="0" w:line="240" w:lineRule="auto"/>
              <w:jc w:val="center"/>
              <w:rPr>
                <w:rFonts w:ascii="Times New Roman" w:eastAsia="Times New Roman" w:hAnsi="Times New Roman"/>
                <w:spacing w:val="-6"/>
                <w:sz w:val="18"/>
                <w:szCs w:val="18"/>
                <w:lang w:eastAsia="ru-RU"/>
              </w:rPr>
            </w:pPr>
            <w:r w:rsidRPr="002770D0">
              <w:rPr>
                <w:rFonts w:ascii="Times New Roman" w:eastAsia="Times New Roman" w:hAnsi="Times New Roman"/>
                <w:spacing w:val="-6"/>
                <w:sz w:val="18"/>
                <w:szCs w:val="18"/>
                <w:lang w:eastAsia="ru-RU"/>
              </w:rPr>
              <w:t>_______________________________</w:t>
            </w:r>
          </w:p>
          <w:p w:rsidR="00705A30" w:rsidRPr="002770D0" w:rsidRDefault="00705A30" w:rsidP="00705A30">
            <w:pPr>
              <w:spacing w:after="0" w:line="240" w:lineRule="auto"/>
              <w:jc w:val="center"/>
              <w:rPr>
                <w:rFonts w:ascii="Times New Roman" w:eastAsia="Times New Roman" w:hAnsi="Times New Roman"/>
                <w:spacing w:val="-6"/>
                <w:sz w:val="18"/>
                <w:szCs w:val="18"/>
                <w:lang w:eastAsia="ru-RU"/>
              </w:rPr>
            </w:pPr>
            <w:r w:rsidRPr="002770D0">
              <w:rPr>
                <w:rFonts w:ascii="Times New Roman" w:eastAsia="Times New Roman" w:hAnsi="Times New Roman"/>
                <w:spacing w:val="-6"/>
                <w:sz w:val="18"/>
                <w:szCs w:val="18"/>
                <w:lang w:eastAsia="ru-RU"/>
              </w:rPr>
              <w:t>ФИО, должность, основание</w:t>
            </w:r>
          </w:p>
        </w:tc>
      </w:tr>
      <w:bookmarkEnd w:id="1"/>
    </w:tbl>
    <w:p w:rsidR="00705A30" w:rsidRPr="002770D0" w:rsidRDefault="00705A30" w:rsidP="00705A30">
      <w:pPr>
        <w:spacing w:after="0" w:line="240" w:lineRule="auto"/>
        <w:rPr>
          <w:rFonts w:ascii="Times New Roman" w:eastAsia="Times New Roman" w:hAnsi="Times New Roman"/>
          <w:sz w:val="20"/>
          <w:szCs w:val="20"/>
          <w:lang w:eastAsia="ru-RU"/>
        </w:rPr>
        <w:sectPr w:rsidR="00705A30" w:rsidRPr="002770D0" w:rsidSect="00F154E6">
          <w:type w:val="continuous"/>
          <w:pgSz w:w="11907" w:h="16840"/>
          <w:pgMar w:top="1321" w:right="851" w:bottom="851" w:left="1134" w:header="851" w:footer="378" w:gutter="0"/>
          <w:cols w:space="720"/>
          <w:titlePg/>
        </w:sectPr>
      </w:pPr>
    </w:p>
    <w:tbl>
      <w:tblPr>
        <w:tblW w:w="9889" w:type="dxa"/>
        <w:tblLayout w:type="fixed"/>
        <w:tblLook w:val="0000" w:firstRow="0" w:lastRow="0" w:firstColumn="0" w:lastColumn="0" w:noHBand="0" w:noVBand="0"/>
      </w:tblPr>
      <w:tblGrid>
        <w:gridCol w:w="7338"/>
        <w:gridCol w:w="2551"/>
      </w:tblGrid>
      <w:tr w:rsidR="002770D0" w:rsidRPr="002770D0" w:rsidTr="00F154E6">
        <w:trPr>
          <w:trHeight w:val="561"/>
        </w:trPr>
        <w:tc>
          <w:tcPr>
            <w:tcW w:w="9889" w:type="dxa"/>
            <w:gridSpan w:val="2"/>
          </w:tcPr>
          <w:p w:rsidR="00705A30" w:rsidRPr="002770D0" w:rsidRDefault="00705A30" w:rsidP="00705A30">
            <w:pPr>
              <w:spacing w:after="0" w:line="240" w:lineRule="auto"/>
              <w:jc w:val="center"/>
              <w:rPr>
                <w:rFonts w:ascii="Times New Roman" w:eastAsia="Times New Roman" w:hAnsi="Times New Roman"/>
                <w:b/>
                <w:sz w:val="36"/>
                <w:szCs w:val="20"/>
                <w:u w:val="single"/>
                <w:lang w:eastAsia="ru-RU"/>
              </w:rPr>
            </w:pPr>
            <w:r w:rsidRPr="002770D0">
              <w:rPr>
                <w:rFonts w:ascii="Times New Roman" w:eastAsia="Times New Roman" w:hAnsi="Times New Roman"/>
                <w:sz w:val="20"/>
                <w:szCs w:val="20"/>
                <w:lang w:eastAsia="ru-RU"/>
              </w:rPr>
              <w:lastRenderedPageBreak/>
              <w:br w:type="page"/>
            </w:r>
            <w:r w:rsidRPr="002770D0">
              <w:rPr>
                <w:rFonts w:ascii="Times New Roman" w:eastAsia="Times New Roman" w:hAnsi="Times New Roman"/>
                <w:b/>
                <w:sz w:val="36"/>
                <w:szCs w:val="20"/>
                <w:u w:val="single"/>
                <w:lang w:eastAsia="ru-RU"/>
              </w:rPr>
              <w:t xml:space="preserve">Приложение №1 </w:t>
            </w:r>
          </w:p>
          <w:p w:rsidR="00705A30" w:rsidRPr="002770D0" w:rsidRDefault="00705A30" w:rsidP="00705A30">
            <w:pPr>
              <w:spacing w:after="0" w:line="240" w:lineRule="auto"/>
              <w:jc w:val="center"/>
              <w:rPr>
                <w:rFonts w:ascii="Times New Roman" w:eastAsia="Times New Roman" w:hAnsi="Times New Roman"/>
                <w:sz w:val="6"/>
                <w:szCs w:val="20"/>
                <w:lang w:eastAsia="ru-RU"/>
              </w:rPr>
            </w:pPr>
          </w:p>
        </w:tc>
      </w:tr>
      <w:tr w:rsidR="00705A30" w:rsidRPr="002770D0" w:rsidTr="00F154E6">
        <w:trPr>
          <w:trHeight w:val="286"/>
        </w:trPr>
        <w:tc>
          <w:tcPr>
            <w:tcW w:w="7338" w:type="dxa"/>
          </w:tcPr>
          <w:p w:rsidR="00705A30" w:rsidRPr="002770D0" w:rsidRDefault="00705A30" w:rsidP="00705A30">
            <w:pPr>
              <w:spacing w:after="0" w:line="240" w:lineRule="auto"/>
              <w:jc w:val="right"/>
              <w:rPr>
                <w:rFonts w:ascii="Times New Roman" w:eastAsia="Times New Roman" w:hAnsi="Times New Roman"/>
                <w:b/>
                <w:sz w:val="20"/>
                <w:szCs w:val="20"/>
                <w:lang w:eastAsia="ru-RU"/>
              </w:rPr>
            </w:pPr>
            <w:r w:rsidRPr="002770D0">
              <w:rPr>
                <w:rFonts w:ascii="Times New Roman" w:eastAsia="Times New Roman" w:hAnsi="Times New Roman"/>
                <w:b/>
                <w:sz w:val="20"/>
                <w:szCs w:val="20"/>
                <w:lang w:eastAsia="ru-RU"/>
              </w:rPr>
              <w:t xml:space="preserve">является составной и неотъемлемой частью Договора страхования № </w:t>
            </w:r>
          </w:p>
        </w:tc>
        <w:tc>
          <w:tcPr>
            <w:tcW w:w="2551" w:type="dxa"/>
          </w:tcPr>
          <w:p w:rsidR="00705A30" w:rsidRPr="002770D0" w:rsidRDefault="00705A30" w:rsidP="00705A30">
            <w:pPr>
              <w:spacing w:after="0" w:line="240" w:lineRule="auto"/>
              <w:rPr>
                <w:rFonts w:ascii="Times New Roman" w:eastAsia="Times New Roman" w:hAnsi="Times New Roman"/>
                <w:b/>
                <w:sz w:val="20"/>
                <w:szCs w:val="20"/>
                <w:lang w:eastAsia="ru-RU"/>
              </w:rPr>
            </w:pPr>
            <w:r w:rsidRPr="002770D0">
              <w:rPr>
                <w:rFonts w:ascii="Times New Roman" w:eastAsia="Times New Roman" w:hAnsi="Times New Roman"/>
                <w:b/>
                <w:sz w:val="20"/>
                <w:szCs w:val="20"/>
                <w:lang w:eastAsia="ru-RU"/>
              </w:rPr>
              <w:t>_____</w:t>
            </w:r>
          </w:p>
        </w:tc>
      </w:tr>
    </w:tbl>
    <w:p w:rsidR="00705A30" w:rsidRPr="002770D0" w:rsidRDefault="00705A30" w:rsidP="00705A30">
      <w:pPr>
        <w:tabs>
          <w:tab w:val="left" w:pos="0"/>
          <w:tab w:val="left" w:pos="426"/>
          <w:tab w:val="left" w:pos="1843"/>
        </w:tabs>
        <w:spacing w:after="0" w:line="240" w:lineRule="auto"/>
        <w:jc w:val="both"/>
        <w:rPr>
          <w:rFonts w:ascii="Times New Roman" w:eastAsia="Times New Roman" w:hAnsi="Times New Roman"/>
          <w:bCs/>
          <w:sz w:val="20"/>
          <w:szCs w:val="20"/>
          <w:lang w:eastAsia="ru-RU"/>
        </w:rPr>
      </w:pPr>
    </w:p>
    <w:p w:rsidR="00705A30" w:rsidRPr="002770D0" w:rsidRDefault="00705A30" w:rsidP="00705A30">
      <w:pPr>
        <w:tabs>
          <w:tab w:val="left" w:pos="0"/>
          <w:tab w:val="left" w:pos="426"/>
          <w:tab w:val="left" w:pos="1843"/>
        </w:tabs>
        <w:spacing w:after="0" w:line="240" w:lineRule="auto"/>
        <w:jc w:val="both"/>
        <w:rPr>
          <w:rFonts w:ascii="Times New Roman" w:eastAsia="Times New Roman" w:hAnsi="Times New Roman"/>
          <w:bCs/>
          <w:sz w:val="20"/>
          <w:szCs w:val="20"/>
          <w:lang w:eastAsia="ru-RU"/>
        </w:rPr>
      </w:pPr>
      <w:r w:rsidRPr="002770D0">
        <w:rPr>
          <w:rFonts w:ascii="Times New Roman" w:eastAsia="Times New Roman" w:hAnsi="Times New Roman"/>
          <w:bCs/>
          <w:sz w:val="20"/>
          <w:szCs w:val="20"/>
          <w:lang w:eastAsia="ru-RU"/>
        </w:rPr>
        <w:t>Настоящим согласовано и подразумевается, что при соблюдении во всем остальном определений, исключений, положений и условий, содержащихся в настоящем Договоре страхования или приложенных к нему, в настоящий Договор страхования вносятся следующие изменения.</w:t>
      </w:r>
    </w:p>
    <w:p w:rsidR="00705A30" w:rsidRPr="002770D0" w:rsidRDefault="00705A30" w:rsidP="00705A30">
      <w:pPr>
        <w:keepNext/>
        <w:tabs>
          <w:tab w:val="left" w:pos="1843"/>
        </w:tabs>
        <w:spacing w:after="0" w:line="240" w:lineRule="auto"/>
        <w:ind w:left="993" w:hanging="993"/>
        <w:jc w:val="both"/>
        <w:outlineLvl w:val="2"/>
        <w:rPr>
          <w:rFonts w:ascii="Times New Roman" w:eastAsia="Times New Roman" w:hAnsi="Times New Roman"/>
          <w:b/>
          <w:spacing w:val="-6"/>
          <w:sz w:val="20"/>
          <w:szCs w:val="20"/>
          <w:lang w:eastAsia="ru-RU"/>
        </w:rPr>
      </w:pPr>
    </w:p>
    <w:p w:rsidR="00705A30" w:rsidRPr="002770D0" w:rsidRDefault="00705A30" w:rsidP="00705A30">
      <w:pPr>
        <w:keepNext/>
        <w:tabs>
          <w:tab w:val="left" w:pos="1843"/>
        </w:tabs>
        <w:spacing w:after="0" w:line="240" w:lineRule="auto"/>
        <w:ind w:left="993" w:hanging="993"/>
        <w:jc w:val="both"/>
        <w:outlineLvl w:val="2"/>
        <w:rPr>
          <w:rFonts w:ascii="Times New Roman" w:eastAsia="Times New Roman" w:hAnsi="Times New Roman"/>
          <w:b/>
          <w:spacing w:val="-6"/>
          <w:sz w:val="20"/>
          <w:szCs w:val="20"/>
          <w:lang w:eastAsia="ru-RU"/>
        </w:rPr>
      </w:pPr>
      <w:r w:rsidRPr="002770D0">
        <w:rPr>
          <w:rFonts w:ascii="Times New Roman" w:eastAsia="Times New Roman" w:hAnsi="Times New Roman"/>
          <w:b/>
          <w:spacing w:val="-6"/>
          <w:sz w:val="20"/>
          <w:szCs w:val="20"/>
          <w:lang w:eastAsia="ru-RU"/>
        </w:rPr>
        <w:t>Статья 1.  Специальные требования в отношении кражи.</w:t>
      </w:r>
    </w:p>
    <w:p w:rsidR="00705A30" w:rsidRPr="002770D0" w:rsidRDefault="00705A30" w:rsidP="00705A30">
      <w:pPr>
        <w:keepNext/>
        <w:tabs>
          <w:tab w:val="left" w:pos="1843"/>
        </w:tabs>
        <w:spacing w:after="0" w:line="240" w:lineRule="auto"/>
        <w:jc w:val="both"/>
        <w:outlineLvl w:val="2"/>
        <w:rPr>
          <w:rFonts w:ascii="Times New Roman" w:eastAsia="Times New Roman" w:hAnsi="Times New Roman"/>
          <w:bCs/>
          <w:sz w:val="20"/>
          <w:szCs w:val="20"/>
          <w:lang w:eastAsia="ru-RU"/>
        </w:rPr>
      </w:pPr>
      <w:proofErr w:type="gramStart"/>
      <w:r w:rsidRPr="002770D0">
        <w:rPr>
          <w:rFonts w:ascii="Times New Roman" w:eastAsia="Times New Roman" w:hAnsi="Times New Roman"/>
          <w:bCs/>
          <w:sz w:val="20"/>
          <w:szCs w:val="20"/>
          <w:lang w:eastAsia="ru-RU"/>
        </w:rPr>
        <w:t>Страховщик возместит ущерб от кражи только в том случае, если территория вахтовых поселков и площадок складирования материалов, конструкций и оборудования должным образом огорожена и круглосуточно охраняется, а строительные материалы, оборудование и конструкции, которые в соответствии с рекомендациями предприятий-изготовителей, должны храниться в закрытых помещениях, в нерабочее время складированы в предназначенных для временного хранения и закрытых на ключ помещениях.</w:t>
      </w:r>
      <w:proofErr w:type="gramEnd"/>
    </w:p>
    <w:p w:rsidR="00705A30" w:rsidRPr="002770D0" w:rsidRDefault="00705A30" w:rsidP="00705A30">
      <w:pPr>
        <w:keepNext/>
        <w:tabs>
          <w:tab w:val="left" w:pos="1843"/>
        </w:tabs>
        <w:spacing w:after="0" w:line="240" w:lineRule="auto"/>
        <w:ind w:left="993" w:hanging="993"/>
        <w:jc w:val="both"/>
        <w:outlineLvl w:val="2"/>
        <w:rPr>
          <w:rFonts w:ascii="Times New Roman" w:eastAsia="Times New Roman" w:hAnsi="Times New Roman"/>
          <w:b/>
          <w:spacing w:val="-6"/>
          <w:sz w:val="20"/>
          <w:szCs w:val="20"/>
          <w:lang w:eastAsia="ru-RU"/>
        </w:rPr>
      </w:pPr>
    </w:p>
    <w:p w:rsidR="00705A30" w:rsidRPr="002770D0" w:rsidRDefault="00705A30" w:rsidP="00705A30">
      <w:pPr>
        <w:keepNext/>
        <w:tabs>
          <w:tab w:val="left" w:pos="284"/>
          <w:tab w:val="left" w:pos="1843"/>
          <w:tab w:val="left" w:pos="2268"/>
        </w:tabs>
        <w:spacing w:after="0" w:line="240" w:lineRule="auto"/>
        <w:ind w:left="993" w:hanging="993"/>
        <w:jc w:val="both"/>
        <w:outlineLvl w:val="2"/>
        <w:rPr>
          <w:rFonts w:ascii="Times New Roman" w:eastAsia="Times New Roman" w:hAnsi="Times New Roman"/>
          <w:b/>
          <w:spacing w:val="-6"/>
          <w:sz w:val="20"/>
          <w:szCs w:val="20"/>
          <w:lang w:eastAsia="ru-RU"/>
        </w:rPr>
      </w:pPr>
      <w:r w:rsidRPr="002770D0">
        <w:rPr>
          <w:rFonts w:ascii="Times New Roman" w:eastAsia="Times New Roman" w:hAnsi="Times New Roman"/>
          <w:b/>
          <w:spacing w:val="-6"/>
          <w:sz w:val="20"/>
          <w:szCs w:val="20"/>
          <w:lang w:eastAsia="ru-RU"/>
        </w:rPr>
        <w:t>Статья 2.  Особые условия в отношении перехода прав требования (суброгации).</w:t>
      </w:r>
    </w:p>
    <w:p w:rsidR="00705A30" w:rsidRPr="002770D0" w:rsidRDefault="00705A30" w:rsidP="00705A30">
      <w:pPr>
        <w:keepNext/>
        <w:tabs>
          <w:tab w:val="left" w:pos="1843"/>
        </w:tabs>
        <w:spacing w:after="0" w:line="240" w:lineRule="auto"/>
        <w:jc w:val="both"/>
        <w:outlineLvl w:val="2"/>
        <w:rPr>
          <w:rFonts w:ascii="Times New Roman" w:eastAsia="Times New Roman" w:hAnsi="Times New Roman"/>
          <w:bCs/>
          <w:sz w:val="20"/>
          <w:szCs w:val="20"/>
          <w:lang w:eastAsia="ru-RU"/>
        </w:rPr>
      </w:pPr>
      <w:proofErr w:type="gramStart"/>
      <w:r w:rsidRPr="002770D0">
        <w:rPr>
          <w:rFonts w:ascii="Times New Roman" w:eastAsia="Times New Roman" w:hAnsi="Times New Roman"/>
          <w:bCs/>
          <w:sz w:val="20"/>
          <w:szCs w:val="20"/>
          <w:lang w:eastAsia="ru-RU"/>
        </w:rPr>
        <w:t>В отношении страхования ответственности перед третьими лицами по настоящему Договору страхования, Страховщик соглашается с отказом от права суброгации или действий, которые могут быть предприняты для реализации права суброгации, против любого лица, ответственность которого застрахована (Застрахованного лица), или любого лица, в отношении которого Страхователь согласовал со Страховщиком в письменном виде до наступления страхового случая такой отказ от права суброгации, возникающего в</w:t>
      </w:r>
      <w:proofErr w:type="gramEnd"/>
      <w:r w:rsidRPr="002770D0">
        <w:rPr>
          <w:rFonts w:ascii="Times New Roman" w:eastAsia="Times New Roman" w:hAnsi="Times New Roman"/>
          <w:bCs/>
          <w:sz w:val="20"/>
          <w:szCs w:val="20"/>
          <w:lang w:eastAsia="ru-RU"/>
        </w:rPr>
        <w:t xml:space="preserve"> </w:t>
      </w:r>
      <w:proofErr w:type="gramStart"/>
      <w:r w:rsidRPr="002770D0">
        <w:rPr>
          <w:rFonts w:ascii="Times New Roman" w:eastAsia="Times New Roman" w:hAnsi="Times New Roman"/>
          <w:bCs/>
          <w:sz w:val="20"/>
          <w:szCs w:val="20"/>
          <w:lang w:eastAsia="ru-RU"/>
        </w:rPr>
        <w:t>результате</w:t>
      </w:r>
      <w:proofErr w:type="gramEnd"/>
      <w:r w:rsidRPr="002770D0">
        <w:rPr>
          <w:rFonts w:ascii="Times New Roman" w:eastAsia="Times New Roman" w:hAnsi="Times New Roman"/>
          <w:bCs/>
          <w:sz w:val="20"/>
          <w:szCs w:val="20"/>
          <w:lang w:eastAsia="ru-RU"/>
        </w:rPr>
        <w:t xml:space="preserve"> любого события, признанного страховым случаем, согласно условиям настоящего Договора страхования.</w:t>
      </w:r>
    </w:p>
    <w:p w:rsidR="00705A30" w:rsidRPr="002770D0" w:rsidRDefault="00705A30" w:rsidP="00705A30">
      <w:pPr>
        <w:keepNext/>
        <w:tabs>
          <w:tab w:val="left" w:pos="1843"/>
        </w:tabs>
        <w:spacing w:after="0" w:line="240" w:lineRule="auto"/>
        <w:jc w:val="both"/>
        <w:outlineLvl w:val="2"/>
        <w:rPr>
          <w:rFonts w:ascii="Times New Roman" w:eastAsia="Times New Roman" w:hAnsi="Times New Roman"/>
          <w:bCs/>
          <w:sz w:val="20"/>
          <w:szCs w:val="20"/>
          <w:lang w:eastAsia="ru-RU"/>
        </w:rPr>
      </w:pPr>
      <w:r w:rsidRPr="002770D0">
        <w:rPr>
          <w:rFonts w:ascii="Times New Roman" w:eastAsia="Times New Roman" w:hAnsi="Times New Roman"/>
          <w:bCs/>
          <w:sz w:val="20"/>
          <w:szCs w:val="20"/>
          <w:lang w:eastAsia="ru-RU"/>
        </w:rPr>
        <w:t>Отказ от суброгации не распространяется на отношения с лицами, умышленно причинившими убытки (ущерб).</w:t>
      </w:r>
    </w:p>
    <w:p w:rsidR="00705A30" w:rsidRPr="002770D0" w:rsidRDefault="00705A30" w:rsidP="00705A30">
      <w:pPr>
        <w:keepNext/>
        <w:tabs>
          <w:tab w:val="left" w:pos="1843"/>
        </w:tabs>
        <w:spacing w:after="0" w:line="240" w:lineRule="auto"/>
        <w:ind w:left="993" w:hanging="993"/>
        <w:jc w:val="both"/>
        <w:outlineLvl w:val="2"/>
        <w:rPr>
          <w:rFonts w:ascii="Times New Roman" w:eastAsia="Times New Roman" w:hAnsi="Times New Roman"/>
          <w:b/>
          <w:spacing w:val="-6"/>
          <w:sz w:val="20"/>
          <w:szCs w:val="20"/>
          <w:lang w:eastAsia="ru-RU"/>
        </w:rPr>
      </w:pPr>
    </w:p>
    <w:p w:rsidR="00705A30" w:rsidRPr="002770D0" w:rsidRDefault="00705A30" w:rsidP="00705A30">
      <w:pPr>
        <w:keepNext/>
        <w:tabs>
          <w:tab w:val="left" w:pos="1843"/>
        </w:tabs>
        <w:spacing w:after="0" w:line="240" w:lineRule="auto"/>
        <w:ind w:left="993" w:hanging="993"/>
        <w:jc w:val="both"/>
        <w:outlineLvl w:val="2"/>
        <w:rPr>
          <w:rFonts w:ascii="Times New Roman" w:eastAsia="Times New Roman" w:hAnsi="Times New Roman"/>
          <w:b/>
          <w:spacing w:val="-6"/>
          <w:sz w:val="20"/>
          <w:szCs w:val="20"/>
          <w:lang w:eastAsia="ru-RU"/>
        </w:rPr>
      </w:pPr>
      <w:r w:rsidRPr="002770D0">
        <w:rPr>
          <w:rFonts w:ascii="Times New Roman" w:eastAsia="Times New Roman" w:hAnsi="Times New Roman"/>
          <w:b/>
          <w:spacing w:val="-6"/>
          <w:sz w:val="20"/>
          <w:szCs w:val="20"/>
          <w:lang w:eastAsia="ru-RU"/>
        </w:rPr>
        <w:t>Статья 3.  Случайное загрязнение окружающей среды.</w:t>
      </w:r>
    </w:p>
    <w:p w:rsidR="00705A30" w:rsidRPr="002770D0" w:rsidRDefault="00705A30" w:rsidP="00705A30">
      <w:pPr>
        <w:keepNext/>
        <w:tabs>
          <w:tab w:val="left" w:pos="284"/>
          <w:tab w:val="left" w:pos="1843"/>
          <w:tab w:val="left" w:pos="2268"/>
        </w:tabs>
        <w:spacing w:after="0" w:line="240" w:lineRule="auto"/>
        <w:jc w:val="both"/>
        <w:outlineLvl w:val="2"/>
        <w:rPr>
          <w:rFonts w:ascii="Times New Roman" w:eastAsia="Times New Roman" w:hAnsi="Times New Roman"/>
          <w:bCs/>
          <w:sz w:val="20"/>
          <w:szCs w:val="20"/>
          <w:lang w:eastAsia="ru-RU"/>
        </w:rPr>
      </w:pPr>
      <w:r w:rsidRPr="002770D0">
        <w:rPr>
          <w:rFonts w:ascii="Times New Roman" w:eastAsia="Times New Roman" w:hAnsi="Times New Roman"/>
          <w:bCs/>
          <w:sz w:val="20"/>
          <w:szCs w:val="20"/>
          <w:lang w:eastAsia="ru-RU"/>
        </w:rPr>
        <w:t xml:space="preserve">Страхование ответственности перед третьими лицами по настоящему Договору страхования распространятся на возмещение вреда окружающей природной среде вследствие утечки, выброса или загрязнения, произошедших только в результате непреднамеренного и случайного события при осуществлении строительно-монтажных работ по Проекту (застрахованная деятельность), не исключенного настоящим страхованием. </w:t>
      </w:r>
    </w:p>
    <w:p w:rsidR="00705A30" w:rsidRPr="002770D0" w:rsidRDefault="00705A30" w:rsidP="00705A30">
      <w:pPr>
        <w:keepNext/>
        <w:tabs>
          <w:tab w:val="left" w:pos="284"/>
          <w:tab w:val="left" w:pos="1843"/>
          <w:tab w:val="left" w:pos="2268"/>
        </w:tabs>
        <w:spacing w:after="0" w:line="240" w:lineRule="auto"/>
        <w:jc w:val="both"/>
        <w:outlineLvl w:val="2"/>
        <w:rPr>
          <w:rFonts w:ascii="Times New Roman" w:eastAsia="Times New Roman" w:hAnsi="Times New Roman"/>
          <w:bCs/>
          <w:sz w:val="20"/>
          <w:szCs w:val="20"/>
          <w:lang w:eastAsia="ru-RU"/>
        </w:rPr>
      </w:pPr>
      <w:r w:rsidRPr="002770D0">
        <w:rPr>
          <w:rFonts w:ascii="Times New Roman" w:eastAsia="Times New Roman" w:hAnsi="Times New Roman"/>
          <w:bCs/>
          <w:sz w:val="20"/>
          <w:szCs w:val="20"/>
          <w:lang w:eastAsia="ru-RU"/>
        </w:rPr>
        <w:t xml:space="preserve">В отношении такого рода событий причинения вреда окружающей природной среде в рамках страхования ответственности перед третьими лицами устанавливается отдельный лимит возмещения по каждому случаю и в совокупности за период страхования.  </w:t>
      </w:r>
    </w:p>
    <w:p w:rsidR="00705A30" w:rsidRPr="002770D0" w:rsidRDefault="00705A30" w:rsidP="00705A30">
      <w:pPr>
        <w:keepNext/>
        <w:tabs>
          <w:tab w:val="left" w:pos="1843"/>
        </w:tabs>
        <w:spacing w:after="0" w:line="240" w:lineRule="auto"/>
        <w:jc w:val="both"/>
        <w:outlineLvl w:val="2"/>
        <w:rPr>
          <w:rFonts w:ascii="Times New Roman" w:eastAsia="Times New Roman" w:hAnsi="Times New Roman"/>
          <w:bCs/>
          <w:sz w:val="20"/>
          <w:szCs w:val="20"/>
          <w:lang w:eastAsia="ru-RU"/>
        </w:rPr>
      </w:pPr>
      <w:r w:rsidRPr="002770D0">
        <w:rPr>
          <w:rFonts w:ascii="Times New Roman" w:eastAsia="Times New Roman" w:hAnsi="Times New Roman"/>
          <w:bCs/>
          <w:sz w:val="20"/>
          <w:szCs w:val="20"/>
          <w:lang w:eastAsia="ru-RU"/>
        </w:rPr>
        <w:t>Лимит возмещения: ________ рублей.</w:t>
      </w:r>
    </w:p>
    <w:p w:rsidR="00705A30" w:rsidRPr="002770D0" w:rsidRDefault="00705A30" w:rsidP="00705A30">
      <w:pPr>
        <w:tabs>
          <w:tab w:val="left" w:pos="426"/>
        </w:tabs>
        <w:spacing w:after="0" w:line="240" w:lineRule="auto"/>
        <w:jc w:val="both"/>
        <w:rPr>
          <w:rFonts w:ascii="Times New Roman" w:eastAsia="Times New Roman" w:hAnsi="Times New Roman"/>
          <w:b/>
          <w:sz w:val="20"/>
          <w:szCs w:val="20"/>
          <w:lang w:eastAsia="ru-RU"/>
        </w:rPr>
      </w:pPr>
    </w:p>
    <w:p w:rsidR="00705A30" w:rsidRPr="002770D0" w:rsidRDefault="00705A30" w:rsidP="00705A30">
      <w:pPr>
        <w:keepNext/>
        <w:tabs>
          <w:tab w:val="left" w:pos="1843"/>
        </w:tabs>
        <w:spacing w:after="0" w:line="240" w:lineRule="auto"/>
        <w:ind w:left="993" w:hanging="993"/>
        <w:jc w:val="both"/>
        <w:outlineLvl w:val="2"/>
        <w:rPr>
          <w:rFonts w:ascii="Times New Roman" w:eastAsia="Times New Roman" w:hAnsi="Times New Roman"/>
          <w:b/>
          <w:spacing w:val="-6"/>
          <w:sz w:val="20"/>
          <w:szCs w:val="20"/>
          <w:lang w:eastAsia="ru-RU"/>
        </w:rPr>
      </w:pPr>
      <w:r w:rsidRPr="002770D0">
        <w:rPr>
          <w:rFonts w:ascii="Times New Roman" w:eastAsia="Times New Roman" w:hAnsi="Times New Roman"/>
          <w:b/>
          <w:spacing w:val="-6"/>
          <w:sz w:val="20"/>
          <w:szCs w:val="20"/>
          <w:lang w:eastAsia="ru-RU"/>
        </w:rPr>
        <w:t>Статья 4.  Возмещение ущерба в результате ошибок в проектировании (115).</w:t>
      </w:r>
    </w:p>
    <w:p w:rsidR="00705A30" w:rsidRPr="002770D0" w:rsidRDefault="00705A30" w:rsidP="00705A30">
      <w:pPr>
        <w:keepNext/>
        <w:tabs>
          <w:tab w:val="left" w:pos="284"/>
          <w:tab w:val="left" w:pos="1843"/>
          <w:tab w:val="left" w:pos="2268"/>
        </w:tabs>
        <w:spacing w:after="0" w:line="240" w:lineRule="auto"/>
        <w:jc w:val="both"/>
        <w:outlineLvl w:val="2"/>
        <w:rPr>
          <w:rFonts w:ascii="Times New Roman" w:eastAsia="Times New Roman" w:hAnsi="Times New Roman"/>
          <w:bCs/>
          <w:sz w:val="20"/>
          <w:szCs w:val="20"/>
          <w:lang w:eastAsia="ru-RU"/>
        </w:rPr>
      </w:pPr>
      <w:r w:rsidRPr="002770D0">
        <w:rPr>
          <w:rFonts w:ascii="Times New Roman" w:eastAsia="Times New Roman" w:hAnsi="Times New Roman"/>
          <w:bCs/>
          <w:sz w:val="20"/>
          <w:szCs w:val="20"/>
          <w:lang w:eastAsia="ru-RU"/>
        </w:rPr>
        <w:t>Строительно-монтажное страхование (страхование Материального ущерба) по настоящему Договору страхования распространяется на ущерб застрахованному имуществу, вызванный ошибками и упущениями при проектировании и/или в связи с дефектами материалов/продукции, используемых в строительстве и (или) монтаже, возникшими при их производстве (изготовлении).</w:t>
      </w:r>
    </w:p>
    <w:p w:rsidR="00705A30" w:rsidRPr="002770D0" w:rsidRDefault="00705A30" w:rsidP="00705A30">
      <w:pPr>
        <w:keepNext/>
        <w:tabs>
          <w:tab w:val="left" w:pos="284"/>
          <w:tab w:val="left" w:pos="1843"/>
          <w:tab w:val="left" w:pos="2268"/>
        </w:tabs>
        <w:spacing w:after="0" w:line="240" w:lineRule="auto"/>
        <w:jc w:val="both"/>
        <w:outlineLvl w:val="2"/>
        <w:rPr>
          <w:rFonts w:ascii="Times New Roman" w:eastAsia="Times New Roman" w:hAnsi="Times New Roman"/>
          <w:bCs/>
          <w:sz w:val="20"/>
          <w:szCs w:val="20"/>
          <w:lang w:eastAsia="ru-RU"/>
        </w:rPr>
      </w:pPr>
      <w:r w:rsidRPr="002770D0">
        <w:rPr>
          <w:rFonts w:ascii="Times New Roman" w:eastAsia="Times New Roman" w:hAnsi="Times New Roman"/>
          <w:bCs/>
          <w:sz w:val="20"/>
          <w:szCs w:val="20"/>
          <w:lang w:eastAsia="ru-RU"/>
        </w:rPr>
        <w:t xml:space="preserve">При этом не подлежат возмещению никакие расходы Страхователя (Выгодоприобретателя) по замене, ремонту или исправлению недостатков предметов или частей застрахованного имущества, утраченных или поврежденных </w:t>
      </w:r>
      <w:proofErr w:type="gramStart"/>
      <w:r w:rsidRPr="002770D0">
        <w:rPr>
          <w:rFonts w:ascii="Times New Roman" w:eastAsia="Times New Roman" w:hAnsi="Times New Roman"/>
          <w:bCs/>
          <w:sz w:val="20"/>
          <w:szCs w:val="20"/>
          <w:lang w:eastAsia="ru-RU"/>
        </w:rPr>
        <w:t>вследствие</w:t>
      </w:r>
      <w:proofErr w:type="gramEnd"/>
      <w:r w:rsidRPr="002770D0">
        <w:rPr>
          <w:rFonts w:ascii="Times New Roman" w:eastAsia="Times New Roman" w:hAnsi="Times New Roman"/>
          <w:bCs/>
          <w:sz w:val="20"/>
          <w:szCs w:val="20"/>
          <w:lang w:eastAsia="ru-RU"/>
        </w:rPr>
        <w:t>:</w:t>
      </w:r>
    </w:p>
    <w:p w:rsidR="00705A30" w:rsidRPr="002770D0" w:rsidRDefault="00705A30" w:rsidP="00705A30">
      <w:pPr>
        <w:keepNext/>
        <w:tabs>
          <w:tab w:val="left" w:pos="284"/>
          <w:tab w:val="left" w:pos="1843"/>
          <w:tab w:val="left" w:pos="2268"/>
        </w:tabs>
        <w:spacing w:after="0" w:line="240" w:lineRule="auto"/>
        <w:jc w:val="both"/>
        <w:outlineLvl w:val="2"/>
        <w:rPr>
          <w:rFonts w:ascii="Times New Roman" w:eastAsia="Times New Roman" w:hAnsi="Times New Roman"/>
          <w:bCs/>
          <w:sz w:val="20"/>
          <w:szCs w:val="20"/>
          <w:lang w:eastAsia="ru-RU"/>
        </w:rPr>
      </w:pPr>
      <w:r w:rsidRPr="002770D0">
        <w:rPr>
          <w:rFonts w:ascii="Times New Roman" w:eastAsia="Times New Roman" w:hAnsi="Times New Roman"/>
          <w:bCs/>
          <w:sz w:val="20"/>
          <w:szCs w:val="20"/>
          <w:lang w:eastAsia="ru-RU"/>
        </w:rPr>
        <w:t xml:space="preserve">- </w:t>
      </w:r>
      <w:r w:rsidRPr="002770D0">
        <w:rPr>
          <w:rFonts w:ascii="Times New Roman" w:eastAsia="Times New Roman" w:hAnsi="Times New Roman"/>
          <w:bCs/>
          <w:sz w:val="20"/>
          <w:szCs w:val="20"/>
          <w:lang w:eastAsia="ru-RU"/>
        </w:rPr>
        <w:tab/>
        <w:t xml:space="preserve">применения дефектных материалов или </w:t>
      </w:r>
    </w:p>
    <w:p w:rsidR="00705A30" w:rsidRPr="002770D0" w:rsidRDefault="00705A30" w:rsidP="00705A30">
      <w:pPr>
        <w:keepNext/>
        <w:tabs>
          <w:tab w:val="left" w:pos="284"/>
          <w:tab w:val="left" w:pos="1843"/>
          <w:tab w:val="left" w:pos="2268"/>
        </w:tabs>
        <w:spacing w:after="0" w:line="240" w:lineRule="auto"/>
        <w:jc w:val="both"/>
        <w:outlineLvl w:val="2"/>
        <w:rPr>
          <w:rFonts w:ascii="Times New Roman" w:eastAsia="Times New Roman" w:hAnsi="Times New Roman"/>
          <w:bCs/>
          <w:sz w:val="20"/>
          <w:szCs w:val="20"/>
          <w:lang w:eastAsia="ru-RU"/>
        </w:rPr>
      </w:pPr>
      <w:r w:rsidRPr="002770D0">
        <w:rPr>
          <w:rFonts w:ascii="Times New Roman" w:eastAsia="Times New Roman" w:hAnsi="Times New Roman"/>
          <w:bCs/>
          <w:sz w:val="20"/>
          <w:szCs w:val="20"/>
          <w:lang w:eastAsia="ru-RU"/>
        </w:rPr>
        <w:t xml:space="preserve">- </w:t>
      </w:r>
      <w:r w:rsidRPr="002770D0">
        <w:rPr>
          <w:rFonts w:ascii="Times New Roman" w:eastAsia="Times New Roman" w:hAnsi="Times New Roman"/>
          <w:bCs/>
          <w:sz w:val="20"/>
          <w:szCs w:val="20"/>
          <w:lang w:eastAsia="ru-RU"/>
        </w:rPr>
        <w:tab/>
        <w:t xml:space="preserve">низкого качества изготовления либо </w:t>
      </w:r>
    </w:p>
    <w:p w:rsidR="00705A30" w:rsidRPr="002770D0" w:rsidRDefault="00705A30" w:rsidP="00705A30">
      <w:pPr>
        <w:keepNext/>
        <w:tabs>
          <w:tab w:val="left" w:pos="284"/>
          <w:tab w:val="left" w:pos="1843"/>
          <w:tab w:val="left" w:pos="2268"/>
        </w:tabs>
        <w:spacing w:after="0" w:line="240" w:lineRule="auto"/>
        <w:jc w:val="both"/>
        <w:outlineLvl w:val="2"/>
        <w:rPr>
          <w:rFonts w:ascii="Times New Roman" w:eastAsia="Times New Roman" w:hAnsi="Times New Roman"/>
          <w:bCs/>
          <w:sz w:val="20"/>
          <w:szCs w:val="20"/>
          <w:lang w:eastAsia="ru-RU"/>
        </w:rPr>
      </w:pPr>
      <w:r w:rsidRPr="002770D0">
        <w:rPr>
          <w:rFonts w:ascii="Times New Roman" w:eastAsia="Times New Roman" w:hAnsi="Times New Roman"/>
          <w:bCs/>
          <w:sz w:val="20"/>
          <w:szCs w:val="20"/>
          <w:lang w:eastAsia="ru-RU"/>
        </w:rPr>
        <w:t xml:space="preserve">- </w:t>
      </w:r>
      <w:r w:rsidRPr="002770D0">
        <w:rPr>
          <w:rFonts w:ascii="Times New Roman" w:eastAsia="Times New Roman" w:hAnsi="Times New Roman"/>
          <w:bCs/>
          <w:sz w:val="20"/>
          <w:szCs w:val="20"/>
          <w:lang w:eastAsia="ru-RU"/>
        </w:rPr>
        <w:tab/>
        <w:t xml:space="preserve">ошибок и упущений в чертежах, спецификациях и иной проектной документации (далее – Дефекты имущества). </w:t>
      </w:r>
    </w:p>
    <w:p w:rsidR="00705A30" w:rsidRPr="002770D0" w:rsidRDefault="00705A30" w:rsidP="00705A30">
      <w:pPr>
        <w:keepNext/>
        <w:tabs>
          <w:tab w:val="left" w:pos="284"/>
          <w:tab w:val="left" w:pos="1843"/>
          <w:tab w:val="left" w:pos="2268"/>
        </w:tabs>
        <w:spacing w:after="0" w:line="240" w:lineRule="auto"/>
        <w:jc w:val="both"/>
        <w:outlineLvl w:val="2"/>
        <w:rPr>
          <w:rFonts w:ascii="Times New Roman" w:eastAsia="Times New Roman" w:hAnsi="Times New Roman"/>
          <w:bCs/>
          <w:sz w:val="20"/>
          <w:szCs w:val="20"/>
          <w:lang w:eastAsia="ru-RU"/>
        </w:rPr>
      </w:pPr>
      <w:r w:rsidRPr="002770D0">
        <w:rPr>
          <w:rFonts w:ascii="Times New Roman" w:eastAsia="Times New Roman" w:hAnsi="Times New Roman"/>
          <w:bCs/>
          <w:sz w:val="20"/>
          <w:szCs w:val="20"/>
          <w:lang w:eastAsia="ru-RU"/>
        </w:rPr>
        <w:t xml:space="preserve">Это исключение, однако, касается только таких предметов или частей имущества, которые непосредственно содержали в себе Дефекты имущества, но не распространяется на гибель или повреждение предметов или частей застрахованного имущества, не содержащих таких Дефектов имущества, которые пострадали в результате страхового случая, вызванного такими Дефектами имущества. </w:t>
      </w:r>
    </w:p>
    <w:p w:rsidR="00705A30" w:rsidRPr="002770D0" w:rsidRDefault="00705A30" w:rsidP="00705A30">
      <w:pPr>
        <w:tabs>
          <w:tab w:val="left" w:pos="426"/>
        </w:tabs>
        <w:spacing w:after="0" w:line="240" w:lineRule="auto"/>
        <w:jc w:val="both"/>
        <w:rPr>
          <w:rFonts w:ascii="Times New Roman" w:eastAsia="Times New Roman" w:hAnsi="Times New Roman"/>
          <w:b/>
          <w:sz w:val="20"/>
          <w:szCs w:val="20"/>
          <w:lang w:eastAsia="ru-RU"/>
        </w:rPr>
      </w:pPr>
    </w:p>
    <w:p w:rsidR="00705A30" w:rsidRPr="002770D0" w:rsidRDefault="00705A30" w:rsidP="00705A30">
      <w:pPr>
        <w:tabs>
          <w:tab w:val="left" w:pos="426"/>
        </w:tabs>
        <w:spacing w:after="0" w:line="240" w:lineRule="auto"/>
        <w:jc w:val="both"/>
        <w:rPr>
          <w:rFonts w:ascii="Times New Roman" w:eastAsia="Times New Roman" w:hAnsi="Times New Roman"/>
          <w:b/>
          <w:sz w:val="20"/>
          <w:szCs w:val="20"/>
          <w:lang w:eastAsia="ru-RU"/>
        </w:rPr>
      </w:pPr>
      <w:r w:rsidRPr="002770D0">
        <w:rPr>
          <w:rFonts w:ascii="Times New Roman" w:eastAsia="Times New Roman" w:hAnsi="Times New Roman"/>
          <w:b/>
          <w:sz w:val="20"/>
          <w:szCs w:val="20"/>
          <w:lang w:eastAsia="ru-RU"/>
        </w:rPr>
        <w:t>Статья 5. Особые требования к мерам безопасности на случай выпадения атмосферных осадков, наводнений или затоплений.</w:t>
      </w:r>
    </w:p>
    <w:p w:rsidR="00705A30" w:rsidRPr="002770D0" w:rsidRDefault="00705A30" w:rsidP="00705A30">
      <w:pPr>
        <w:tabs>
          <w:tab w:val="left" w:pos="426"/>
        </w:tabs>
        <w:spacing w:after="0" w:line="240" w:lineRule="auto"/>
        <w:jc w:val="both"/>
        <w:rPr>
          <w:rFonts w:ascii="Times New Roman" w:eastAsia="Times New Roman" w:hAnsi="Times New Roman"/>
          <w:sz w:val="20"/>
          <w:szCs w:val="20"/>
          <w:lang w:eastAsia="ru-RU"/>
        </w:rPr>
      </w:pPr>
      <w:proofErr w:type="gramStart"/>
      <w:r w:rsidRPr="002770D0">
        <w:rPr>
          <w:rFonts w:ascii="Times New Roman" w:eastAsia="Times New Roman" w:hAnsi="Times New Roman"/>
          <w:sz w:val="20"/>
          <w:szCs w:val="20"/>
          <w:lang w:eastAsia="ru-RU"/>
        </w:rPr>
        <w:t>Страховщик возместит ущерб, причиненный Объектам контрактных работ и иному застрахованному имуществу, вызванный непосредственно или произошедший вследствие выпадения атмосферных осадков, наводнений и затоплений только в том случае, если при проектировании были учтены, а во время производства работ - осуществлены надлежащие меры безопасности, предусмотренные действующими строительными нормами, правилами и иными нормативными документами в строительстве.</w:t>
      </w:r>
      <w:proofErr w:type="gramEnd"/>
    </w:p>
    <w:p w:rsidR="00705A30" w:rsidRPr="002770D0" w:rsidRDefault="00705A30" w:rsidP="00705A30">
      <w:pPr>
        <w:tabs>
          <w:tab w:val="left" w:pos="426"/>
        </w:tabs>
        <w:spacing w:after="0" w:line="240" w:lineRule="auto"/>
        <w:jc w:val="both"/>
        <w:rPr>
          <w:rFonts w:ascii="Times New Roman" w:eastAsia="Times New Roman" w:hAnsi="Times New Roman"/>
          <w:sz w:val="20"/>
          <w:szCs w:val="20"/>
          <w:lang w:eastAsia="ru-RU"/>
        </w:rPr>
      </w:pPr>
      <w:r w:rsidRPr="002770D0">
        <w:rPr>
          <w:rFonts w:ascii="Times New Roman" w:eastAsia="Times New Roman" w:hAnsi="Times New Roman"/>
          <w:sz w:val="20"/>
          <w:szCs w:val="20"/>
          <w:lang w:eastAsia="ru-RU"/>
        </w:rPr>
        <w:lastRenderedPageBreak/>
        <w:t>Понятие «надлежащие меры безопасности» также означает, что при проектировании застрахованного объекта строительства были приняты в расчет количество и интенсивность атмосферных осадков, наводнений и затоплений на территории проведения работ на основании статистических данных, подготовленных метеослужбами за предшествующий 20-ти летний период наблюдений с учетом длительности всего установленного в Договоре страхования периода страхования.</w:t>
      </w:r>
    </w:p>
    <w:p w:rsidR="00705A30" w:rsidRPr="002770D0" w:rsidRDefault="00705A30" w:rsidP="00705A30">
      <w:pPr>
        <w:tabs>
          <w:tab w:val="left" w:pos="426"/>
        </w:tabs>
        <w:spacing w:after="0" w:line="240" w:lineRule="auto"/>
        <w:jc w:val="both"/>
        <w:rPr>
          <w:rFonts w:ascii="Times New Roman" w:eastAsia="Times New Roman" w:hAnsi="Times New Roman"/>
          <w:sz w:val="20"/>
          <w:szCs w:val="20"/>
          <w:lang w:eastAsia="ru-RU"/>
        </w:rPr>
      </w:pPr>
      <w:proofErr w:type="gramStart"/>
      <w:r w:rsidRPr="002770D0">
        <w:rPr>
          <w:rFonts w:ascii="Times New Roman" w:eastAsia="Times New Roman" w:hAnsi="Times New Roman"/>
          <w:sz w:val="20"/>
          <w:szCs w:val="20"/>
          <w:lang w:eastAsia="ru-RU"/>
        </w:rPr>
        <w:t>Не подлежит возмещению никакой ущерб, вызванный утратой, гибелью или повреждением застрахованного имущества или в связи с возникновением ответственности за вред, причиненный по вине Страхователя (</w:t>
      </w:r>
      <w:proofErr w:type="spellStart"/>
      <w:r w:rsidRPr="002770D0">
        <w:rPr>
          <w:rFonts w:ascii="Times New Roman" w:eastAsia="Times New Roman" w:hAnsi="Times New Roman"/>
          <w:sz w:val="20"/>
          <w:szCs w:val="20"/>
          <w:lang w:eastAsia="ru-RU"/>
        </w:rPr>
        <w:t>Выгодоприобетателя</w:t>
      </w:r>
      <w:proofErr w:type="spellEnd"/>
      <w:r w:rsidRPr="002770D0">
        <w:rPr>
          <w:rFonts w:ascii="Times New Roman" w:eastAsia="Times New Roman" w:hAnsi="Times New Roman"/>
          <w:sz w:val="20"/>
          <w:szCs w:val="20"/>
          <w:lang w:eastAsia="ru-RU"/>
        </w:rPr>
        <w:t>), не удалившего своевременно препятствия в виде наносов песка, деревьев, обломков и т.д. из водотоков на строительной площадке (независимо от того заполнены они водой или нет), для обеспечения беспрепятственного стока воды.</w:t>
      </w:r>
      <w:proofErr w:type="gramEnd"/>
    </w:p>
    <w:p w:rsidR="00705A30" w:rsidRPr="002770D0" w:rsidRDefault="00705A30" w:rsidP="00705A30">
      <w:pPr>
        <w:tabs>
          <w:tab w:val="left" w:pos="426"/>
        </w:tabs>
        <w:spacing w:after="0" w:line="240" w:lineRule="auto"/>
        <w:jc w:val="both"/>
        <w:rPr>
          <w:rFonts w:ascii="Times New Roman" w:eastAsia="Times New Roman" w:hAnsi="Times New Roman"/>
          <w:b/>
          <w:sz w:val="20"/>
          <w:szCs w:val="20"/>
          <w:lang w:eastAsia="ru-RU"/>
        </w:rPr>
      </w:pPr>
    </w:p>
    <w:p w:rsidR="00705A30" w:rsidRPr="002770D0" w:rsidRDefault="00705A30" w:rsidP="00705A30">
      <w:pPr>
        <w:tabs>
          <w:tab w:val="left" w:pos="426"/>
        </w:tabs>
        <w:spacing w:after="0" w:line="240" w:lineRule="auto"/>
        <w:jc w:val="both"/>
        <w:rPr>
          <w:rFonts w:ascii="Times New Roman" w:eastAsia="Times New Roman" w:hAnsi="Times New Roman"/>
          <w:b/>
          <w:bCs/>
          <w:sz w:val="20"/>
          <w:szCs w:val="20"/>
          <w:lang w:eastAsia="ru-RU"/>
        </w:rPr>
      </w:pPr>
      <w:r w:rsidRPr="002770D0">
        <w:rPr>
          <w:rFonts w:ascii="Times New Roman" w:eastAsia="Times New Roman" w:hAnsi="Times New Roman"/>
          <w:b/>
          <w:sz w:val="20"/>
          <w:szCs w:val="20"/>
          <w:lang w:eastAsia="ru-RU"/>
        </w:rPr>
        <w:t xml:space="preserve">Статья 6.  Особое условие </w:t>
      </w:r>
      <w:proofErr w:type="gramStart"/>
      <w:r w:rsidRPr="002770D0">
        <w:rPr>
          <w:rFonts w:ascii="Times New Roman" w:eastAsia="Times New Roman" w:hAnsi="Times New Roman"/>
          <w:b/>
          <w:sz w:val="20"/>
          <w:szCs w:val="20"/>
          <w:lang w:eastAsia="ru-RU"/>
        </w:rPr>
        <w:t>в отношение средств</w:t>
      </w:r>
      <w:proofErr w:type="gramEnd"/>
      <w:r w:rsidRPr="002770D0">
        <w:rPr>
          <w:rFonts w:ascii="Times New Roman" w:eastAsia="Times New Roman" w:hAnsi="Times New Roman"/>
          <w:b/>
          <w:sz w:val="20"/>
          <w:szCs w:val="20"/>
          <w:lang w:eastAsia="ru-RU"/>
        </w:rPr>
        <w:t xml:space="preserve"> борьбы с огнем</w:t>
      </w:r>
      <w:r w:rsidRPr="002770D0">
        <w:rPr>
          <w:rFonts w:ascii="Times New Roman" w:eastAsia="Times New Roman" w:hAnsi="Times New Roman"/>
          <w:b/>
          <w:bCs/>
          <w:sz w:val="20"/>
          <w:szCs w:val="20"/>
          <w:lang w:eastAsia="ru-RU"/>
        </w:rPr>
        <w:t xml:space="preserve">    </w:t>
      </w:r>
    </w:p>
    <w:p w:rsidR="00705A30" w:rsidRPr="002770D0" w:rsidRDefault="00705A30" w:rsidP="00705A30">
      <w:pPr>
        <w:tabs>
          <w:tab w:val="left" w:pos="426"/>
        </w:tabs>
        <w:spacing w:after="0" w:line="240" w:lineRule="auto"/>
        <w:jc w:val="both"/>
        <w:rPr>
          <w:rFonts w:ascii="Times New Roman" w:eastAsia="Times New Roman" w:hAnsi="Times New Roman"/>
          <w:bCs/>
          <w:spacing w:val="-6"/>
          <w:sz w:val="20"/>
          <w:szCs w:val="20"/>
          <w:lang w:eastAsia="ru-RU"/>
        </w:rPr>
      </w:pPr>
      <w:r w:rsidRPr="002770D0">
        <w:rPr>
          <w:rFonts w:ascii="Times New Roman" w:eastAsia="Times New Roman" w:hAnsi="Times New Roman"/>
          <w:bCs/>
          <w:spacing w:val="-6"/>
          <w:sz w:val="20"/>
          <w:szCs w:val="20"/>
          <w:lang w:eastAsia="ru-RU"/>
        </w:rPr>
        <w:t>Страховщик произведет выплату страхового возмещения по убытку или ущербу, причиненному или вызванному непосредственно или косвенно пожаром и/или взрывом, однако, при условии выполнения требований в Российской Федерации, а также иных нормативных документов в области пожарной безопасности в РФ, а также следующих не противоречащих им требований:</w:t>
      </w:r>
    </w:p>
    <w:p w:rsidR="00705A30" w:rsidRPr="002770D0" w:rsidRDefault="00705A30" w:rsidP="00705A30">
      <w:pPr>
        <w:tabs>
          <w:tab w:val="left" w:pos="426"/>
        </w:tabs>
        <w:spacing w:after="0" w:line="240" w:lineRule="auto"/>
        <w:jc w:val="both"/>
        <w:rPr>
          <w:rFonts w:ascii="Times New Roman" w:eastAsia="Times New Roman" w:hAnsi="Times New Roman"/>
          <w:bCs/>
          <w:spacing w:val="-6"/>
          <w:sz w:val="20"/>
          <w:szCs w:val="20"/>
          <w:lang w:eastAsia="ru-RU"/>
        </w:rPr>
      </w:pPr>
      <w:r w:rsidRPr="002770D0">
        <w:rPr>
          <w:rFonts w:ascii="Times New Roman" w:eastAsia="Times New Roman" w:hAnsi="Times New Roman"/>
          <w:bCs/>
          <w:spacing w:val="-6"/>
          <w:sz w:val="20"/>
          <w:szCs w:val="20"/>
          <w:lang w:eastAsia="ru-RU"/>
        </w:rPr>
        <w:t xml:space="preserve">1. </w:t>
      </w:r>
      <w:r w:rsidRPr="002770D0">
        <w:rPr>
          <w:rFonts w:ascii="Times New Roman" w:eastAsia="Times New Roman" w:hAnsi="Times New Roman"/>
          <w:bCs/>
          <w:spacing w:val="-6"/>
          <w:sz w:val="20"/>
          <w:szCs w:val="20"/>
          <w:lang w:eastAsia="ru-RU"/>
        </w:rPr>
        <w:tab/>
        <w:t xml:space="preserve">Соответствующие средства по борьбе с огнем и используемые для этой цели вещества и материалы в достаточном количестве, установленном указанными Правилами и проектом производства работ (ППР), должны всегда находиться на строительной площадке и быть готовы к немедленному применению. </w:t>
      </w:r>
    </w:p>
    <w:p w:rsidR="00705A30" w:rsidRPr="002770D0" w:rsidRDefault="00705A30" w:rsidP="00705A30">
      <w:pPr>
        <w:tabs>
          <w:tab w:val="left" w:pos="426"/>
        </w:tabs>
        <w:spacing w:after="0" w:line="240" w:lineRule="auto"/>
        <w:jc w:val="both"/>
        <w:rPr>
          <w:rFonts w:ascii="Times New Roman" w:eastAsia="Times New Roman" w:hAnsi="Times New Roman"/>
          <w:bCs/>
          <w:spacing w:val="-6"/>
          <w:sz w:val="20"/>
          <w:szCs w:val="20"/>
          <w:lang w:eastAsia="ru-RU"/>
        </w:rPr>
      </w:pPr>
      <w:r w:rsidRPr="002770D0">
        <w:rPr>
          <w:rFonts w:ascii="Times New Roman" w:eastAsia="Times New Roman" w:hAnsi="Times New Roman"/>
          <w:bCs/>
          <w:spacing w:val="-6"/>
          <w:sz w:val="20"/>
          <w:szCs w:val="20"/>
          <w:lang w:eastAsia="ru-RU"/>
        </w:rPr>
        <w:t xml:space="preserve">2. </w:t>
      </w:r>
      <w:r w:rsidRPr="002770D0">
        <w:rPr>
          <w:rFonts w:ascii="Times New Roman" w:eastAsia="Times New Roman" w:hAnsi="Times New Roman"/>
          <w:bCs/>
          <w:spacing w:val="-6"/>
          <w:sz w:val="20"/>
          <w:szCs w:val="20"/>
          <w:lang w:eastAsia="ru-RU"/>
        </w:rPr>
        <w:tab/>
        <w:t xml:space="preserve">На строительной площадке назначается </w:t>
      </w:r>
      <w:proofErr w:type="gramStart"/>
      <w:r w:rsidRPr="002770D0">
        <w:rPr>
          <w:rFonts w:ascii="Times New Roman" w:eastAsia="Times New Roman" w:hAnsi="Times New Roman"/>
          <w:bCs/>
          <w:spacing w:val="-6"/>
          <w:sz w:val="20"/>
          <w:szCs w:val="20"/>
          <w:lang w:eastAsia="ru-RU"/>
        </w:rPr>
        <w:t>Ответственный</w:t>
      </w:r>
      <w:proofErr w:type="gramEnd"/>
      <w:r w:rsidRPr="002770D0">
        <w:rPr>
          <w:rFonts w:ascii="Times New Roman" w:eastAsia="Times New Roman" w:hAnsi="Times New Roman"/>
          <w:bCs/>
          <w:spacing w:val="-6"/>
          <w:sz w:val="20"/>
          <w:szCs w:val="20"/>
          <w:lang w:eastAsia="ru-RU"/>
        </w:rPr>
        <w:t xml:space="preserve"> за пожарную безопасность.</w:t>
      </w:r>
    </w:p>
    <w:p w:rsidR="00705A30" w:rsidRPr="002770D0" w:rsidRDefault="00705A30" w:rsidP="00705A30">
      <w:pPr>
        <w:tabs>
          <w:tab w:val="left" w:pos="426"/>
        </w:tabs>
        <w:spacing w:after="0" w:line="240" w:lineRule="auto"/>
        <w:jc w:val="both"/>
        <w:rPr>
          <w:rFonts w:ascii="Times New Roman" w:eastAsia="Times New Roman" w:hAnsi="Times New Roman"/>
          <w:bCs/>
          <w:spacing w:val="-6"/>
          <w:sz w:val="20"/>
          <w:szCs w:val="20"/>
          <w:lang w:eastAsia="ru-RU"/>
        </w:rPr>
      </w:pPr>
      <w:r w:rsidRPr="002770D0">
        <w:rPr>
          <w:rFonts w:ascii="Times New Roman" w:eastAsia="Times New Roman" w:hAnsi="Times New Roman"/>
          <w:bCs/>
          <w:spacing w:val="-6"/>
          <w:sz w:val="20"/>
          <w:szCs w:val="20"/>
          <w:lang w:eastAsia="ru-RU"/>
        </w:rPr>
        <w:t xml:space="preserve">Устанавливается надежная система пожарной сигнализации, а там, где </w:t>
      </w:r>
      <w:proofErr w:type="gramStart"/>
      <w:r w:rsidRPr="002770D0">
        <w:rPr>
          <w:rFonts w:ascii="Times New Roman" w:eastAsia="Times New Roman" w:hAnsi="Times New Roman"/>
          <w:bCs/>
          <w:spacing w:val="-6"/>
          <w:sz w:val="20"/>
          <w:szCs w:val="20"/>
          <w:lang w:eastAsia="ru-RU"/>
        </w:rPr>
        <w:t>это</w:t>
      </w:r>
      <w:proofErr w:type="gramEnd"/>
      <w:r w:rsidRPr="002770D0">
        <w:rPr>
          <w:rFonts w:ascii="Times New Roman" w:eastAsia="Times New Roman" w:hAnsi="Times New Roman"/>
          <w:bCs/>
          <w:spacing w:val="-6"/>
          <w:sz w:val="20"/>
          <w:szCs w:val="20"/>
          <w:lang w:eastAsia="ru-RU"/>
        </w:rPr>
        <w:t xml:space="preserve"> возможно, проводится прямое подключение этой системы к диспетчерскому пункту, расположенному в ближайшей пожарной части, а также утверждается План мероприятий противопожарной безопасности и План действий при пожаре на строительной площадке, который обеспечивается необходимыми средствами и регулярно обновляется. Персонал Генподрядчика обучен методам тушения пожаров. </w:t>
      </w:r>
    </w:p>
    <w:p w:rsidR="00705A30" w:rsidRPr="002770D0" w:rsidRDefault="00705A30" w:rsidP="00705A30">
      <w:pPr>
        <w:tabs>
          <w:tab w:val="left" w:pos="426"/>
        </w:tabs>
        <w:spacing w:after="0" w:line="240" w:lineRule="auto"/>
        <w:jc w:val="both"/>
        <w:rPr>
          <w:rFonts w:ascii="Times New Roman" w:eastAsia="Times New Roman" w:hAnsi="Times New Roman"/>
          <w:bCs/>
          <w:spacing w:val="-6"/>
          <w:sz w:val="20"/>
          <w:szCs w:val="20"/>
          <w:lang w:eastAsia="ru-RU"/>
        </w:rPr>
      </w:pPr>
      <w:r w:rsidRPr="002770D0">
        <w:rPr>
          <w:rFonts w:ascii="Times New Roman" w:eastAsia="Times New Roman" w:hAnsi="Times New Roman"/>
          <w:bCs/>
          <w:spacing w:val="-6"/>
          <w:sz w:val="20"/>
          <w:szCs w:val="20"/>
          <w:lang w:eastAsia="ru-RU"/>
        </w:rPr>
        <w:t xml:space="preserve">3. </w:t>
      </w:r>
      <w:r w:rsidRPr="002770D0">
        <w:rPr>
          <w:rFonts w:ascii="Times New Roman" w:eastAsia="Times New Roman" w:hAnsi="Times New Roman"/>
          <w:bCs/>
          <w:spacing w:val="-6"/>
          <w:sz w:val="20"/>
          <w:szCs w:val="20"/>
          <w:lang w:eastAsia="ru-RU"/>
        </w:rPr>
        <w:tab/>
        <w:t xml:space="preserve">При необходимости хранения материалов, конструкций, оборудования и инвентаря, предназначенных для строительно-монтажных работ, место хранения такого имущества должно быть разделено на отдельные складские помещения или сооружения, эквивалентная стоимость указанного имущества, хранящихся в которых не должна превышать </w:t>
      </w:r>
      <w:r w:rsidRPr="002770D0">
        <w:rPr>
          <w:rFonts w:ascii="Times New Roman" w:eastAsia="Times New Roman" w:hAnsi="Times New Roman"/>
          <w:b/>
          <w:bCs/>
          <w:spacing w:val="-6"/>
          <w:sz w:val="20"/>
          <w:szCs w:val="20"/>
          <w:lang w:eastAsia="ru-RU"/>
        </w:rPr>
        <w:t>500 000</w:t>
      </w:r>
      <w:r w:rsidRPr="002770D0">
        <w:rPr>
          <w:rFonts w:ascii="Times New Roman" w:eastAsia="Times New Roman" w:hAnsi="Times New Roman"/>
          <w:bCs/>
          <w:spacing w:val="-6"/>
          <w:sz w:val="20"/>
          <w:szCs w:val="20"/>
          <w:lang w:eastAsia="ru-RU"/>
        </w:rPr>
        <w:t xml:space="preserve"> </w:t>
      </w:r>
      <w:r w:rsidRPr="002770D0">
        <w:rPr>
          <w:rFonts w:ascii="Times New Roman" w:eastAsia="Times New Roman" w:hAnsi="Times New Roman"/>
          <w:b/>
          <w:bCs/>
          <w:spacing w:val="-6"/>
          <w:sz w:val="20"/>
          <w:szCs w:val="20"/>
          <w:lang w:eastAsia="ru-RU"/>
        </w:rPr>
        <w:t>рублей</w:t>
      </w:r>
      <w:r w:rsidRPr="002770D0">
        <w:rPr>
          <w:rFonts w:ascii="Times New Roman" w:eastAsia="Times New Roman" w:hAnsi="Times New Roman"/>
          <w:bCs/>
          <w:spacing w:val="-6"/>
          <w:sz w:val="20"/>
          <w:szCs w:val="20"/>
          <w:lang w:eastAsia="ru-RU"/>
        </w:rPr>
        <w:t xml:space="preserve"> на одно складское помещение или сооружение. </w:t>
      </w:r>
    </w:p>
    <w:p w:rsidR="00705A30" w:rsidRPr="002770D0" w:rsidRDefault="00705A30" w:rsidP="00705A30">
      <w:pPr>
        <w:tabs>
          <w:tab w:val="left" w:pos="426"/>
        </w:tabs>
        <w:spacing w:after="0" w:line="240" w:lineRule="auto"/>
        <w:jc w:val="both"/>
        <w:rPr>
          <w:rFonts w:ascii="Times New Roman" w:eastAsia="Times New Roman" w:hAnsi="Times New Roman"/>
          <w:bCs/>
          <w:spacing w:val="-6"/>
          <w:sz w:val="20"/>
          <w:szCs w:val="20"/>
          <w:lang w:eastAsia="ru-RU"/>
        </w:rPr>
      </w:pPr>
      <w:r w:rsidRPr="002770D0">
        <w:rPr>
          <w:rFonts w:ascii="Times New Roman" w:eastAsia="Times New Roman" w:hAnsi="Times New Roman"/>
          <w:bCs/>
          <w:spacing w:val="-6"/>
          <w:sz w:val="20"/>
          <w:szCs w:val="20"/>
          <w:lang w:eastAsia="ru-RU"/>
        </w:rPr>
        <w:t xml:space="preserve">Отдельные складские сооружения или помещения должны быть разделены огнеупорными стенами. </w:t>
      </w:r>
    </w:p>
    <w:p w:rsidR="00705A30" w:rsidRPr="002770D0" w:rsidRDefault="00705A30" w:rsidP="00705A30">
      <w:pPr>
        <w:tabs>
          <w:tab w:val="left" w:pos="426"/>
        </w:tabs>
        <w:spacing w:after="0" w:line="240" w:lineRule="auto"/>
        <w:jc w:val="both"/>
        <w:rPr>
          <w:rFonts w:ascii="Times New Roman" w:eastAsia="Times New Roman" w:hAnsi="Times New Roman"/>
          <w:bCs/>
          <w:spacing w:val="-6"/>
          <w:sz w:val="20"/>
          <w:szCs w:val="20"/>
          <w:lang w:eastAsia="ru-RU"/>
        </w:rPr>
      </w:pPr>
      <w:r w:rsidRPr="002770D0">
        <w:rPr>
          <w:rFonts w:ascii="Times New Roman" w:eastAsia="Times New Roman" w:hAnsi="Times New Roman"/>
          <w:bCs/>
          <w:spacing w:val="-6"/>
          <w:sz w:val="20"/>
          <w:szCs w:val="20"/>
          <w:lang w:eastAsia="ru-RU"/>
        </w:rPr>
        <w:t xml:space="preserve">4.     Все легковоспламеняющиеся материалы (такие как опалубочные материалы, непригодные для бетонных  работ, мусор и т.д.) и особенно все легковоспламеняющиеся жидкости и газы должны храниться в соответствии с требованиями действующих Правил на достаточном удалении от объектов строительства и/или монтажа и от места проведения любой огнеопасной работы. </w:t>
      </w:r>
    </w:p>
    <w:p w:rsidR="00705A30" w:rsidRPr="002770D0" w:rsidRDefault="00705A30" w:rsidP="00705A30">
      <w:pPr>
        <w:tabs>
          <w:tab w:val="left" w:pos="426"/>
        </w:tabs>
        <w:spacing w:after="0" w:line="240" w:lineRule="auto"/>
        <w:jc w:val="both"/>
        <w:rPr>
          <w:rFonts w:ascii="Times New Roman" w:eastAsia="Times New Roman" w:hAnsi="Times New Roman"/>
          <w:bCs/>
          <w:spacing w:val="-6"/>
          <w:sz w:val="20"/>
          <w:szCs w:val="20"/>
          <w:lang w:eastAsia="ru-RU"/>
        </w:rPr>
      </w:pPr>
      <w:r w:rsidRPr="002770D0">
        <w:rPr>
          <w:rFonts w:ascii="Times New Roman" w:eastAsia="Times New Roman" w:hAnsi="Times New Roman"/>
          <w:bCs/>
          <w:spacing w:val="-6"/>
          <w:sz w:val="20"/>
          <w:szCs w:val="20"/>
          <w:lang w:eastAsia="ru-RU"/>
        </w:rPr>
        <w:t xml:space="preserve"> При проведении общестроительных работ после удаления опалубки в возможно кратчайший срок в соответствии с требованиями Правил пожарной безопасности устанавливаются необходимые противопожарные средства и оборудование. </w:t>
      </w:r>
    </w:p>
    <w:p w:rsidR="00705A30" w:rsidRPr="002770D0" w:rsidRDefault="00705A30" w:rsidP="00705A30">
      <w:pPr>
        <w:tabs>
          <w:tab w:val="left" w:pos="426"/>
        </w:tabs>
        <w:spacing w:after="0" w:line="240" w:lineRule="auto"/>
        <w:jc w:val="both"/>
        <w:rPr>
          <w:rFonts w:ascii="Times New Roman" w:eastAsia="Times New Roman" w:hAnsi="Times New Roman"/>
          <w:bCs/>
          <w:spacing w:val="-6"/>
          <w:sz w:val="20"/>
          <w:szCs w:val="20"/>
          <w:lang w:eastAsia="ru-RU"/>
        </w:rPr>
      </w:pPr>
      <w:r w:rsidRPr="002770D0">
        <w:rPr>
          <w:rFonts w:ascii="Times New Roman" w:eastAsia="Times New Roman" w:hAnsi="Times New Roman"/>
          <w:bCs/>
          <w:spacing w:val="-6"/>
          <w:sz w:val="20"/>
          <w:szCs w:val="20"/>
          <w:lang w:eastAsia="ru-RU"/>
        </w:rPr>
        <w:t xml:space="preserve">Проемы лифтовых шахт, каналы для инженерных коммуникаций и иные пустоты временно перекрываются, по возможности в наикратчайший срок, но не позднее начала монтажных работ. </w:t>
      </w:r>
    </w:p>
    <w:p w:rsidR="00705A30" w:rsidRPr="002770D0" w:rsidRDefault="00705A30" w:rsidP="00705A30">
      <w:pPr>
        <w:tabs>
          <w:tab w:val="left" w:pos="426"/>
        </w:tabs>
        <w:spacing w:after="0" w:line="240" w:lineRule="auto"/>
        <w:jc w:val="both"/>
        <w:rPr>
          <w:rFonts w:ascii="Times New Roman" w:eastAsia="Times New Roman" w:hAnsi="Times New Roman"/>
          <w:bCs/>
          <w:spacing w:val="-6"/>
          <w:sz w:val="20"/>
          <w:szCs w:val="20"/>
          <w:lang w:eastAsia="ru-RU"/>
        </w:rPr>
      </w:pPr>
      <w:r w:rsidRPr="002770D0">
        <w:rPr>
          <w:rFonts w:ascii="Times New Roman" w:eastAsia="Times New Roman" w:hAnsi="Times New Roman"/>
          <w:bCs/>
          <w:spacing w:val="-6"/>
          <w:sz w:val="20"/>
          <w:szCs w:val="20"/>
          <w:lang w:eastAsia="ru-RU"/>
        </w:rPr>
        <w:t xml:space="preserve">5. </w:t>
      </w:r>
      <w:r w:rsidRPr="002770D0">
        <w:rPr>
          <w:rFonts w:ascii="Times New Roman" w:eastAsia="Times New Roman" w:hAnsi="Times New Roman"/>
          <w:bCs/>
          <w:spacing w:val="-6"/>
          <w:sz w:val="20"/>
          <w:szCs w:val="20"/>
          <w:lang w:eastAsia="ru-RU"/>
        </w:rPr>
        <w:tab/>
        <w:t>Строительный мусор регулярно убирается в соответствии с требованиями Правил. Все этажи, на которых производятся строительно-монтажные работы, освобождаются от горючего мусора в конце каждого рабочего дня.</w:t>
      </w:r>
    </w:p>
    <w:p w:rsidR="00705A30" w:rsidRPr="002770D0" w:rsidRDefault="00705A30" w:rsidP="00705A30">
      <w:pPr>
        <w:tabs>
          <w:tab w:val="left" w:pos="426"/>
        </w:tabs>
        <w:spacing w:after="0" w:line="240" w:lineRule="auto"/>
        <w:jc w:val="both"/>
        <w:rPr>
          <w:rFonts w:ascii="Times New Roman" w:eastAsia="Times New Roman" w:hAnsi="Times New Roman"/>
          <w:bCs/>
          <w:spacing w:val="-6"/>
          <w:sz w:val="20"/>
          <w:szCs w:val="20"/>
          <w:lang w:eastAsia="ru-RU"/>
        </w:rPr>
      </w:pPr>
      <w:r w:rsidRPr="002770D0">
        <w:rPr>
          <w:rFonts w:ascii="Times New Roman" w:eastAsia="Times New Roman" w:hAnsi="Times New Roman"/>
          <w:bCs/>
          <w:spacing w:val="-6"/>
          <w:sz w:val="20"/>
          <w:szCs w:val="20"/>
          <w:lang w:eastAsia="ru-RU"/>
        </w:rPr>
        <w:t xml:space="preserve">Сварка, пайка или использования открытого пламени в зоне нахождения горючих материалов допускается лишь в том случае, если на месте проведения работ </w:t>
      </w:r>
      <w:proofErr w:type="gramStart"/>
      <w:r w:rsidRPr="002770D0">
        <w:rPr>
          <w:rFonts w:ascii="Times New Roman" w:eastAsia="Times New Roman" w:hAnsi="Times New Roman"/>
          <w:bCs/>
          <w:spacing w:val="-6"/>
          <w:sz w:val="20"/>
          <w:szCs w:val="20"/>
          <w:lang w:eastAsia="ru-RU"/>
        </w:rPr>
        <w:t>присутствует</w:t>
      </w:r>
      <w:proofErr w:type="gramEnd"/>
      <w:r w:rsidRPr="002770D0">
        <w:rPr>
          <w:rFonts w:ascii="Times New Roman" w:eastAsia="Times New Roman" w:hAnsi="Times New Roman"/>
          <w:bCs/>
          <w:spacing w:val="-6"/>
          <w:sz w:val="20"/>
          <w:szCs w:val="20"/>
          <w:lang w:eastAsia="ru-RU"/>
        </w:rPr>
        <w:t xml:space="preserve"> по крайней мере один рабочий, вооруженный огнетушителем и надлежащим образом обученный способам ведения борьбы с огнем. </w:t>
      </w:r>
    </w:p>
    <w:p w:rsidR="00705A30" w:rsidRPr="002770D0" w:rsidRDefault="00705A30" w:rsidP="00705A30">
      <w:pPr>
        <w:tabs>
          <w:tab w:val="left" w:pos="426"/>
        </w:tabs>
        <w:spacing w:after="0" w:line="240" w:lineRule="auto"/>
        <w:jc w:val="both"/>
        <w:rPr>
          <w:rFonts w:ascii="Times New Roman" w:eastAsia="Times New Roman" w:hAnsi="Times New Roman"/>
          <w:bCs/>
          <w:spacing w:val="-6"/>
          <w:sz w:val="20"/>
          <w:szCs w:val="20"/>
          <w:lang w:eastAsia="ru-RU"/>
        </w:rPr>
      </w:pPr>
      <w:r w:rsidRPr="002770D0">
        <w:rPr>
          <w:rFonts w:ascii="Times New Roman" w:eastAsia="Times New Roman" w:hAnsi="Times New Roman"/>
          <w:bCs/>
          <w:spacing w:val="-6"/>
          <w:sz w:val="20"/>
          <w:szCs w:val="20"/>
          <w:lang w:eastAsia="ru-RU"/>
        </w:rPr>
        <w:t>7.</w:t>
      </w:r>
      <w:r w:rsidRPr="002770D0">
        <w:rPr>
          <w:rFonts w:ascii="Times New Roman" w:eastAsia="Times New Roman" w:hAnsi="Times New Roman"/>
          <w:bCs/>
          <w:spacing w:val="-6"/>
          <w:sz w:val="20"/>
          <w:szCs w:val="20"/>
          <w:lang w:eastAsia="ru-RU"/>
        </w:rPr>
        <w:tab/>
        <w:t xml:space="preserve">К началу проведения испытаний должны быть установлены, смонтированы и находиться в рабочем состоянии все противопожарные средства, предназначенные для применения во время эксплуатации объекта. </w:t>
      </w:r>
    </w:p>
    <w:p w:rsidR="00705A30" w:rsidRPr="002770D0" w:rsidRDefault="00705A30" w:rsidP="00705A30">
      <w:pPr>
        <w:tabs>
          <w:tab w:val="left" w:pos="567"/>
        </w:tabs>
        <w:spacing w:before="60" w:after="0" w:line="240" w:lineRule="auto"/>
        <w:ind w:left="567" w:hanging="567"/>
        <w:jc w:val="both"/>
        <w:rPr>
          <w:rFonts w:ascii="Times New Roman" w:eastAsia="Times New Roman" w:hAnsi="Times New Roman"/>
          <w:bCs/>
          <w:spacing w:val="-6"/>
          <w:sz w:val="20"/>
          <w:szCs w:val="20"/>
          <w:lang w:eastAsia="ru-RU"/>
        </w:rPr>
      </w:pPr>
      <w:r w:rsidRPr="002770D0">
        <w:rPr>
          <w:rFonts w:ascii="Times New Roman" w:eastAsia="Times New Roman" w:hAnsi="Times New Roman"/>
          <w:bCs/>
          <w:spacing w:val="-6"/>
          <w:sz w:val="20"/>
          <w:szCs w:val="20"/>
          <w:lang w:eastAsia="ru-RU"/>
        </w:rPr>
        <w:t>8. Строительная площадка должна быть огорожена и охраняться в течение 24 часов.</w:t>
      </w:r>
    </w:p>
    <w:p w:rsidR="00705A30" w:rsidRPr="002770D0" w:rsidRDefault="00705A30" w:rsidP="00705A30">
      <w:pPr>
        <w:tabs>
          <w:tab w:val="left" w:pos="993"/>
        </w:tabs>
        <w:spacing w:after="0" w:line="240" w:lineRule="auto"/>
        <w:ind w:left="993" w:hanging="993"/>
        <w:jc w:val="both"/>
        <w:rPr>
          <w:rFonts w:ascii="Times New Roman" w:eastAsia="Times New Roman" w:hAnsi="Times New Roman"/>
          <w:b/>
          <w:spacing w:val="-6"/>
          <w:sz w:val="20"/>
          <w:szCs w:val="20"/>
          <w:lang w:eastAsia="ru-RU"/>
        </w:rPr>
      </w:pPr>
    </w:p>
    <w:p w:rsidR="00705A30" w:rsidRPr="002770D0" w:rsidRDefault="00705A30" w:rsidP="00705A30">
      <w:pPr>
        <w:tabs>
          <w:tab w:val="left" w:pos="993"/>
        </w:tabs>
        <w:spacing w:after="0" w:line="240" w:lineRule="auto"/>
        <w:ind w:left="992" w:hanging="992"/>
        <w:jc w:val="both"/>
        <w:rPr>
          <w:rFonts w:ascii="Times New Roman" w:eastAsia="Times New Roman" w:hAnsi="Times New Roman"/>
          <w:b/>
          <w:spacing w:val="-6"/>
          <w:sz w:val="20"/>
          <w:szCs w:val="20"/>
          <w:lang w:eastAsia="ru-RU"/>
        </w:rPr>
      </w:pPr>
      <w:r w:rsidRPr="002770D0">
        <w:rPr>
          <w:rFonts w:ascii="Times New Roman" w:eastAsia="Times New Roman" w:hAnsi="Times New Roman"/>
          <w:b/>
          <w:spacing w:val="-6"/>
          <w:sz w:val="20"/>
          <w:szCs w:val="20"/>
          <w:lang w:eastAsia="ru-RU"/>
        </w:rPr>
        <w:t xml:space="preserve">Статья 7. Инструкция о Порядке предоставления претензионной документации при возникновении убытка </w:t>
      </w:r>
    </w:p>
    <w:p w:rsidR="00705A30" w:rsidRPr="002770D0" w:rsidRDefault="00705A30" w:rsidP="00705A30">
      <w:pPr>
        <w:spacing w:before="120" w:after="0" w:line="240" w:lineRule="auto"/>
        <w:ind w:left="567" w:hanging="567"/>
        <w:jc w:val="both"/>
        <w:rPr>
          <w:rFonts w:ascii="Times New Roman" w:eastAsia="Times New Roman" w:hAnsi="Times New Roman"/>
          <w:spacing w:val="-6"/>
          <w:sz w:val="20"/>
          <w:szCs w:val="20"/>
          <w:lang w:eastAsia="ru-RU"/>
        </w:rPr>
      </w:pPr>
      <w:r w:rsidRPr="002770D0">
        <w:rPr>
          <w:rFonts w:ascii="Times New Roman" w:eastAsia="Times New Roman" w:hAnsi="Times New Roman"/>
          <w:sz w:val="20"/>
          <w:szCs w:val="20"/>
          <w:lang w:eastAsia="ru-RU"/>
        </w:rPr>
        <w:t xml:space="preserve">1. </w:t>
      </w:r>
      <w:r w:rsidRPr="002770D0">
        <w:rPr>
          <w:rFonts w:ascii="Times New Roman" w:eastAsia="Times New Roman" w:hAnsi="Times New Roman"/>
          <w:sz w:val="20"/>
          <w:szCs w:val="20"/>
          <w:lang w:eastAsia="ru-RU"/>
        </w:rPr>
        <w:tab/>
      </w:r>
      <w:r w:rsidRPr="002770D0">
        <w:rPr>
          <w:rFonts w:ascii="Times New Roman" w:eastAsia="Times New Roman" w:hAnsi="Times New Roman"/>
          <w:spacing w:val="-6"/>
          <w:sz w:val="20"/>
          <w:szCs w:val="20"/>
          <w:lang w:eastAsia="ru-RU"/>
        </w:rPr>
        <w:t>При наступлении страхового случая Страхователь должен руководствоваться положениями Условий Договора страхования, а также настоящей Инструкцией.</w:t>
      </w:r>
    </w:p>
    <w:p w:rsidR="00705A30" w:rsidRPr="002770D0" w:rsidRDefault="00705A30" w:rsidP="00705A30">
      <w:pPr>
        <w:numPr>
          <w:ilvl w:val="0"/>
          <w:numId w:val="12"/>
        </w:numPr>
        <w:spacing w:before="60" w:after="0" w:line="240" w:lineRule="auto"/>
        <w:ind w:left="567" w:hanging="567"/>
        <w:jc w:val="both"/>
        <w:rPr>
          <w:rFonts w:ascii="Times New Roman" w:eastAsia="Times New Roman" w:hAnsi="Times New Roman"/>
          <w:spacing w:val="-6"/>
          <w:sz w:val="20"/>
          <w:szCs w:val="20"/>
          <w:lang w:eastAsia="ru-RU"/>
        </w:rPr>
      </w:pPr>
      <w:r w:rsidRPr="002770D0">
        <w:rPr>
          <w:rFonts w:ascii="Times New Roman" w:eastAsia="Times New Roman" w:hAnsi="Times New Roman"/>
          <w:spacing w:val="-6"/>
          <w:sz w:val="20"/>
          <w:szCs w:val="20"/>
          <w:lang w:eastAsia="ru-RU"/>
        </w:rPr>
        <w:t xml:space="preserve">О каждом случае возникновения убытка необходимо немедленно и, во всяком случае, не позднее 5 дней с момента его возникновения или когда это станет известным Страхователю, в зависимости от того, что наступит позднее, известить Страховщика в письменной форме факсом или другим доступным оперативным средством связи. </w:t>
      </w:r>
    </w:p>
    <w:p w:rsidR="00705A30" w:rsidRPr="002770D0" w:rsidRDefault="00705A30" w:rsidP="00705A30">
      <w:pPr>
        <w:spacing w:before="60" w:after="0" w:line="240" w:lineRule="auto"/>
        <w:ind w:left="567" w:hanging="567"/>
        <w:jc w:val="both"/>
        <w:rPr>
          <w:rFonts w:ascii="Times New Roman" w:eastAsia="Times New Roman" w:hAnsi="Times New Roman"/>
          <w:spacing w:val="-6"/>
          <w:sz w:val="20"/>
          <w:szCs w:val="20"/>
          <w:lang w:eastAsia="ru-RU"/>
        </w:rPr>
      </w:pPr>
      <w:r w:rsidRPr="002770D0">
        <w:rPr>
          <w:rFonts w:ascii="Times New Roman" w:eastAsia="Times New Roman" w:hAnsi="Times New Roman"/>
          <w:spacing w:val="-6"/>
          <w:sz w:val="20"/>
          <w:szCs w:val="20"/>
          <w:lang w:eastAsia="ru-RU"/>
        </w:rPr>
        <w:t xml:space="preserve">3. </w:t>
      </w:r>
      <w:r w:rsidRPr="002770D0">
        <w:rPr>
          <w:rFonts w:ascii="Times New Roman" w:eastAsia="Times New Roman" w:hAnsi="Times New Roman"/>
          <w:spacing w:val="-6"/>
          <w:sz w:val="20"/>
          <w:szCs w:val="20"/>
          <w:lang w:eastAsia="ru-RU"/>
        </w:rPr>
        <w:tab/>
        <w:t>Страхователь может приступать к ремонту или замене утраченного или поврежденного имущества только после осмотра его представителями Страховщика или получения письменного разрешения от Страховщика о проведении такого ремонта или замены. Если представитель Страховщика не проведет осмотр в сроки, которые могут расцениваться как адекватные (</w:t>
      </w:r>
      <w:proofErr w:type="gramStart"/>
      <w:r w:rsidRPr="002770D0">
        <w:rPr>
          <w:rFonts w:ascii="Times New Roman" w:eastAsia="Times New Roman" w:hAnsi="Times New Roman"/>
          <w:spacing w:val="-6"/>
          <w:sz w:val="20"/>
          <w:szCs w:val="20"/>
          <w:lang w:eastAsia="ru-RU"/>
        </w:rPr>
        <w:t>но</w:t>
      </w:r>
      <w:proofErr w:type="gramEnd"/>
      <w:r w:rsidRPr="002770D0">
        <w:rPr>
          <w:rFonts w:ascii="Times New Roman" w:eastAsia="Times New Roman" w:hAnsi="Times New Roman"/>
          <w:spacing w:val="-6"/>
          <w:sz w:val="20"/>
          <w:szCs w:val="20"/>
          <w:lang w:eastAsia="ru-RU"/>
        </w:rPr>
        <w:t xml:space="preserve"> во всяком случае не позднее, чем через 10 дней после уведомления Страхователя), Страхователь может приступить к ремонтно-восстановительным работам.</w:t>
      </w:r>
    </w:p>
    <w:p w:rsidR="00705A30" w:rsidRPr="002770D0" w:rsidRDefault="00705A30" w:rsidP="00705A30">
      <w:pPr>
        <w:spacing w:before="60" w:after="0" w:line="240" w:lineRule="auto"/>
        <w:ind w:left="567" w:hanging="567"/>
        <w:jc w:val="both"/>
        <w:rPr>
          <w:rFonts w:ascii="Times New Roman" w:eastAsia="Times New Roman" w:hAnsi="Times New Roman"/>
          <w:sz w:val="20"/>
          <w:szCs w:val="20"/>
          <w:lang w:eastAsia="ru-RU"/>
        </w:rPr>
      </w:pPr>
      <w:r w:rsidRPr="002770D0">
        <w:rPr>
          <w:rFonts w:ascii="Times New Roman" w:eastAsia="Times New Roman" w:hAnsi="Times New Roman"/>
          <w:sz w:val="20"/>
          <w:szCs w:val="20"/>
          <w:lang w:eastAsia="ru-RU"/>
        </w:rPr>
        <w:t xml:space="preserve">4. </w:t>
      </w:r>
      <w:r w:rsidRPr="002770D0">
        <w:rPr>
          <w:rFonts w:ascii="Times New Roman" w:eastAsia="Times New Roman" w:hAnsi="Times New Roman"/>
          <w:sz w:val="20"/>
          <w:szCs w:val="20"/>
          <w:lang w:eastAsia="ru-RU"/>
        </w:rPr>
        <w:tab/>
        <w:t>Во всех случаях составляется Акт (Протокол) установления убытка, который должен содержать нижеследующую информацию, доступную Страхователю:</w:t>
      </w:r>
    </w:p>
    <w:p w:rsidR="00705A30" w:rsidRPr="002770D0" w:rsidRDefault="00705A30" w:rsidP="00705A30">
      <w:pPr>
        <w:spacing w:after="0" w:line="240" w:lineRule="auto"/>
        <w:ind w:left="1134" w:hanging="567"/>
        <w:jc w:val="both"/>
        <w:rPr>
          <w:rFonts w:ascii="Times New Roman" w:eastAsia="Times New Roman" w:hAnsi="Times New Roman"/>
          <w:sz w:val="20"/>
          <w:szCs w:val="20"/>
          <w:lang w:eastAsia="ru-RU"/>
        </w:rPr>
      </w:pPr>
      <w:r w:rsidRPr="002770D0">
        <w:rPr>
          <w:rFonts w:ascii="Times New Roman" w:eastAsia="Times New Roman" w:hAnsi="Times New Roman"/>
          <w:sz w:val="20"/>
          <w:szCs w:val="20"/>
          <w:lang w:eastAsia="ru-RU"/>
        </w:rPr>
        <w:lastRenderedPageBreak/>
        <w:t xml:space="preserve">4.1. </w:t>
      </w:r>
      <w:r w:rsidRPr="002770D0">
        <w:rPr>
          <w:rFonts w:ascii="Times New Roman" w:eastAsia="Times New Roman" w:hAnsi="Times New Roman"/>
          <w:sz w:val="20"/>
          <w:szCs w:val="20"/>
          <w:lang w:eastAsia="ru-RU"/>
        </w:rPr>
        <w:tab/>
        <w:t>наименование объекта страхования,</w:t>
      </w:r>
    </w:p>
    <w:p w:rsidR="00705A30" w:rsidRPr="002770D0" w:rsidRDefault="00705A30" w:rsidP="00705A30">
      <w:pPr>
        <w:spacing w:after="0" w:line="240" w:lineRule="auto"/>
        <w:ind w:left="1134" w:hanging="567"/>
        <w:jc w:val="both"/>
        <w:rPr>
          <w:rFonts w:ascii="Times New Roman" w:eastAsia="Times New Roman" w:hAnsi="Times New Roman"/>
          <w:sz w:val="20"/>
          <w:szCs w:val="20"/>
          <w:lang w:eastAsia="ru-RU"/>
        </w:rPr>
      </w:pPr>
      <w:r w:rsidRPr="002770D0">
        <w:rPr>
          <w:rFonts w:ascii="Times New Roman" w:eastAsia="Times New Roman" w:hAnsi="Times New Roman"/>
          <w:sz w:val="20"/>
          <w:szCs w:val="20"/>
          <w:lang w:eastAsia="ru-RU"/>
        </w:rPr>
        <w:t xml:space="preserve">4.2. </w:t>
      </w:r>
      <w:r w:rsidRPr="002770D0">
        <w:rPr>
          <w:rFonts w:ascii="Times New Roman" w:eastAsia="Times New Roman" w:hAnsi="Times New Roman"/>
          <w:sz w:val="20"/>
          <w:szCs w:val="20"/>
          <w:lang w:eastAsia="ru-RU"/>
        </w:rPr>
        <w:tab/>
        <w:t>номер Договора страхования,</w:t>
      </w:r>
    </w:p>
    <w:p w:rsidR="00705A30" w:rsidRPr="002770D0" w:rsidRDefault="00705A30" w:rsidP="00705A30">
      <w:pPr>
        <w:spacing w:after="0" w:line="240" w:lineRule="auto"/>
        <w:ind w:left="1134" w:hanging="567"/>
        <w:jc w:val="both"/>
        <w:rPr>
          <w:rFonts w:ascii="Times New Roman" w:eastAsia="Times New Roman" w:hAnsi="Times New Roman"/>
          <w:sz w:val="20"/>
          <w:szCs w:val="20"/>
          <w:lang w:eastAsia="ru-RU"/>
        </w:rPr>
      </w:pPr>
      <w:r w:rsidRPr="002770D0">
        <w:rPr>
          <w:rFonts w:ascii="Times New Roman" w:eastAsia="Times New Roman" w:hAnsi="Times New Roman"/>
          <w:sz w:val="20"/>
          <w:szCs w:val="20"/>
          <w:lang w:eastAsia="ru-RU"/>
        </w:rPr>
        <w:t xml:space="preserve">4.3. </w:t>
      </w:r>
      <w:r w:rsidRPr="002770D0">
        <w:rPr>
          <w:rFonts w:ascii="Times New Roman" w:eastAsia="Times New Roman" w:hAnsi="Times New Roman"/>
          <w:sz w:val="20"/>
          <w:szCs w:val="20"/>
          <w:lang w:eastAsia="ru-RU"/>
        </w:rPr>
        <w:tab/>
        <w:t>дату и время наступления убытка;</w:t>
      </w:r>
    </w:p>
    <w:p w:rsidR="00705A30" w:rsidRPr="002770D0" w:rsidRDefault="00705A30" w:rsidP="00705A30">
      <w:pPr>
        <w:spacing w:after="0" w:line="240" w:lineRule="auto"/>
        <w:ind w:left="1134" w:hanging="567"/>
        <w:jc w:val="both"/>
        <w:rPr>
          <w:rFonts w:ascii="Times New Roman" w:eastAsia="Times New Roman" w:hAnsi="Times New Roman"/>
          <w:sz w:val="20"/>
          <w:szCs w:val="20"/>
          <w:lang w:eastAsia="ru-RU"/>
        </w:rPr>
      </w:pPr>
      <w:r w:rsidRPr="002770D0">
        <w:rPr>
          <w:rFonts w:ascii="Times New Roman" w:eastAsia="Times New Roman" w:hAnsi="Times New Roman"/>
          <w:sz w:val="20"/>
          <w:szCs w:val="20"/>
          <w:lang w:eastAsia="ru-RU"/>
        </w:rPr>
        <w:t xml:space="preserve">4.4. </w:t>
      </w:r>
      <w:r w:rsidRPr="002770D0">
        <w:rPr>
          <w:rFonts w:ascii="Times New Roman" w:eastAsia="Times New Roman" w:hAnsi="Times New Roman"/>
          <w:sz w:val="20"/>
          <w:szCs w:val="20"/>
          <w:lang w:eastAsia="ru-RU"/>
        </w:rPr>
        <w:tab/>
        <w:t>место убытка (складские помещения, стройплощадка и т.д.);</w:t>
      </w:r>
    </w:p>
    <w:p w:rsidR="00705A30" w:rsidRPr="002770D0" w:rsidRDefault="00705A30" w:rsidP="00705A30">
      <w:pPr>
        <w:spacing w:after="0" w:line="240" w:lineRule="auto"/>
        <w:ind w:left="1134" w:hanging="567"/>
        <w:jc w:val="both"/>
        <w:rPr>
          <w:rFonts w:ascii="Times New Roman" w:eastAsia="Times New Roman" w:hAnsi="Times New Roman"/>
          <w:sz w:val="20"/>
          <w:szCs w:val="20"/>
          <w:lang w:eastAsia="ru-RU"/>
        </w:rPr>
      </w:pPr>
      <w:r w:rsidRPr="002770D0">
        <w:rPr>
          <w:rFonts w:ascii="Times New Roman" w:eastAsia="Times New Roman" w:hAnsi="Times New Roman"/>
          <w:sz w:val="20"/>
          <w:szCs w:val="20"/>
          <w:lang w:eastAsia="ru-RU"/>
        </w:rPr>
        <w:t xml:space="preserve">4.5. </w:t>
      </w:r>
      <w:r w:rsidRPr="002770D0">
        <w:rPr>
          <w:rFonts w:ascii="Times New Roman" w:eastAsia="Times New Roman" w:hAnsi="Times New Roman"/>
          <w:sz w:val="20"/>
          <w:szCs w:val="20"/>
          <w:lang w:eastAsia="ru-RU"/>
        </w:rPr>
        <w:tab/>
        <w:t>период страхования, в течение которого произошел убыток (период работ, период испытаний, период гарантийной эксплуатации);</w:t>
      </w:r>
    </w:p>
    <w:p w:rsidR="00705A30" w:rsidRPr="002770D0" w:rsidRDefault="00705A30" w:rsidP="00705A30">
      <w:pPr>
        <w:spacing w:after="0" w:line="240" w:lineRule="auto"/>
        <w:ind w:left="1134" w:hanging="567"/>
        <w:jc w:val="both"/>
        <w:rPr>
          <w:rFonts w:ascii="Times New Roman" w:eastAsia="Times New Roman" w:hAnsi="Times New Roman"/>
          <w:spacing w:val="-6"/>
          <w:sz w:val="20"/>
          <w:szCs w:val="20"/>
          <w:lang w:eastAsia="ru-RU"/>
        </w:rPr>
      </w:pPr>
      <w:r w:rsidRPr="002770D0">
        <w:rPr>
          <w:rFonts w:ascii="Times New Roman" w:eastAsia="Times New Roman" w:hAnsi="Times New Roman"/>
          <w:sz w:val="20"/>
          <w:szCs w:val="20"/>
          <w:lang w:eastAsia="ru-RU"/>
        </w:rPr>
        <w:t xml:space="preserve">4.6. </w:t>
      </w:r>
      <w:r w:rsidRPr="002770D0">
        <w:rPr>
          <w:rFonts w:ascii="Times New Roman" w:eastAsia="Times New Roman" w:hAnsi="Times New Roman"/>
          <w:sz w:val="20"/>
          <w:szCs w:val="20"/>
          <w:lang w:eastAsia="ru-RU"/>
        </w:rPr>
        <w:tab/>
      </w:r>
      <w:r w:rsidRPr="002770D0">
        <w:rPr>
          <w:rFonts w:ascii="Times New Roman" w:eastAsia="Times New Roman" w:hAnsi="Times New Roman"/>
          <w:spacing w:val="-6"/>
          <w:sz w:val="20"/>
          <w:szCs w:val="20"/>
          <w:lang w:eastAsia="ru-RU"/>
        </w:rPr>
        <w:t>описание предполагаемых причин возникновения и обстоятельств наступления убытка;</w:t>
      </w:r>
    </w:p>
    <w:p w:rsidR="00705A30" w:rsidRPr="002770D0" w:rsidRDefault="00705A30" w:rsidP="00705A30">
      <w:pPr>
        <w:spacing w:after="0" w:line="240" w:lineRule="auto"/>
        <w:ind w:left="1134" w:hanging="567"/>
        <w:jc w:val="both"/>
        <w:rPr>
          <w:rFonts w:ascii="Times New Roman" w:eastAsia="Times New Roman" w:hAnsi="Times New Roman"/>
          <w:sz w:val="20"/>
          <w:szCs w:val="20"/>
          <w:lang w:eastAsia="ru-RU"/>
        </w:rPr>
      </w:pPr>
      <w:r w:rsidRPr="002770D0">
        <w:rPr>
          <w:rFonts w:ascii="Times New Roman" w:eastAsia="Times New Roman" w:hAnsi="Times New Roman"/>
          <w:sz w:val="20"/>
          <w:szCs w:val="20"/>
          <w:lang w:eastAsia="ru-RU"/>
        </w:rPr>
        <w:t xml:space="preserve">4.7. </w:t>
      </w:r>
      <w:r w:rsidRPr="002770D0">
        <w:rPr>
          <w:rFonts w:ascii="Times New Roman" w:eastAsia="Times New Roman" w:hAnsi="Times New Roman"/>
          <w:sz w:val="20"/>
          <w:szCs w:val="20"/>
          <w:lang w:eastAsia="ru-RU"/>
        </w:rPr>
        <w:tab/>
        <w:t>описание предполагаемого размера ущерба (степени повреждений) или вреда;</w:t>
      </w:r>
    </w:p>
    <w:p w:rsidR="00705A30" w:rsidRPr="002770D0" w:rsidRDefault="00705A30" w:rsidP="00705A30">
      <w:pPr>
        <w:spacing w:after="0" w:line="240" w:lineRule="auto"/>
        <w:ind w:left="1134" w:hanging="567"/>
        <w:jc w:val="both"/>
        <w:rPr>
          <w:rFonts w:ascii="Times New Roman" w:eastAsia="Times New Roman" w:hAnsi="Times New Roman"/>
          <w:sz w:val="20"/>
          <w:szCs w:val="20"/>
          <w:lang w:eastAsia="ru-RU"/>
        </w:rPr>
      </w:pPr>
      <w:r w:rsidRPr="002770D0">
        <w:rPr>
          <w:rFonts w:ascii="Times New Roman" w:eastAsia="Times New Roman" w:hAnsi="Times New Roman"/>
          <w:sz w:val="20"/>
          <w:szCs w:val="20"/>
          <w:lang w:eastAsia="ru-RU"/>
        </w:rPr>
        <w:t xml:space="preserve">4.8. </w:t>
      </w:r>
      <w:r w:rsidRPr="002770D0">
        <w:rPr>
          <w:rFonts w:ascii="Times New Roman" w:eastAsia="Times New Roman" w:hAnsi="Times New Roman"/>
          <w:sz w:val="20"/>
          <w:szCs w:val="20"/>
          <w:lang w:eastAsia="ru-RU"/>
        </w:rPr>
        <w:tab/>
        <w:t>Кто предположительно несет ответственность за убыток (ущерб или вред)?</w:t>
      </w:r>
    </w:p>
    <w:p w:rsidR="00705A30" w:rsidRPr="002770D0" w:rsidRDefault="00705A30" w:rsidP="00705A30">
      <w:pPr>
        <w:spacing w:after="0" w:line="240" w:lineRule="auto"/>
        <w:ind w:left="1134" w:hanging="567"/>
        <w:jc w:val="both"/>
        <w:rPr>
          <w:rFonts w:ascii="Times New Roman" w:eastAsia="Times New Roman" w:hAnsi="Times New Roman"/>
          <w:spacing w:val="-6"/>
          <w:sz w:val="20"/>
          <w:szCs w:val="20"/>
          <w:lang w:eastAsia="ru-RU"/>
        </w:rPr>
      </w:pPr>
      <w:r w:rsidRPr="002770D0">
        <w:rPr>
          <w:rFonts w:ascii="Times New Roman" w:eastAsia="Times New Roman" w:hAnsi="Times New Roman"/>
          <w:sz w:val="20"/>
          <w:szCs w:val="20"/>
          <w:lang w:eastAsia="ru-RU"/>
        </w:rPr>
        <w:t xml:space="preserve">4.9. </w:t>
      </w:r>
      <w:r w:rsidRPr="002770D0">
        <w:rPr>
          <w:rFonts w:ascii="Times New Roman" w:eastAsia="Times New Roman" w:hAnsi="Times New Roman"/>
          <w:sz w:val="20"/>
          <w:szCs w:val="20"/>
          <w:lang w:eastAsia="ru-RU"/>
        </w:rPr>
        <w:tab/>
      </w:r>
      <w:r w:rsidRPr="002770D0">
        <w:rPr>
          <w:rFonts w:ascii="Times New Roman" w:eastAsia="Times New Roman" w:hAnsi="Times New Roman"/>
          <w:spacing w:val="-6"/>
          <w:sz w:val="20"/>
          <w:szCs w:val="20"/>
          <w:lang w:eastAsia="ru-RU"/>
        </w:rPr>
        <w:t xml:space="preserve">Будет ли </w:t>
      </w:r>
      <w:r w:rsidRPr="002770D0">
        <w:rPr>
          <w:rFonts w:ascii="Times New Roman" w:eastAsia="Times New Roman" w:hAnsi="Times New Roman"/>
          <w:spacing w:val="-8"/>
          <w:sz w:val="20"/>
          <w:szCs w:val="20"/>
          <w:lang w:eastAsia="ru-RU"/>
        </w:rPr>
        <w:t>Страхователь по данному факту убытка требовать его возмещения предполагаемым</w:t>
      </w:r>
      <w:r w:rsidRPr="002770D0">
        <w:rPr>
          <w:rFonts w:ascii="Times New Roman" w:eastAsia="Times New Roman" w:hAnsi="Times New Roman"/>
          <w:spacing w:val="-6"/>
          <w:sz w:val="20"/>
          <w:szCs w:val="20"/>
          <w:lang w:eastAsia="ru-RU"/>
        </w:rPr>
        <w:t xml:space="preserve"> виновным третьим лицом самостоятельно или он предоставит это право Страховщику?</w:t>
      </w:r>
    </w:p>
    <w:p w:rsidR="00705A30" w:rsidRPr="002770D0" w:rsidRDefault="00705A30" w:rsidP="00705A30">
      <w:pPr>
        <w:numPr>
          <w:ilvl w:val="0"/>
          <w:numId w:val="13"/>
        </w:numPr>
        <w:spacing w:after="0" w:line="240" w:lineRule="auto"/>
        <w:ind w:left="1134" w:hanging="567"/>
        <w:jc w:val="both"/>
        <w:rPr>
          <w:rFonts w:ascii="Times New Roman" w:eastAsia="Times New Roman" w:hAnsi="Times New Roman"/>
          <w:spacing w:val="-6"/>
          <w:sz w:val="20"/>
          <w:szCs w:val="20"/>
          <w:lang w:eastAsia="ru-RU"/>
        </w:rPr>
      </w:pPr>
      <w:r w:rsidRPr="002770D0">
        <w:rPr>
          <w:rFonts w:ascii="Times New Roman" w:eastAsia="Times New Roman" w:hAnsi="Times New Roman"/>
          <w:spacing w:val="-6"/>
          <w:sz w:val="20"/>
          <w:szCs w:val="20"/>
          <w:lang w:eastAsia="ru-RU"/>
        </w:rPr>
        <w:t>предполагаемый способ устранения убытка (ремонт, частичная замена, полная замена)</w:t>
      </w:r>
    </w:p>
    <w:p w:rsidR="00705A30" w:rsidRPr="002770D0" w:rsidRDefault="00705A30" w:rsidP="00705A30">
      <w:pPr>
        <w:numPr>
          <w:ilvl w:val="0"/>
          <w:numId w:val="14"/>
        </w:numPr>
        <w:spacing w:after="0" w:line="240" w:lineRule="auto"/>
        <w:ind w:left="1134" w:hanging="567"/>
        <w:jc w:val="both"/>
        <w:rPr>
          <w:rFonts w:ascii="Times New Roman" w:eastAsia="Times New Roman" w:hAnsi="Times New Roman"/>
          <w:spacing w:val="-6"/>
          <w:sz w:val="20"/>
          <w:szCs w:val="20"/>
          <w:lang w:eastAsia="ru-RU"/>
        </w:rPr>
      </w:pPr>
      <w:r w:rsidRPr="002770D0">
        <w:rPr>
          <w:rFonts w:ascii="Times New Roman" w:eastAsia="Times New Roman" w:hAnsi="Times New Roman"/>
          <w:spacing w:val="-6"/>
          <w:sz w:val="20"/>
          <w:szCs w:val="20"/>
          <w:lang w:eastAsia="ru-RU"/>
        </w:rPr>
        <w:t xml:space="preserve"> предполагается ли рассмотрение претензии со стороны третьих лиц в судебном порядке?</w:t>
      </w:r>
    </w:p>
    <w:p w:rsidR="00705A30" w:rsidRPr="002770D0" w:rsidRDefault="00705A30" w:rsidP="00705A30">
      <w:pPr>
        <w:numPr>
          <w:ilvl w:val="0"/>
          <w:numId w:val="14"/>
        </w:numPr>
        <w:spacing w:after="0" w:line="240" w:lineRule="auto"/>
        <w:ind w:left="1156" w:hanging="589"/>
        <w:jc w:val="both"/>
        <w:rPr>
          <w:rFonts w:ascii="Times New Roman" w:eastAsia="Times New Roman" w:hAnsi="Times New Roman"/>
          <w:sz w:val="20"/>
          <w:szCs w:val="20"/>
          <w:lang w:eastAsia="ru-RU"/>
        </w:rPr>
      </w:pPr>
      <w:r w:rsidRPr="002770D0">
        <w:rPr>
          <w:rFonts w:ascii="Times New Roman" w:eastAsia="Times New Roman" w:hAnsi="Times New Roman"/>
          <w:sz w:val="20"/>
          <w:szCs w:val="20"/>
          <w:lang w:eastAsia="ru-RU"/>
        </w:rPr>
        <w:t>когда, кем и каким образом будет осуществлен ремонт поврежденного объекта?</w:t>
      </w:r>
    </w:p>
    <w:p w:rsidR="00705A30" w:rsidRPr="002770D0" w:rsidRDefault="00705A30" w:rsidP="00705A30">
      <w:pPr>
        <w:numPr>
          <w:ilvl w:val="0"/>
          <w:numId w:val="14"/>
        </w:numPr>
        <w:spacing w:after="0" w:line="240" w:lineRule="auto"/>
        <w:ind w:left="1134" w:hanging="567"/>
        <w:jc w:val="both"/>
        <w:rPr>
          <w:rFonts w:ascii="Times New Roman" w:eastAsia="Times New Roman" w:hAnsi="Times New Roman"/>
          <w:sz w:val="20"/>
          <w:szCs w:val="20"/>
          <w:lang w:eastAsia="ru-RU"/>
        </w:rPr>
      </w:pPr>
      <w:r w:rsidRPr="002770D0">
        <w:rPr>
          <w:rFonts w:ascii="Times New Roman" w:eastAsia="Times New Roman" w:hAnsi="Times New Roman"/>
          <w:sz w:val="20"/>
          <w:szCs w:val="20"/>
          <w:lang w:eastAsia="ru-RU"/>
        </w:rPr>
        <w:t xml:space="preserve">на каком </w:t>
      </w:r>
      <w:proofErr w:type="gramStart"/>
      <w:r w:rsidRPr="002770D0">
        <w:rPr>
          <w:rFonts w:ascii="Times New Roman" w:eastAsia="Times New Roman" w:hAnsi="Times New Roman"/>
          <w:sz w:val="20"/>
          <w:szCs w:val="20"/>
          <w:lang w:eastAsia="ru-RU"/>
        </w:rPr>
        <w:t>основании</w:t>
      </w:r>
      <w:proofErr w:type="gramEnd"/>
      <w:r w:rsidRPr="002770D0">
        <w:rPr>
          <w:rFonts w:ascii="Times New Roman" w:eastAsia="Times New Roman" w:hAnsi="Times New Roman"/>
          <w:sz w:val="20"/>
          <w:szCs w:val="20"/>
          <w:lang w:eastAsia="ru-RU"/>
        </w:rPr>
        <w:t xml:space="preserve"> и в </w:t>
      </w:r>
      <w:proofErr w:type="gramStart"/>
      <w:r w:rsidRPr="002770D0">
        <w:rPr>
          <w:rFonts w:ascii="Times New Roman" w:eastAsia="Times New Roman" w:hAnsi="Times New Roman"/>
          <w:sz w:val="20"/>
          <w:szCs w:val="20"/>
          <w:lang w:eastAsia="ru-RU"/>
        </w:rPr>
        <w:t>каком</w:t>
      </w:r>
      <w:proofErr w:type="gramEnd"/>
      <w:r w:rsidRPr="002770D0">
        <w:rPr>
          <w:rFonts w:ascii="Times New Roman" w:eastAsia="Times New Roman" w:hAnsi="Times New Roman"/>
          <w:sz w:val="20"/>
          <w:szCs w:val="20"/>
          <w:lang w:eastAsia="ru-RU"/>
        </w:rPr>
        <w:t xml:space="preserve"> порядке предполагается урегулирование претензий со стороны третьих лиц?</w:t>
      </w:r>
    </w:p>
    <w:p w:rsidR="00705A30" w:rsidRPr="002770D0" w:rsidRDefault="00705A30" w:rsidP="00705A30">
      <w:pPr>
        <w:spacing w:after="0" w:line="240" w:lineRule="auto"/>
        <w:ind w:left="1134" w:hanging="567"/>
        <w:jc w:val="both"/>
        <w:rPr>
          <w:rFonts w:ascii="Times New Roman" w:eastAsia="Times New Roman" w:hAnsi="Times New Roman"/>
          <w:sz w:val="20"/>
          <w:szCs w:val="20"/>
          <w:lang w:eastAsia="ru-RU"/>
        </w:rPr>
      </w:pPr>
      <w:r w:rsidRPr="002770D0">
        <w:rPr>
          <w:rFonts w:ascii="Times New Roman" w:eastAsia="Times New Roman" w:hAnsi="Times New Roman"/>
          <w:sz w:val="20"/>
          <w:szCs w:val="20"/>
          <w:lang w:eastAsia="ru-RU"/>
        </w:rPr>
        <w:t xml:space="preserve">4.14. </w:t>
      </w:r>
      <w:r w:rsidRPr="002770D0">
        <w:rPr>
          <w:rFonts w:ascii="Times New Roman" w:eastAsia="Times New Roman" w:hAnsi="Times New Roman"/>
          <w:sz w:val="20"/>
          <w:szCs w:val="20"/>
          <w:lang w:eastAsia="ru-RU"/>
        </w:rPr>
        <w:tab/>
        <w:t>предполагаемая продолжительность расчистки завалов и/или ремонта;</w:t>
      </w:r>
    </w:p>
    <w:p w:rsidR="00705A30" w:rsidRPr="002770D0" w:rsidRDefault="00705A30" w:rsidP="00705A30">
      <w:pPr>
        <w:spacing w:after="0" w:line="240" w:lineRule="auto"/>
        <w:ind w:left="1134" w:hanging="567"/>
        <w:jc w:val="both"/>
        <w:rPr>
          <w:rFonts w:ascii="Times New Roman" w:eastAsia="Times New Roman" w:hAnsi="Times New Roman"/>
          <w:sz w:val="20"/>
          <w:szCs w:val="20"/>
          <w:lang w:eastAsia="ru-RU"/>
        </w:rPr>
      </w:pPr>
      <w:r w:rsidRPr="002770D0">
        <w:rPr>
          <w:rFonts w:ascii="Times New Roman" w:eastAsia="Times New Roman" w:hAnsi="Times New Roman"/>
          <w:sz w:val="20"/>
          <w:szCs w:val="20"/>
          <w:lang w:eastAsia="ru-RU"/>
        </w:rPr>
        <w:t xml:space="preserve">4.15. </w:t>
      </w:r>
      <w:r w:rsidRPr="002770D0">
        <w:rPr>
          <w:rFonts w:ascii="Times New Roman" w:eastAsia="Times New Roman" w:hAnsi="Times New Roman"/>
          <w:sz w:val="20"/>
          <w:szCs w:val="20"/>
          <w:lang w:eastAsia="ru-RU"/>
        </w:rPr>
        <w:tab/>
        <w:t>предварительную оценку ущерба или причиненного вреда.</w:t>
      </w:r>
    </w:p>
    <w:p w:rsidR="00705A30" w:rsidRPr="002770D0" w:rsidRDefault="00705A30" w:rsidP="00705A30">
      <w:pPr>
        <w:spacing w:before="60" w:after="0" w:line="240" w:lineRule="auto"/>
        <w:ind w:left="567" w:hanging="567"/>
        <w:jc w:val="both"/>
        <w:rPr>
          <w:rFonts w:ascii="Times New Roman" w:eastAsia="Times New Roman" w:hAnsi="Times New Roman"/>
          <w:sz w:val="20"/>
          <w:szCs w:val="20"/>
          <w:lang w:eastAsia="ru-RU"/>
        </w:rPr>
      </w:pPr>
      <w:r w:rsidRPr="002770D0">
        <w:rPr>
          <w:rFonts w:ascii="Times New Roman" w:eastAsia="Times New Roman" w:hAnsi="Times New Roman"/>
          <w:sz w:val="20"/>
          <w:szCs w:val="20"/>
          <w:lang w:eastAsia="ru-RU"/>
        </w:rPr>
        <w:tab/>
      </w:r>
      <w:proofErr w:type="gramStart"/>
      <w:r w:rsidRPr="002770D0">
        <w:rPr>
          <w:rFonts w:ascii="Times New Roman" w:eastAsia="Times New Roman" w:hAnsi="Times New Roman"/>
          <w:sz w:val="20"/>
          <w:szCs w:val="20"/>
          <w:lang w:eastAsia="ru-RU"/>
        </w:rPr>
        <w:t>Акт (Протокол) должен быть подписан ответственными лицами Генподрядчика, подрядчиков, субподрядчиков, Заказчика, экспертами, если таковые привлекаются, и скреплен печатями.</w:t>
      </w:r>
      <w:proofErr w:type="gramEnd"/>
    </w:p>
    <w:p w:rsidR="00705A30" w:rsidRPr="002770D0" w:rsidRDefault="00705A30" w:rsidP="00705A30">
      <w:pPr>
        <w:spacing w:before="60" w:after="0" w:line="240" w:lineRule="auto"/>
        <w:ind w:left="567" w:hanging="567"/>
        <w:jc w:val="both"/>
        <w:rPr>
          <w:rFonts w:ascii="Times New Roman" w:eastAsia="Times New Roman" w:hAnsi="Times New Roman"/>
          <w:sz w:val="20"/>
          <w:szCs w:val="20"/>
          <w:lang w:eastAsia="ru-RU"/>
        </w:rPr>
      </w:pPr>
      <w:r w:rsidRPr="002770D0">
        <w:rPr>
          <w:rFonts w:ascii="Times New Roman" w:eastAsia="Times New Roman" w:hAnsi="Times New Roman"/>
          <w:sz w:val="20"/>
          <w:szCs w:val="20"/>
          <w:lang w:eastAsia="ru-RU"/>
        </w:rPr>
        <w:t xml:space="preserve">5. </w:t>
      </w:r>
      <w:r w:rsidRPr="002770D0">
        <w:rPr>
          <w:rFonts w:ascii="Times New Roman" w:eastAsia="Times New Roman" w:hAnsi="Times New Roman"/>
          <w:sz w:val="20"/>
          <w:szCs w:val="20"/>
          <w:lang w:eastAsia="ru-RU"/>
        </w:rPr>
        <w:tab/>
        <w:t>Кроме Акта установления убытка Страхователь обязан предоставить Страховщику:</w:t>
      </w:r>
    </w:p>
    <w:p w:rsidR="00705A30" w:rsidRPr="002770D0" w:rsidRDefault="00705A30" w:rsidP="00705A30">
      <w:pPr>
        <w:spacing w:after="0" w:line="240" w:lineRule="auto"/>
        <w:ind w:left="1134" w:hanging="567"/>
        <w:jc w:val="both"/>
        <w:rPr>
          <w:rFonts w:ascii="Times New Roman" w:eastAsia="Times New Roman" w:hAnsi="Times New Roman"/>
          <w:sz w:val="20"/>
          <w:szCs w:val="20"/>
          <w:lang w:eastAsia="ru-RU"/>
        </w:rPr>
      </w:pPr>
      <w:r w:rsidRPr="002770D0">
        <w:rPr>
          <w:rFonts w:ascii="Times New Roman" w:eastAsia="Times New Roman" w:hAnsi="Times New Roman"/>
          <w:sz w:val="20"/>
          <w:szCs w:val="20"/>
          <w:lang w:eastAsia="ru-RU"/>
        </w:rPr>
        <w:t xml:space="preserve">5.1. </w:t>
      </w:r>
      <w:r w:rsidRPr="002770D0">
        <w:rPr>
          <w:rFonts w:ascii="Times New Roman" w:eastAsia="Times New Roman" w:hAnsi="Times New Roman"/>
          <w:sz w:val="20"/>
          <w:szCs w:val="20"/>
          <w:lang w:eastAsia="ru-RU"/>
        </w:rPr>
        <w:tab/>
        <w:t>соответствующие фотографии;</w:t>
      </w:r>
    </w:p>
    <w:p w:rsidR="00705A30" w:rsidRPr="002770D0" w:rsidRDefault="00705A30" w:rsidP="00705A30">
      <w:pPr>
        <w:spacing w:after="0" w:line="240" w:lineRule="auto"/>
        <w:ind w:left="1134" w:hanging="567"/>
        <w:jc w:val="both"/>
        <w:rPr>
          <w:rFonts w:ascii="Times New Roman" w:eastAsia="Times New Roman" w:hAnsi="Times New Roman"/>
          <w:sz w:val="20"/>
          <w:szCs w:val="20"/>
          <w:lang w:eastAsia="ru-RU"/>
        </w:rPr>
      </w:pPr>
      <w:r w:rsidRPr="002770D0">
        <w:rPr>
          <w:rFonts w:ascii="Times New Roman" w:eastAsia="Times New Roman" w:hAnsi="Times New Roman"/>
          <w:sz w:val="20"/>
          <w:szCs w:val="20"/>
          <w:lang w:eastAsia="ru-RU"/>
        </w:rPr>
        <w:t xml:space="preserve">5.2. </w:t>
      </w:r>
      <w:r w:rsidRPr="002770D0">
        <w:rPr>
          <w:rFonts w:ascii="Times New Roman" w:eastAsia="Times New Roman" w:hAnsi="Times New Roman"/>
          <w:sz w:val="20"/>
          <w:szCs w:val="20"/>
          <w:lang w:eastAsia="ru-RU"/>
        </w:rPr>
        <w:tab/>
        <w:t xml:space="preserve">в случае кражи </w:t>
      </w:r>
      <w:proofErr w:type="gramStart"/>
      <w:r w:rsidRPr="002770D0">
        <w:rPr>
          <w:rFonts w:ascii="Times New Roman" w:eastAsia="Times New Roman" w:hAnsi="Times New Roman"/>
          <w:sz w:val="20"/>
          <w:szCs w:val="20"/>
          <w:lang w:eastAsia="ru-RU"/>
        </w:rPr>
        <w:t>со</w:t>
      </w:r>
      <w:proofErr w:type="gramEnd"/>
      <w:r w:rsidRPr="002770D0">
        <w:rPr>
          <w:rFonts w:ascii="Times New Roman" w:eastAsia="Times New Roman" w:hAnsi="Times New Roman"/>
          <w:sz w:val="20"/>
          <w:szCs w:val="20"/>
          <w:lang w:eastAsia="ru-RU"/>
        </w:rPr>
        <w:t xml:space="preserve"> взломом или ограбления - копию заявления в органы внутренних дел с подтверждением приема этого заявления к производству, а также сообщение этих органов о результатах расследования;</w:t>
      </w:r>
    </w:p>
    <w:p w:rsidR="00705A30" w:rsidRPr="002770D0" w:rsidRDefault="00705A30" w:rsidP="00705A30">
      <w:pPr>
        <w:spacing w:after="0" w:line="240" w:lineRule="auto"/>
        <w:ind w:left="1134" w:hanging="567"/>
        <w:jc w:val="both"/>
        <w:rPr>
          <w:rFonts w:ascii="Times New Roman" w:eastAsia="Times New Roman" w:hAnsi="Times New Roman"/>
          <w:sz w:val="20"/>
          <w:szCs w:val="20"/>
          <w:lang w:eastAsia="ru-RU"/>
        </w:rPr>
      </w:pPr>
      <w:r w:rsidRPr="002770D0">
        <w:rPr>
          <w:rFonts w:ascii="Times New Roman" w:eastAsia="Times New Roman" w:hAnsi="Times New Roman"/>
          <w:sz w:val="20"/>
          <w:szCs w:val="20"/>
          <w:lang w:eastAsia="ru-RU"/>
        </w:rPr>
        <w:t xml:space="preserve">5.3. </w:t>
      </w:r>
      <w:r w:rsidRPr="002770D0">
        <w:rPr>
          <w:rFonts w:ascii="Times New Roman" w:eastAsia="Times New Roman" w:hAnsi="Times New Roman"/>
          <w:sz w:val="20"/>
          <w:szCs w:val="20"/>
          <w:lang w:eastAsia="ru-RU"/>
        </w:rPr>
        <w:tab/>
        <w:t>в случае пожара - справку органов пожарного надзора;</w:t>
      </w:r>
    </w:p>
    <w:p w:rsidR="00705A30" w:rsidRPr="002770D0" w:rsidRDefault="00705A30" w:rsidP="00705A30">
      <w:pPr>
        <w:spacing w:after="0" w:line="240" w:lineRule="auto"/>
        <w:ind w:left="1134" w:hanging="567"/>
        <w:jc w:val="both"/>
        <w:rPr>
          <w:rFonts w:ascii="Times New Roman" w:eastAsia="Times New Roman" w:hAnsi="Times New Roman"/>
          <w:sz w:val="20"/>
          <w:szCs w:val="20"/>
          <w:lang w:eastAsia="ru-RU"/>
        </w:rPr>
      </w:pPr>
      <w:r w:rsidRPr="002770D0">
        <w:rPr>
          <w:rFonts w:ascii="Times New Roman" w:eastAsia="Times New Roman" w:hAnsi="Times New Roman"/>
          <w:sz w:val="20"/>
          <w:szCs w:val="20"/>
          <w:lang w:eastAsia="ru-RU"/>
        </w:rPr>
        <w:t xml:space="preserve">5.4. </w:t>
      </w:r>
      <w:r w:rsidRPr="002770D0">
        <w:rPr>
          <w:rFonts w:ascii="Times New Roman" w:eastAsia="Times New Roman" w:hAnsi="Times New Roman"/>
          <w:sz w:val="20"/>
          <w:szCs w:val="20"/>
          <w:lang w:eastAsia="ru-RU"/>
        </w:rPr>
        <w:tab/>
        <w:t xml:space="preserve">в случае стихийного бедствия - справку и заключение органов </w:t>
      </w:r>
      <w:proofErr w:type="spellStart"/>
      <w:r w:rsidRPr="002770D0">
        <w:rPr>
          <w:rFonts w:ascii="Times New Roman" w:eastAsia="Times New Roman" w:hAnsi="Times New Roman"/>
          <w:sz w:val="20"/>
          <w:szCs w:val="20"/>
          <w:lang w:eastAsia="ru-RU"/>
        </w:rPr>
        <w:t>гидрометеослужбы</w:t>
      </w:r>
      <w:proofErr w:type="spellEnd"/>
      <w:r w:rsidRPr="002770D0">
        <w:rPr>
          <w:rFonts w:ascii="Times New Roman" w:eastAsia="Times New Roman" w:hAnsi="Times New Roman"/>
          <w:sz w:val="20"/>
          <w:szCs w:val="20"/>
          <w:lang w:eastAsia="ru-RU"/>
        </w:rPr>
        <w:t xml:space="preserve">; </w:t>
      </w:r>
    </w:p>
    <w:p w:rsidR="00705A30" w:rsidRPr="002770D0" w:rsidRDefault="00705A30" w:rsidP="00705A30">
      <w:pPr>
        <w:spacing w:after="0" w:line="240" w:lineRule="auto"/>
        <w:ind w:left="1134" w:hanging="567"/>
        <w:jc w:val="both"/>
        <w:rPr>
          <w:rFonts w:ascii="Times New Roman" w:eastAsia="Times New Roman" w:hAnsi="Times New Roman"/>
          <w:spacing w:val="-8"/>
          <w:sz w:val="20"/>
          <w:szCs w:val="20"/>
          <w:lang w:eastAsia="ru-RU"/>
        </w:rPr>
      </w:pPr>
      <w:r w:rsidRPr="002770D0">
        <w:rPr>
          <w:rFonts w:ascii="Times New Roman" w:eastAsia="Times New Roman" w:hAnsi="Times New Roman"/>
          <w:sz w:val="20"/>
          <w:szCs w:val="20"/>
          <w:lang w:eastAsia="ru-RU"/>
        </w:rPr>
        <w:t xml:space="preserve">5.5. </w:t>
      </w:r>
      <w:r w:rsidRPr="002770D0">
        <w:rPr>
          <w:rFonts w:ascii="Times New Roman" w:eastAsia="Times New Roman" w:hAnsi="Times New Roman"/>
          <w:sz w:val="20"/>
          <w:szCs w:val="20"/>
          <w:lang w:eastAsia="ru-RU"/>
        </w:rPr>
        <w:tab/>
      </w:r>
      <w:r w:rsidRPr="002770D0">
        <w:rPr>
          <w:rFonts w:ascii="Times New Roman" w:eastAsia="Times New Roman" w:hAnsi="Times New Roman"/>
          <w:spacing w:val="-6"/>
          <w:sz w:val="20"/>
          <w:szCs w:val="20"/>
          <w:lang w:eastAsia="ru-RU"/>
        </w:rPr>
        <w:t>при необходимости по требованию Страховщика - подтверждающие убыток чертежи или планы, а также соответствующие вырезки</w:t>
      </w:r>
      <w:r w:rsidRPr="002770D0">
        <w:rPr>
          <w:rFonts w:ascii="Times New Roman" w:eastAsia="Times New Roman" w:hAnsi="Times New Roman"/>
          <w:spacing w:val="-8"/>
          <w:sz w:val="20"/>
          <w:szCs w:val="20"/>
          <w:lang w:eastAsia="ru-RU"/>
        </w:rPr>
        <w:t xml:space="preserve"> из периодических изданий</w:t>
      </w:r>
      <w:r w:rsidRPr="002770D0">
        <w:rPr>
          <w:rFonts w:ascii="Times New Roman" w:eastAsia="Times New Roman" w:hAnsi="Times New Roman"/>
          <w:spacing w:val="-6"/>
          <w:sz w:val="20"/>
          <w:szCs w:val="20"/>
          <w:lang w:eastAsia="ru-RU"/>
        </w:rPr>
        <w:t xml:space="preserve"> </w:t>
      </w:r>
      <w:r w:rsidRPr="002770D0">
        <w:rPr>
          <w:rFonts w:ascii="Times New Roman" w:eastAsia="Times New Roman" w:hAnsi="Times New Roman"/>
          <w:spacing w:val="-8"/>
          <w:sz w:val="20"/>
          <w:szCs w:val="20"/>
          <w:lang w:eastAsia="ru-RU"/>
        </w:rPr>
        <w:t>(если таковые имеются);</w:t>
      </w:r>
    </w:p>
    <w:p w:rsidR="00705A30" w:rsidRPr="002770D0" w:rsidRDefault="00705A30" w:rsidP="00705A30">
      <w:pPr>
        <w:spacing w:after="0" w:line="240" w:lineRule="auto"/>
        <w:ind w:left="1134" w:hanging="567"/>
        <w:jc w:val="both"/>
        <w:rPr>
          <w:rFonts w:ascii="Times New Roman" w:eastAsia="Times New Roman" w:hAnsi="Times New Roman"/>
          <w:sz w:val="20"/>
          <w:szCs w:val="20"/>
          <w:lang w:eastAsia="ru-RU"/>
        </w:rPr>
      </w:pPr>
      <w:r w:rsidRPr="002770D0">
        <w:rPr>
          <w:rFonts w:ascii="Times New Roman" w:eastAsia="Times New Roman" w:hAnsi="Times New Roman"/>
          <w:sz w:val="20"/>
          <w:szCs w:val="20"/>
          <w:lang w:eastAsia="ru-RU"/>
        </w:rPr>
        <w:t xml:space="preserve">5.6. </w:t>
      </w:r>
      <w:r w:rsidRPr="002770D0">
        <w:rPr>
          <w:rFonts w:ascii="Times New Roman" w:eastAsia="Times New Roman" w:hAnsi="Times New Roman"/>
          <w:sz w:val="20"/>
          <w:szCs w:val="20"/>
          <w:lang w:eastAsia="ru-RU"/>
        </w:rPr>
        <w:tab/>
        <w:t>при необходимости и по согласованию со Страховщиком - акт технической экспертизы, составленный при участии независимых технических специалистов;</w:t>
      </w:r>
    </w:p>
    <w:p w:rsidR="00705A30" w:rsidRPr="002770D0" w:rsidRDefault="00705A30" w:rsidP="00705A30">
      <w:pPr>
        <w:spacing w:after="0" w:line="240" w:lineRule="auto"/>
        <w:ind w:left="1134" w:hanging="567"/>
        <w:jc w:val="both"/>
        <w:rPr>
          <w:rFonts w:ascii="Times New Roman" w:eastAsia="Times New Roman" w:hAnsi="Times New Roman"/>
          <w:spacing w:val="-6"/>
          <w:sz w:val="20"/>
          <w:szCs w:val="20"/>
          <w:lang w:eastAsia="ru-RU"/>
        </w:rPr>
      </w:pPr>
      <w:r w:rsidRPr="002770D0">
        <w:rPr>
          <w:rFonts w:ascii="Times New Roman" w:eastAsia="Times New Roman" w:hAnsi="Times New Roman"/>
          <w:sz w:val="20"/>
          <w:szCs w:val="20"/>
          <w:lang w:eastAsia="ru-RU"/>
        </w:rPr>
        <w:t xml:space="preserve">5.7. </w:t>
      </w:r>
      <w:r w:rsidRPr="002770D0">
        <w:rPr>
          <w:rFonts w:ascii="Times New Roman" w:eastAsia="Times New Roman" w:hAnsi="Times New Roman"/>
          <w:sz w:val="20"/>
          <w:szCs w:val="20"/>
          <w:lang w:eastAsia="ru-RU"/>
        </w:rPr>
        <w:tab/>
      </w:r>
      <w:r w:rsidRPr="002770D0">
        <w:rPr>
          <w:rFonts w:ascii="Times New Roman" w:eastAsia="Times New Roman" w:hAnsi="Times New Roman"/>
          <w:spacing w:val="-6"/>
          <w:sz w:val="20"/>
          <w:szCs w:val="20"/>
          <w:lang w:eastAsia="ru-RU"/>
        </w:rPr>
        <w:t>выписки из рабочих журналов или книг учета проведенных ремонтно-восстановительных работ, подтвержденные ответственными лицами - производителями работ;</w:t>
      </w:r>
    </w:p>
    <w:p w:rsidR="00705A30" w:rsidRPr="002770D0" w:rsidRDefault="00705A30" w:rsidP="00705A30">
      <w:pPr>
        <w:spacing w:after="0" w:line="240" w:lineRule="auto"/>
        <w:ind w:left="1134" w:hanging="567"/>
        <w:jc w:val="both"/>
        <w:rPr>
          <w:rFonts w:ascii="Times New Roman" w:eastAsia="Times New Roman" w:hAnsi="Times New Roman"/>
          <w:sz w:val="20"/>
          <w:szCs w:val="20"/>
          <w:lang w:eastAsia="ru-RU"/>
        </w:rPr>
      </w:pPr>
      <w:r w:rsidRPr="002770D0">
        <w:rPr>
          <w:rFonts w:ascii="Times New Roman" w:eastAsia="Times New Roman" w:hAnsi="Times New Roman"/>
          <w:sz w:val="20"/>
          <w:szCs w:val="20"/>
          <w:lang w:eastAsia="ru-RU"/>
        </w:rPr>
        <w:t xml:space="preserve">5.8. </w:t>
      </w:r>
      <w:r w:rsidRPr="002770D0">
        <w:rPr>
          <w:rFonts w:ascii="Times New Roman" w:eastAsia="Times New Roman" w:hAnsi="Times New Roman"/>
          <w:sz w:val="20"/>
          <w:szCs w:val="20"/>
          <w:lang w:eastAsia="ru-RU"/>
        </w:rPr>
        <w:tab/>
        <w:t>подробную калькуляцию суммы требуемого страхового возмещения;</w:t>
      </w:r>
    </w:p>
    <w:p w:rsidR="00705A30" w:rsidRPr="002770D0" w:rsidRDefault="00705A30" w:rsidP="00705A30">
      <w:pPr>
        <w:spacing w:after="0" w:line="240" w:lineRule="auto"/>
        <w:ind w:left="1134" w:hanging="567"/>
        <w:jc w:val="both"/>
        <w:rPr>
          <w:rFonts w:ascii="Times New Roman" w:eastAsia="Times New Roman" w:hAnsi="Times New Roman"/>
          <w:sz w:val="20"/>
          <w:szCs w:val="20"/>
          <w:lang w:eastAsia="ru-RU"/>
        </w:rPr>
      </w:pPr>
      <w:r w:rsidRPr="002770D0">
        <w:rPr>
          <w:rFonts w:ascii="Times New Roman" w:eastAsia="Times New Roman" w:hAnsi="Times New Roman"/>
          <w:sz w:val="20"/>
          <w:szCs w:val="20"/>
          <w:lang w:eastAsia="ru-RU"/>
        </w:rPr>
        <w:t xml:space="preserve">5.9. </w:t>
      </w:r>
      <w:r w:rsidRPr="002770D0">
        <w:rPr>
          <w:rFonts w:ascii="Times New Roman" w:eastAsia="Times New Roman" w:hAnsi="Times New Roman"/>
          <w:sz w:val="20"/>
          <w:szCs w:val="20"/>
          <w:lang w:eastAsia="ru-RU"/>
        </w:rPr>
        <w:tab/>
        <w:t>документы, подтверждающие факт приобретения поврежденного или утраченного имущества и его стоимость (счета-фактуры, упаковочные листы и возможно другие товаросопроводительные документы);</w:t>
      </w:r>
    </w:p>
    <w:p w:rsidR="00705A30" w:rsidRPr="002770D0" w:rsidRDefault="00705A30" w:rsidP="00705A30">
      <w:pPr>
        <w:spacing w:after="0" w:line="240" w:lineRule="auto"/>
        <w:ind w:left="1134" w:hanging="567"/>
        <w:jc w:val="both"/>
        <w:rPr>
          <w:rFonts w:ascii="Times New Roman" w:eastAsia="Times New Roman" w:hAnsi="Times New Roman"/>
          <w:sz w:val="20"/>
          <w:szCs w:val="20"/>
          <w:lang w:eastAsia="ru-RU"/>
        </w:rPr>
      </w:pPr>
      <w:r w:rsidRPr="002770D0">
        <w:rPr>
          <w:rFonts w:ascii="Times New Roman" w:eastAsia="Times New Roman" w:hAnsi="Times New Roman"/>
          <w:sz w:val="20"/>
          <w:szCs w:val="20"/>
          <w:lang w:eastAsia="ru-RU"/>
        </w:rPr>
        <w:t>5.10.</w:t>
      </w:r>
      <w:r w:rsidRPr="002770D0">
        <w:rPr>
          <w:rFonts w:ascii="Times New Roman" w:eastAsia="Times New Roman" w:hAnsi="Times New Roman"/>
          <w:sz w:val="20"/>
          <w:szCs w:val="20"/>
          <w:lang w:eastAsia="ru-RU"/>
        </w:rPr>
        <w:tab/>
        <w:t>в случае возникновения претензии по ущербу, причиненному имуществу третьих лиц или вреда здоровью - заявление потерпевшей стороны о компенсации ущерба или исковое заявление в соответствующую судебную инстанцию, заключение медицинской и/или технической экспертизы, выписку из решения судебных органов.</w:t>
      </w:r>
    </w:p>
    <w:p w:rsidR="00705A30" w:rsidRPr="002770D0" w:rsidRDefault="00705A30" w:rsidP="00705A30">
      <w:pPr>
        <w:spacing w:after="0" w:line="240" w:lineRule="auto"/>
        <w:jc w:val="both"/>
        <w:rPr>
          <w:rFonts w:ascii="Times New Roman" w:eastAsia="Times New Roman" w:hAnsi="Times New Roman"/>
          <w:sz w:val="20"/>
          <w:szCs w:val="20"/>
          <w:lang w:eastAsia="ru-RU"/>
        </w:rPr>
      </w:pPr>
      <w:r w:rsidRPr="002770D0">
        <w:rPr>
          <w:rFonts w:ascii="Times New Roman" w:eastAsia="Times New Roman" w:hAnsi="Times New Roman"/>
          <w:sz w:val="20"/>
          <w:szCs w:val="20"/>
          <w:lang w:eastAsia="ru-RU"/>
        </w:rPr>
        <w:t xml:space="preserve">В случае необходимости Страховщик вправе потребовать и другие документы, имеющие </w:t>
      </w:r>
      <w:proofErr w:type="gramStart"/>
      <w:r w:rsidRPr="002770D0">
        <w:rPr>
          <w:rFonts w:ascii="Times New Roman" w:eastAsia="Times New Roman" w:hAnsi="Times New Roman"/>
          <w:sz w:val="20"/>
          <w:szCs w:val="20"/>
          <w:lang w:eastAsia="ru-RU"/>
        </w:rPr>
        <w:t>важное значение</w:t>
      </w:r>
      <w:proofErr w:type="gramEnd"/>
      <w:r w:rsidRPr="002770D0">
        <w:rPr>
          <w:rFonts w:ascii="Times New Roman" w:eastAsia="Times New Roman" w:hAnsi="Times New Roman"/>
          <w:sz w:val="20"/>
          <w:szCs w:val="20"/>
          <w:lang w:eastAsia="ru-RU"/>
        </w:rPr>
        <w:t xml:space="preserve"> для вынесения решения по поводу страхового случая, невозможность предоставления которых не может являться основание отказа в выплате страхового возмещения. </w:t>
      </w:r>
    </w:p>
    <w:p w:rsidR="00705A30" w:rsidRPr="002770D0" w:rsidRDefault="00705A30" w:rsidP="00705A30">
      <w:pPr>
        <w:spacing w:after="0" w:line="240" w:lineRule="auto"/>
        <w:ind w:left="567" w:hanging="567"/>
        <w:jc w:val="both"/>
        <w:rPr>
          <w:rFonts w:ascii="Times New Roman" w:eastAsia="Times New Roman" w:hAnsi="Times New Roman"/>
          <w:sz w:val="20"/>
          <w:szCs w:val="20"/>
          <w:lang w:eastAsia="ru-RU"/>
        </w:rPr>
      </w:pPr>
    </w:p>
    <w:p w:rsidR="00705A30" w:rsidRPr="002770D0" w:rsidRDefault="00705A30" w:rsidP="00705A30">
      <w:pPr>
        <w:tabs>
          <w:tab w:val="left" w:pos="993"/>
        </w:tabs>
        <w:spacing w:after="0" w:line="240" w:lineRule="auto"/>
        <w:ind w:left="992" w:hanging="992"/>
        <w:jc w:val="both"/>
        <w:rPr>
          <w:rFonts w:ascii="Times New Roman" w:eastAsia="Times New Roman" w:hAnsi="Times New Roman"/>
          <w:b/>
          <w:spacing w:val="-6"/>
          <w:sz w:val="20"/>
          <w:szCs w:val="20"/>
          <w:lang w:eastAsia="ru-RU"/>
        </w:rPr>
      </w:pPr>
      <w:r w:rsidRPr="002770D0">
        <w:rPr>
          <w:rFonts w:ascii="Times New Roman" w:eastAsia="Times New Roman" w:hAnsi="Times New Roman"/>
          <w:b/>
          <w:spacing w:val="-6"/>
          <w:sz w:val="20"/>
          <w:szCs w:val="20"/>
          <w:lang w:eastAsia="ru-RU"/>
        </w:rPr>
        <w:t>Статья 8. Исключение военных рисков, рисков гражданской войны, терроризма и диверсии.</w:t>
      </w:r>
    </w:p>
    <w:p w:rsidR="00705A30" w:rsidRPr="002770D0" w:rsidRDefault="00705A30" w:rsidP="00705A30">
      <w:pPr>
        <w:spacing w:after="0" w:line="240" w:lineRule="auto"/>
        <w:ind w:firstLine="1"/>
        <w:jc w:val="both"/>
        <w:rPr>
          <w:rFonts w:ascii="Times New Roman" w:eastAsia="Times New Roman" w:hAnsi="Times New Roman"/>
          <w:spacing w:val="-6"/>
          <w:sz w:val="20"/>
          <w:szCs w:val="20"/>
          <w:lang w:eastAsia="ru-RU"/>
        </w:rPr>
      </w:pPr>
      <w:r w:rsidRPr="002770D0">
        <w:rPr>
          <w:rFonts w:ascii="Times New Roman" w:eastAsia="Times New Roman" w:hAnsi="Times New Roman"/>
          <w:spacing w:val="-6"/>
          <w:sz w:val="20"/>
          <w:szCs w:val="20"/>
          <w:lang w:eastAsia="ru-RU"/>
        </w:rPr>
        <w:t>Наряду с иными исключениями из страхового покрытия, предусмотренными Правилами страхования и настоящим Договором страхования, применяются нижеуказанные исключения.</w:t>
      </w:r>
    </w:p>
    <w:p w:rsidR="00705A30" w:rsidRPr="002770D0" w:rsidRDefault="00705A30" w:rsidP="00705A30">
      <w:pPr>
        <w:spacing w:after="0" w:line="240" w:lineRule="auto"/>
        <w:ind w:firstLine="1"/>
        <w:jc w:val="both"/>
        <w:rPr>
          <w:rFonts w:ascii="Times New Roman" w:eastAsia="Times New Roman" w:hAnsi="Times New Roman"/>
          <w:spacing w:val="-6"/>
          <w:sz w:val="20"/>
          <w:szCs w:val="20"/>
          <w:lang w:eastAsia="ru-RU"/>
        </w:rPr>
      </w:pPr>
    </w:p>
    <w:p w:rsidR="00705A30" w:rsidRPr="002770D0" w:rsidRDefault="00705A30" w:rsidP="00705A30">
      <w:pPr>
        <w:spacing w:after="0" w:line="240" w:lineRule="auto"/>
        <w:ind w:firstLine="1"/>
        <w:jc w:val="both"/>
        <w:rPr>
          <w:rFonts w:ascii="Times New Roman" w:eastAsia="Times New Roman" w:hAnsi="Times New Roman"/>
          <w:spacing w:val="-6"/>
          <w:sz w:val="20"/>
          <w:szCs w:val="20"/>
          <w:lang w:eastAsia="ru-RU"/>
        </w:rPr>
      </w:pPr>
      <w:proofErr w:type="gramStart"/>
      <w:r w:rsidRPr="002770D0">
        <w:rPr>
          <w:rFonts w:ascii="Times New Roman" w:eastAsia="Times New Roman" w:hAnsi="Times New Roman"/>
          <w:spacing w:val="-6"/>
          <w:sz w:val="20"/>
          <w:szCs w:val="20"/>
          <w:lang w:eastAsia="ru-RU"/>
        </w:rPr>
        <w:t xml:space="preserve">Несмотря на любое положение настоящего Договора страхования, не является страховым случаем по настоящему Договору страхования и исключается убыток, ущерб, расходы или издержки любого рода, прямо или косвенно связанные, являющиеся результатом или возникшие в связи с нижеследующими событиями, независимо от наличия любых других причин или событий, которые одновременно или в любой последовательности могли повлиять на убыток: </w:t>
      </w:r>
      <w:proofErr w:type="gramEnd"/>
    </w:p>
    <w:p w:rsidR="00705A30" w:rsidRPr="002770D0" w:rsidRDefault="00705A30" w:rsidP="00705A30">
      <w:pPr>
        <w:spacing w:after="0" w:line="240" w:lineRule="auto"/>
        <w:ind w:firstLine="1"/>
        <w:jc w:val="both"/>
        <w:rPr>
          <w:rFonts w:ascii="Times New Roman" w:eastAsia="Times New Roman" w:hAnsi="Times New Roman"/>
          <w:spacing w:val="-6"/>
          <w:sz w:val="20"/>
          <w:szCs w:val="20"/>
          <w:lang w:eastAsia="ru-RU"/>
        </w:rPr>
      </w:pPr>
    </w:p>
    <w:p w:rsidR="00705A30" w:rsidRPr="002770D0" w:rsidRDefault="00705A30" w:rsidP="00705A30">
      <w:pPr>
        <w:spacing w:after="0" w:line="240" w:lineRule="auto"/>
        <w:ind w:firstLine="1"/>
        <w:jc w:val="both"/>
        <w:rPr>
          <w:rFonts w:ascii="Times New Roman" w:eastAsia="Times New Roman" w:hAnsi="Times New Roman"/>
          <w:spacing w:val="-6"/>
          <w:sz w:val="20"/>
          <w:szCs w:val="20"/>
          <w:lang w:eastAsia="ru-RU"/>
        </w:rPr>
      </w:pPr>
      <w:proofErr w:type="gramStart"/>
      <w:r w:rsidRPr="002770D0">
        <w:rPr>
          <w:rFonts w:ascii="Times New Roman" w:eastAsia="Times New Roman" w:hAnsi="Times New Roman"/>
          <w:spacing w:val="-6"/>
          <w:sz w:val="20"/>
          <w:szCs w:val="20"/>
          <w:lang w:eastAsia="ru-RU"/>
        </w:rPr>
        <w:t>(1)</w:t>
      </w:r>
      <w:r w:rsidRPr="002770D0">
        <w:rPr>
          <w:rFonts w:ascii="Times New Roman" w:eastAsia="Times New Roman" w:hAnsi="Times New Roman"/>
          <w:spacing w:val="-6"/>
          <w:sz w:val="20"/>
          <w:szCs w:val="20"/>
          <w:lang w:eastAsia="ru-RU"/>
        </w:rPr>
        <w:tab/>
        <w:t>война, вторжение, военные действия и военизированные операции (вне зависимости от объявления войны), действия военной или узурпированной власти, действия иностранных врагов, военный/вооруженный конфликт, агрессивные действия военного характера, контртеррористические операции и мероприятия, военные сборы, маневры и/или иные военные мероприятия, а также осуществление войсками, воинскими формированиями, специальными формированиями, иными вооружёнными подразделениями функций по поддержанию мира (выполнению задач по обеспечению безопасности</w:t>
      </w:r>
      <w:proofErr w:type="gramEnd"/>
      <w:r w:rsidRPr="002770D0">
        <w:rPr>
          <w:rFonts w:ascii="Times New Roman" w:eastAsia="Times New Roman" w:hAnsi="Times New Roman"/>
          <w:spacing w:val="-6"/>
          <w:sz w:val="20"/>
          <w:szCs w:val="20"/>
          <w:lang w:eastAsia="ru-RU"/>
        </w:rPr>
        <w:t xml:space="preserve"> и защите граждан);</w:t>
      </w:r>
    </w:p>
    <w:p w:rsidR="00705A30" w:rsidRPr="002770D0" w:rsidRDefault="00705A30" w:rsidP="00705A30">
      <w:pPr>
        <w:spacing w:after="0" w:line="240" w:lineRule="auto"/>
        <w:ind w:firstLine="1"/>
        <w:jc w:val="both"/>
        <w:rPr>
          <w:rFonts w:ascii="Times New Roman" w:eastAsia="Times New Roman" w:hAnsi="Times New Roman"/>
          <w:spacing w:val="-6"/>
          <w:sz w:val="20"/>
          <w:szCs w:val="20"/>
          <w:lang w:eastAsia="ru-RU"/>
        </w:rPr>
      </w:pPr>
    </w:p>
    <w:p w:rsidR="00705A30" w:rsidRPr="002770D0" w:rsidRDefault="00705A30" w:rsidP="00705A30">
      <w:pPr>
        <w:spacing w:after="0" w:line="240" w:lineRule="auto"/>
        <w:ind w:firstLine="1"/>
        <w:jc w:val="both"/>
        <w:rPr>
          <w:rFonts w:ascii="Times New Roman" w:eastAsia="Times New Roman" w:hAnsi="Times New Roman"/>
          <w:spacing w:val="-6"/>
          <w:sz w:val="20"/>
          <w:szCs w:val="20"/>
          <w:lang w:eastAsia="ru-RU"/>
        </w:rPr>
      </w:pPr>
      <w:proofErr w:type="gramStart"/>
      <w:r w:rsidRPr="002770D0">
        <w:rPr>
          <w:rFonts w:ascii="Times New Roman" w:eastAsia="Times New Roman" w:hAnsi="Times New Roman"/>
          <w:spacing w:val="-6"/>
          <w:sz w:val="20"/>
          <w:szCs w:val="20"/>
          <w:lang w:eastAsia="ru-RU"/>
        </w:rPr>
        <w:lastRenderedPageBreak/>
        <w:t>(2)</w:t>
      </w:r>
      <w:r w:rsidRPr="002770D0">
        <w:rPr>
          <w:rFonts w:ascii="Times New Roman" w:eastAsia="Times New Roman" w:hAnsi="Times New Roman"/>
          <w:spacing w:val="-6"/>
          <w:sz w:val="20"/>
          <w:szCs w:val="20"/>
          <w:lang w:eastAsia="ru-RU"/>
        </w:rPr>
        <w:tab/>
        <w:t>гражданская война, мятеж, восстание, гражданские и/или народные волнения, массовые беспорядки, забастовка, военное восстание, бунт, революция, военный переворот или захват власти, военное или осадное положение;</w:t>
      </w:r>
      <w:proofErr w:type="gramEnd"/>
    </w:p>
    <w:p w:rsidR="00705A30" w:rsidRPr="002770D0" w:rsidRDefault="00705A30" w:rsidP="00705A30">
      <w:pPr>
        <w:spacing w:after="0" w:line="240" w:lineRule="auto"/>
        <w:ind w:firstLine="1"/>
        <w:jc w:val="both"/>
        <w:rPr>
          <w:rFonts w:ascii="Times New Roman" w:eastAsia="Times New Roman" w:hAnsi="Times New Roman"/>
          <w:spacing w:val="-6"/>
          <w:sz w:val="20"/>
          <w:szCs w:val="20"/>
          <w:lang w:eastAsia="ru-RU"/>
        </w:rPr>
      </w:pPr>
    </w:p>
    <w:p w:rsidR="00705A30" w:rsidRPr="002770D0" w:rsidRDefault="00705A30" w:rsidP="00705A30">
      <w:pPr>
        <w:spacing w:after="0" w:line="240" w:lineRule="auto"/>
        <w:ind w:firstLine="1"/>
        <w:jc w:val="both"/>
        <w:rPr>
          <w:rFonts w:ascii="Times New Roman" w:eastAsia="Times New Roman" w:hAnsi="Times New Roman"/>
          <w:spacing w:val="-6"/>
          <w:sz w:val="20"/>
          <w:szCs w:val="20"/>
          <w:lang w:eastAsia="ru-RU"/>
        </w:rPr>
      </w:pPr>
      <w:proofErr w:type="gramStart"/>
      <w:r w:rsidRPr="002770D0">
        <w:rPr>
          <w:rFonts w:ascii="Times New Roman" w:eastAsia="Times New Roman" w:hAnsi="Times New Roman"/>
          <w:spacing w:val="-6"/>
          <w:sz w:val="20"/>
          <w:szCs w:val="20"/>
          <w:lang w:eastAsia="ru-RU"/>
        </w:rPr>
        <w:t>(3)</w:t>
      </w:r>
      <w:r w:rsidRPr="002770D0">
        <w:rPr>
          <w:rFonts w:ascii="Times New Roman" w:eastAsia="Times New Roman" w:hAnsi="Times New Roman"/>
          <w:spacing w:val="-6"/>
          <w:sz w:val="20"/>
          <w:szCs w:val="20"/>
          <w:lang w:eastAsia="ru-RU"/>
        </w:rPr>
        <w:tab/>
        <w:t xml:space="preserve">конфискация, национализация, изъятие, мобилизация, захват, присвоение, реквизиция, уничтожение или повреждение, арест имущества любым правительством (гражданским, военным или существующим </w:t>
      </w:r>
      <w:proofErr w:type="spellStart"/>
      <w:r w:rsidRPr="002770D0">
        <w:rPr>
          <w:rFonts w:ascii="Times New Roman" w:eastAsia="Times New Roman" w:hAnsi="Times New Roman"/>
          <w:spacing w:val="-6"/>
          <w:sz w:val="20"/>
          <w:szCs w:val="20"/>
          <w:lang w:eastAsia="ru-RU"/>
        </w:rPr>
        <w:t>de</w:t>
      </w:r>
      <w:proofErr w:type="spellEnd"/>
      <w:r w:rsidRPr="002770D0">
        <w:rPr>
          <w:rFonts w:ascii="Times New Roman" w:eastAsia="Times New Roman" w:hAnsi="Times New Roman"/>
          <w:spacing w:val="-6"/>
          <w:sz w:val="20"/>
          <w:szCs w:val="20"/>
          <w:lang w:eastAsia="ru-RU"/>
        </w:rPr>
        <w:t xml:space="preserve"> </w:t>
      </w:r>
      <w:proofErr w:type="spellStart"/>
      <w:r w:rsidRPr="002770D0">
        <w:rPr>
          <w:rFonts w:ascii="Times New Roman" w:eastAsia="Times New Roman" w:hAnsi="Times New Roman"/>
          <w:spacing w:val="-6"/>
          <w:sz w:val="20"/>
          <w:szCs w:val="20"/>
          <w:lang w:eastAsia="ru-RU"/>
        </w:rPr>
        <w:t>facto</w:t>
      </w:r>
      <w:proofErr w:type="spellEnd"/>
      <w:r w:rsidRPr="002770D0">
        <w:rPr>
          <w:rFonts w:ascii="Times New Roman" w:eastAsia="Times New Roman" w:hAnsi="Times New Roman"/>
          <w:spacing w:val="-6"/>
          <w:sz w:val="20"/>
          <w:szCs w:val="20"/>
          <w:lang w:eastAsia="ru-RU"/>
        </w:rPr>
        <w:t>) или по его приказу, государственными или местными органами власти, действием военных властей или сил, незаконно захвативших власть;</w:t>
      </w:r>
      <w:proofErr w:type="gramEnd"/>
    </w:p>
    <w:p w:rsidR="00705A30" w:rsidRPr="002770D0" w:rsidRDefault="00705A30" w:rsidP="00705A30">
      <w:pPr>
        <w:spacing w:after="0" w:line="240" w:lineRule="auto"/>
        <w:ind w:firstLine="1"/>
        <w:jc w:val="both"/>
        <w:rPr>
          <w:rFonts w:ascii="Times New Roman" w:eastAsia="Times New Roman" w:hAnsi="Times New Roman"/>
          <w:spacing w:val="-6"/>
          <w:sz w:val="20"/>
          <w:szCs w:val="20"/>
          <w:lang w:eastAsia="ru-RU"/>
        </w:rPr>
      </w:pPr>
    </w:p>
    <w:p w:rsidR="00705A30" w:rsidRPr="002770D0" w:rsidRDefault="00705A30" w:rsidP="00705A30">
      <w:pPr>
        <w:spacing w:after="0" w:line="240" w:lineRule="auto"/>
        <w:ind w:firstLine="1"/>
        <w:jc w:val="both"/>
        <w:rPr>
          <w:rFonts w:ascii="Times New Roman" w:eastAsia="Times New Roman" w:hAnsi="Times New Roman"/>
          <w:spacing w:val="-6"/>
          <w:sz w:val="20"/>
          <w:szCs w:val="20"/>
          <w:lang w:eastAsia="ru-RU"/>
        </w:rPr>
      </w:pPr>
      <w:r w:rsidRPr="002770D0">
        <w:rPr>
          <w:rFonts w:ascii="Times New Roman" w:eastAsia="Times New Roman" w:hAnsi="Times New Roman"/>
          <w:spacing w:val="-6"/>
          <w:sz w:val="20"/>
          <w:szCs w:val="20"/>
          <w:lang w:eastAsia="ru-RU"/>
        </w:rPr>
        <w:t>(4)</w:t>
      </w:r>
      <w:r w:rsidRPr="002770D0">
        <w:rPr>
          <w:rFonts w:ascii="Times New Roman" w:eastAsia="Times New Roman" w:hAnsi="Times New Roman"/>
          <w:spacing w:val="-6"/>
          <w:sz w:val="20"/>
          <w:szCs w:val="20"/>
          <w:lang w:eastAsia="ru-RU"/>
        </w:rPr>
        <w:tab/>
        <w:t>действия вооруженных сил, правоохранительных органов, народного ополчения Российской Федерации в рамках проведения специальных военных операций или антитеррористических операций.</w:t>
      </w:r>
    </w:p>
    <w:p w:rsidR="00705A30" w:rsidRPr="002770D0" w:rsidRDefault="00705A30" w:rsidP="00705A30">
      <w:pPr>
        <w:spacing w:after="0" w:line="240" w:lineRule="auto"/>
        <w:ind w:firstLine="1"/>
        <w:jc w:val="both"/>
        <w:rPr>
          <w:rFonts w:ascii="Times New Roman" w:eastAsia="Times New Roman" w:hAnsi="Times New Roman"/>
          <w:spacing w:val="-6"/>
          <w:sz w:val="20"/>
          <w:szCs w:val="20"/>
          <w:lang w:eastAsia="ru-RU"/>
        </w:rPr>
      </w:pPr>
    </w:p>
    <w:p w:rsidR="00705A30" w:rsidRPr="002770D0" w:rsidRDefault="00705A30" w:rsidP="00705A30">
      <w:pPr>
        <w:spacing w:after="0" w:line="240" w:lineRule="auto"/>
        <w:ind w:firstLine="1"/>
        <w:jc w:val="both"/>
        <w:rPr>
          <w:rFonts w:ascii="Times New Roman" w:eastAsia="Times New Roman" w:hAnsi="Times New Roman"/>
          <w:spacing w:val="-6"/>
          <w:sz w:val="20"/>
          <w:szCs w:val="20"/>
          <w:lang w:eastAsia="ru-RU"/>
        </w:rPr>
      </w:pPr>
      <w:r w:rsidRPr="002770D0">
        <w:rPr>
          <w:rFonts w:ascii="Times New Roman" w:eastAsia="Times New Roman" w:hAnsi="Times New Roman"/>
          <w:spacing w:val="-6"/>
          <w:sz w:val="20"/>
          <w:szCs w:val="20"/>
          <w:lang w:eastAsia="ru-RU"/>
        </w:rPr>
        <w:t>Во избежание разночтений к указанным выше событиям относится поражение/уничтожение застрахованного имущества, в том числе в результате:</w:t>
      </w:r>
    </w:p>
    <w:p w:rsidR="00705A30" w:rsidRPr="002770D0" w:rsidRDefault="00705A30" w:rsidP="00705A30">
      <w:pPr>
        <w:spacing w:after="0" w:line="240" w:lineRule="auto"/>
        <w:ind w:firstLine="1"/>
        <w:jc w:val="both"/>
        <w:rPr>
          <w:rFonts w:ascii="Times New Roman" w:eastAsia="Times New Roman" w:hAnsi="Times New Roman"/>
          <w:spacing w:val="-6"/>
          <w:sz w:val="20"/>
          <w:szCs w:val="20"/>
          <w:lang w:eastAsia="ru-RU"/>
        </w:rPr>
      </w:pPr>
      <w:r w:rsidRPr="002770D0">
        <w:rPr>
          <w:rFonts w:ascii="Times New Roman" w:eastAsia="Times New Roman" w:hAnsi="Times New Roman"/>
          <w:spacing w:val="-6"/>
          <w:sz w:val="20"/>
          <w:szCs w:val="20"/>
          <w:lang w:eastAsia="ru-RU"/>
        </w:rPr>
        <w:t xml:space="preserve">- целенаправленного взрыва/подрыва любым устройством, если он прямо или косвенно произошел в результате событий, указанных в пунктах 1 – 4 настоящей оговорки; </w:t>
      </w:r>
    </w:p>
    <w:p w:rsidR="00705A30" w:rsidRPr="002770D0" w:rsidRDefault="00705A30" w:rsidP="00705A30">
      <w:pPr>
        <w:spacing w:after="0" w:line="240" w:lineRule="auto"/>
        <w:ind w:firstLine="1"/>
        <w:jc w:val="both"/>
        <w:rPr>
          <w:rFonts w:ascii="Times New Roman" w:eastAsia="Times New Roman" w:hAnsi="Times New Roman"/>
          <w:spacing w:val="-6"/>
          <w:sz w:val="20"/>
          <w:szCs w:val="20"/>
          <w:lang w:eastAsia="ru-RU"/>
        </w:rPr>
      </w:pPr>
      <w:r w:rsidRPr="002770D0">
        <w:rPr>
          <w:rFonts w:ascii="Times New Roman" w:eastAsia="Times New Roman" w:hAnsi="Times New Roman"/>
          <w:spacing w:val="-6"/>
          <w:sz w:val="20"/>
          <w:szCs w:val="20"/>
          <w:lang w:eastAsia="ru-RU"/>
        </w:rPr>
        <w:t>- применения, воздействия или падения пилотируемых или беспилотных летательных аппаратов военного назначения и/или их обломков, боевой авиации, реактивных систем залпового огня, оперативно-тактических ракетных комплексов, любых видов баллистических ракет, задействованных в проведении военных или специальных операций, маневров или иных военных мероприятий;</w:t>
      </w:r>
    </w:p>
    <w:p w:rsidR="00705A30" w:rsidRPr="002770D0" w:rsidRDefault="00705A30" w:rsidP="00705A30">
      <w:pPr>
        <w:spacing w:after="0" w:line="240" w:lineRule="auto"/>
        <w:ind w:firstLine="1"/>
        <w:jc w:val="both"/>
        <w:rPr>
          <w:rFonts w:ascii="Times New Roman" w:eastAsia="Times New Roman" w:hAnsi="Times New Roman"/>
          <w:spacing w:val="-6"/>
          <w:sz w:val="20"/>
          <w:szCs w:val="20"/>
          <w:lang w:eastAsia="ru-RU"/>
        </w:rPr>
      </w:pPr>
      <w:r w:rsidRPr="002770D0">
        <w:rPr>
          <w:rFonts w:ascii="Times New Roman" w:eastAsia="Times New Roman" w:hAnsi="Times New Roman"/>
          <w:spacing w:val="-6"/>
          <w:sz w:val="20"/>
          <w:szCs w:val="20"/>
          <w:lang w:eastAsia="ru-RU"/>
        </w:rPr>
        <w:t xml:space="preserve">- применения любых видов вооружения, срабатывания систем противовоздушной обороны, в том числе падения отдельных элементов зенитной управляемой ракеты (фюзеляж, оперение, двигатель, боевая часть, аппаратура наведения, </w:t>
      </w:r>
      <w:proofErr w:type="spellStart"/>
      <w:r w:rsidRPr="002770D0">
        <w:rPr>
          <w:rFonts w:ascii="Times New Roman" w:eastAsia="Times New Roman" w:hAnsi="Times New Roman"/>
          <w:spacing w:val="-6"/>
          <w:sz w:val="20"/>
          <w:szCs w:val="20"/>
          <w:lang w:eastAsia="ru-RU"/>
        </w:rPr>
        <w:t>гироприборы</w:t>
      </w:r>
      <w:proofErr w:type="spellEnd"/>
      <w:r w:rsidRPr="002770D0">
        <w:rPr>
          <w:rFonts w:ascii="Times New Roman" w:eastAsia="Times New Roman" w:hAnsi="Times New Roman"/>
          <w:spacing w:val="-6"/>
          <w:sz w:val="20"/>
          <w:szCs w:val="20"/>
          <w:lang w:eastAsia="ru-RU"/>
        </w:rPr>
        <w:t>, источники питания и иные детали);</w:t>
      </w:r>
    </w:p>
    <w:p w:rsidR="00705A30" w:rsidRPr="002770D0" w:rsidRDefault="00705A30" w:rsidP="00705A30">
      <w:pPr>
        <w:spacing w:after="0" w:line="240" w:lineRule="auto"/>
        <w:ind w:firstLine="1"/>
        <w:jc w:val="both"/>
        <w:rPr>
          <w:rFonts w:ascii="Times New Roman" w:eastAsia="Times New Roman" w:hAnsi="Times New Roman"/>
          <w:spacing w:val="-6"/>
          <w:sz w:val="20"/>
          <w:szCs w:val="20"/>
          <w:lang w:eastAsia="ru-RU"/>
        </w:rPr>
      </w:pPr>
      <w:r w:rsidRPr="002770D0">
        <w:rPr>
          <w:rFonts w:ascii="Times New Roman" w:eastAsia="Times New Roman" w:hAnsi="Times New Roman"/>
          <w:spacing w:val="-6"/>
          <w:sz w:val="20"/>
          <w:szCs w:val="20"/>
          <w:lang w:eastAsia="ru-RU"/>
        </w:rPr>
        <w:t xml:space="preserve"> - запуска и/или попадания всех видов ракет, снарядов любого рода, пуль, гранат, иных средств поражения живой силы и техники и их осколков, обломков и поражающих элементов;</w:t>
      </w:r>
    </w:p>
    <w:p w:rsidR="00705A30" w:rsidRPr="002770D0" w:rsidRDefault="00705A30" w:rsidP="00705A30">
      <w:pPr>
        <w:spacing w:after="0" w:line="240" w:lineRule="auto"/>
        <w:ind w:firstLine="1"/>
        <w:jc w:val="both"/>
        <w:rPr>
          <w:rFonts w:ascii="Times New Roman" w:eastAsia="Times New Roman" w:hAnsi="Times New Roman"/>
          <w:spacing w:val="-6"/>
          <w:sz w:val="20"/>
          <w:szCs w:val="20"/>
          <w:lang w:eastAsia="ru-RU"/>
        </w:rPr>
      </w:pPr>
      <w:r w:rsidRPr="002770D0">
        <w:rPr>
          <w:rFonts w:ascii="Times New Roman" w:eastAsia="Times New Roman" w:hAnsi="Times New Roman"/>
          <w:spacing w:val="-6"/>
          <w:sz w:val="20"/>
          <w:szCs w:val="20"/>
          <w:lang w:eastAsia="ru-RU"/>
        </w:rPr>
        <w:t xml:space="preserve">- обстрела из любого оружия; </w:t>
      </w:r>
    </w:p>
    <w:p w:rsidR="00705A30" w:rsidRPr="002770D0" w:rsidRDefault="00705A30" w:rsidP="00705A30">
      <w:pPr>
        <w:spacing w:after="0" w:line="240" w:lineRule="auto"/>
        <w:ind w:firstLine="1"/>
        <w:jc w:val="both"/>
        <w:rPr>
          <w:rFonts w:ascii="Times New Roman" w:eastAsia="Times New Roman" w:hAnsi="Times New Roman"/>
          <w:spacing w:val="-6"/>
          <w:sz w:val="20"/>
          <w:szCs w:val="20"/>
          <w:lang w:eastAsia="ru-RU"/>
        </w:rPr>
      </w:pPr>
      <w:r w:rsidRPr="002770D0">
        <w:rPr>
          <w:rFonts w:ascii="Times New Roman" w:eastAsia="Times New Roman" w:hAnsi="Times New Roman"/>
          <w:spacing w:val="-6"/>
          <w:sz w:val="20"/>
          <w:szCs w:val="20"/>
          <w:lang w:eastAsia="ru-RU"/>
        </w:rPr>
        <w:t xml:space="preserve">- детонации мин, снарядов, боеприпасов и иного вооружения; </w:t>
      </w:r>
    </w:p>
    <w:p w:rsidR="00705A30" w:rsidRPr="002770D0" w:rsidRDefault="00705A30" w:rsidP="00705A30">
      <w:pPr>
        <w:spacing w:after="0" w:line="240" w:lineRule="auto"/>
        <w:ind w:firstLine="1"/>
        <w:jc w:val="both"/>
        <w:rPr>
          <w:rFonts w:ascii="Times New Roman" w:eastAsia="Times New Roman" w:hAnsi="Times New Roman"/>
          <w:spacing w:val="-6"/>
          <w:sz w:val="20"/>
          <w:szCs w:val="20"/>
          <w:lang w:eastAsia="ru-RU"/>
        </w:rPr>
      </w:pPr>
      <w:r w:rsidRPr="002770D0">
        <w:rPr>
          <w:rFonts w:ascii="Times New Roman" w:eastAsia="Times New Roman" w:hAnsi="Times New Roman"/>
          <w:spacing w:val="-6"/>
          <w:sz w:val="20"/>
          <w:szCs w:val="20"/>
          <w:lang w:eastAsia="ru-RU"/>
        </w:rPr>
        <w:t>- падения гражданских летательных аппаратов (пилотируемых или беспилотных), стратостатов, зондов и иных летательных аппаратов и/или летающих объектов и/или их частей и/или грузов, если оно прямо или косвенно произошло в результате событий, указанных в  пунктах 1 – 4 настоящей оговорки;</w:t>
      </w:r>
    </w:p>
    <w:p w:rsidR="00705A30" w:rsidRPr="002770D0" w:rsidRDefault="00705A30" w:rsidP="00705A30">
      <w:pPr>
        <w:spacing w:after="0" w:line="240" w:lineRule="auto"/>
        <w:ind w:firstLine="1"/>
        <w:jc w:val="both"/>
        <w:rPr>
          <w:rFonts w:ascii="Times New Roman" w:eastAsia="Times New Roman" w:hAnsi="Times New Roman"/>
          <w:spacing w:val="-6"/>
          <w:sz w:val="20"/>
          <w:szCs w:val="20"/>
          <w:lang w:eastAsia="ru-RU"/>
        </w:rPr>
      </w:pPr>
      <w:r w:rsidRPr="002770D0">
        <w:rPr>
          <w:rFonts w:ascii="Times New Roman" w:eastAsia="Times New Roman" w:hAnsi="Times New Roman"/>
          <w:spacing w:val="-6"/>
          <w:sz w:val="20"/>
          <w:szCs w:val="20"/>
          <w:lang w:eastAsia="ru-RU"/>
        </w:rPr>
        <w:t xml:space="preserve">- наезда военной, специальной или иной техники и транспортных средств, используемой при выполнении любых операций или мероприятий военного, или контртеррористического характера, ведения боевых действий и/или действий по подавлению бунта, мятежа, восстания и/или по поддержанию правопорядка; </w:t>
      </w:r>
    </w:p>
    <w:p w:rsidR="00705A30" w:rsidRPr="002770D0" w:rsidRDefault="00705A30" w:rsidP="00705A30">
      <w:pPr>
        <w:spacing w:after="0" w:line="240" w:lineRule="auto"/>
        <w:ind w:firstLine="1"/>
        <w:jc w:val="both"/>
        <w:rPr>
          <w:rFonts w:ascii="Times New Roman" w:eastAsia="Times New Roman" w:hAnsi="Times New Roman"/>
          <w:spacing w:val="-6"/>
          <w:sz w:val="20"/>
          <w:szCs w:val="20"/>
          <w:lang w:eastAsia="ru-RU"/>
        </w:rPr>
      </w:pPr>
      <w:r w:rsidRPr="002770D0">
        <w:rPr>
          <w:rFonts w:ascii="Times New Roman" w:eastAsia="Times New Roman" w:hAnsi="Times New Roman"/>
          <w:spacing w:val="-6"/>
          <w:sz w:val="20"/>
          <w:szCs w:val="20"/>
          <w:lang w:eastAsia="ru-RU"/>
        </w:rPr>
        <w:t>- воздействия надводных и подводных беспилотных (дистанционно управляемых) аппаратов, если оно прямо или косвенно произошло в результате событий, указанных в пунктах 1 – 4 настоящей оговорки;</w:t>
      </w:r>
    </w:p>
    <w:p w:rsidR="00705A30" w:rsidRPr="002770D0" w:rsidRDefault="00705A30" w:rsidP="00705A30">
      <w:pPr>
        <w:spacing w:after="0" w:line="240" w:lineRule="auto"/>
        <w:ind w:firstLine="1"/>
        <w:jc w:val="both"/>
        <w:rPr>
          <w:rFonts w:ascii="Times New Roman" w:eastAsia="Times New Roman" w:hAnsi="Times New Roman"/>
          <w:spacing w:val="-6"/>
          <w:sz w:val="20"/>
          <w:szCs w:val="20"/>
          <w:lang w:eastAsia="ru-RU"/>
        </w:rPr>
      </w:pPr>
      <w:r w:rsidRPr="002770D0">
        <w:rPr>
          <w:rFonts w:ascii="Times New Roman" w:eastAsia="Times New Roman" w:hAnsi="Times New Roman"/>
          <w:spacing w:val="-6"/>
          <w:sz w:val="20"/>
          <w:szCs w:val="20"/>
          <w:lang w:eastAsia="ru-RU"/>
        </w:rPr>
        <w:t>- воздействия шумовой и взрывной волны, если оно прямо или косвенно произошло в результате событий, указанных в пунктах 1 – 4 настоящей оговорки;</w:t>
      </w:r>
    </w:p>
    <w:p w:rsidR="00705A30" w:rsidRPr="002770D0" w:rsidRDefault="00705A30" w:rsidP="00705A30">
      <w:pPr>
        <w:spacing w:after="0" w:line="240" w:lineRule="auto"/>
        <w:ind w:firstLine="1"/>
        <w:jc w:val="both"/>
        <w:rPr>
          <w:rFonts w:ascii="Times New Roman" w:eastAsia="Times New Roman" w:hAnsi="Times New Roman"/>
          <w:spacing w:val="-6"/>
          <w:sz w:val="20"/>
          <w:szCs w:val="20"/>
          <w:lang w:eastAsia="ru-RU"/>
        </w:rPr>
      </w:pPr>
      <w:r w:rsidRPr="002770D0">
        <w:rPr>
          <w:rFonts w:ascii="Times New Roman" w:eastAsia="Times New Roman" w:hAnsi="Times New Roman"/>
          <w:spacing w:val="-6"/>
          <w:sz w:val="20"/>
          <w:szCs w:val="20"/>
          <w:lang w:eastAsia="ru-RU"/>
        </w:rPr>
        <w:t>- утечки или рассеивания любых загрязняющих или отравляющих веществ (жидких, твердых, газообразных), если оно прямо или косвенно произошло в результате событий, указанных в пунктах 1 – 4 настоящей оговорки;</w:t>
      </w:r>
    </w:p>
    <w:p w:rsidR="00705A30" w:rsidRPr="002770D0" w:rsidRDefault="00705A30" w:rsidP="00705A30">
      <w:pPr>
        <w:spacing w:after="0" w:line="240" w:lineRule="auto"/>
        <w:ind w:firstLine="1"/>
        <w:jc w:val="both"/>
        <w:rPr>
          <w:rFonts w:ascii="Times New Roman" w:eastAsia="Times New Roman" w:hAnsi="Times New Roman"/>
          <w:spacing w:val="-6"/>
          <w:sz w:val="20"/>
          <w:szCs w:val="20"/>
          <w:lang w:eastAsia="ru-RU"/>
        </w:rPr>
      </w:pPr>
      <w:r w:rsidRPr="002770D0">
        <w:rPr>
          <w:rFonts w:ascii="Times New Roman" w:eastAsia="Times New Roman" w:hAnsi="Times New Roman"/>
          <w:spacing w:val="-6"/>
          <w:sz w:val="20"/>
          <w:szCs w:val="20"/>
          <w:lang w:eastAsia="ru-RU"/>
        </w:rPr>
        <w:t>- военных преступлений и мародерства.</w:t>
      </w:r>
    </w:p>
    <w:p w:rsidR="00705A30" w:rsidRPr="002770D0" w:rsidRDefault="00705A30" w:rsidP="00705A30">
      <w:pPr>
        <w:spacing w:after="0" w:line="240" w:lineRule="auto"/>
        <w:ind w:firstLine="1"/>
        <w:jc w:val="both"/>
        <w:rPr>
          <w:rFonts w:ascii="Times New Roman" w:eastAsia="Times New Roman" w:hAnsi="Times New Roman"/>
          <w:spacing w:val="-6"/>
          <w:sz w:val="20"/>
          <w:szCs w:val="20"/>
          <w:lang w:eastAsia="ru-RU"/>
        </w:rPr>
      </w:pPr>
      <w:proofErr w:type="gramStart"/>
      <w:r w:rsidRPr="002770D0">
        <w:rPr>
          <w:rFonts w:ascii="Times New Roman" w:eastAsia="Times New Roman" w:hAnsi="Times New Roman"/>
          <w:spacing w:val="-6"/>
          <w:sz w:val="20"/>
          <w:szCs w:val="20"/>
          <w:lang w:eastAsia="ru-RU"/>
        </w:rPr>
        <w:t xml:space="preserve">Указанные исключения (1-4) применяются как в случаях прямого воздействия на объект, так и в случаях, когда описанные в настоящем разделе события являются первопричиной цепочки (последовательности) событий, повлиявших впоследствии на причинение вреда имуществу (дальнейшие поломки, выход оборудования из строя и т.д.), даже если первоначальное событие, явившееся первопричиной дальнейших событий, повлекших причинение вреда имуществу, произошло вне территории страхования.  </w:t>
      </w:r>
      <w:proofErr w:type="gramEnd"/>
    </w:p>
    <w:p w:rsidR="00705A30" w:rsidRPr="002770D0" w:rsidRDefault="00705A30" w:rsidP="00705A30">
      <w:pPr>
        <w:spacing w:after="0" w:line="240" w:lineRule="auto"/>
        <w:ind w:firstLine="1"/>
        <w:jc w:val="both"/>
        <w:rPr>
          <w:rFonts w:ascii="Times New Roman" w:eastAsia="Times New Roman" w:hAnsi="Times New Roman"/>
          <w:spacing w:val="-6"/>
          <w:sz w:val="20"/>
          <w:szCs w:val="20"/>
          <w:lang w:eastAsia="ru-RU"/>
        </w:rPr>
      </w:pPr>
      <w:r w:rsidRPr="002770D0">
        <w:rPr>
          <w:rFonts w:ascii="Times New Roman" w:eastAsia="Times New Roman" w:hAnsi="Times New Roman"/>
          <w:spacing w:val="-6"/>
          <w:sz w:val="20"/>
          <w:szCs w:val="20"/>
          <w:lang w:eastAsia="ru-RU"/>
        </w:rPr>
        <w:t>Если какая-либо часть настоящего положения окажется недействительной или не имеющей юридической силы, оставшаяся часть настоящего положения остается в полной силе и действии.</w:t>
      </w:r>
    </w:p>
    <w:p w:rsidR="00705A30" w:rsidRPr="002770D0" w:rsidRDefault="00705A30" w:rsidP="00705A30">
      <w:pPr>
        <w:tabs>
          <w:tab w:val="left" w:pos="1843"/>
        </w:tabs>
        <w:spacing w:after="0" w:line="240" w:lineRule="auto"/>
        <w:jc w:val="both"/>
        <w:rPr>
          <w:rFonts w:ascii="Times New Roman" w:eastAsia="Times New Roman" w:hAnsi="Times New Roman"/>
          <w:sz w:val="20"/>
          <w:szCs w:val="20"/>
          <w:lang w:eastAsia="ru-RU"/>
        </w:rPr>
      </w:pPr>
    </w:p>
    <w:p w:rsidR="00705A30" w:rsidRPr="002770D0" w:rsidRDefault="00705A30" w:rsidP="00705A30">
      <w:pPr>
        <w:spacing w:after="0" w:line="240" w:lineRule="atLeast"/>
        <w:jc w:val="both"/>
        <w:rPr>
          <w:rFonts w:ascii="Times New Roman" w:eastAsia="Times New Roman" w:hAnsi="Times New Roman"/>
          <w:iCs/>
          <w:spacing w:val="-6"/>
          <w:sz w:val="20"/>
          <w:szCs w:val="20"/>
          <w:lang w:eastAsia="ru-RU"/>
        </w:rPr>
      </w:pPr>
      <w:r w:rsidRPr="002770D0">
        <w:rPr>
          <w:rFonts w:ascii="Times New Roman" w:eastAsia="Times New Roman" w:hAnsi="Times New Roman"/>
          <w:iCs/>
          <w:spacing w:val="-6"/>
          <w:sz w:val="20"/>
          <w:szCs w:val="20"/>
          <w:lang w:eastAsia="ru-RU"/>
        </w:rPr>
        <w:t>Все остальные положения и условия настоящего Договора страхования остаются неизменными.</w:t>
      </w:r>
    </w:p>
    <w:tbl>
      <w:tblPr>
        <w:tblW w:w="5180" w:type="pct"/>
        <w:tblInd w:w="-35" w:type="dxa"/>
        <w:tblLook w:val="0000" w:firstRow="0" w:lastRow="0" w:firstColumn="0" w:lastColumn="0" w:noHBand="0" w:noVBand="0"/>
      </w:tblPr>
      <w:tblGrid>
        <w:gridCol w:w="4942"/>
        <w:gridCol w:w="6"/>
        <w:gridCol w:w="280"/>
        <w:gridCol w:w="4688"/>
      </w:tblGrid>
      <w:tr w:rsidR="002770D0" w:rsidRPr="002770D0" w:rsidTr="00F154E6">
        <w:tc>
          <w:tcPr>
            <w:tcW w:w="5000" w:type="pct"/>
            <w:gridSpan w:val="4"/>
          </w:tcPr>
          <w:p w:rsidR="00705A30" w:rsidRPr="002770D0" w:rsidRDefault="00705A30" w:rsidP="00705A30">
            <w:pPr>
              <w:tabs>
                <w:tab w:val="left" w:pos="284"/>
                <w:tab w:val="left" w:pos="2268"/>
              </w:tabs>
              <w:spacing w:after="0" w:line="240" w:lineRule="auto"/>
              <w:jc w:val="both"/>
              <w:rPr>
                <w:rFonts w:ascii="Times New Roman" w:eastAsia="Times New Roman" w:hAnsi="Times New Roman"/>
                <w:spacing w:val="-6"/>
                <w:sz w:val="20"/>
                <w:szCs w:val="20"/>
                <w:lang w:eastAsia="ru-RU"/>
              </w:rPr>
            </w:pPr>
          </w:p>
          <w:p w:rsidR="00705A30" w:rsidRPr="002770D0" w:rsidRDefault="00705A30" w:rsidP="00705A30">
            <w:pPr>
              <w:tabs>
                <w:tab w:val="left" w:pos="284"/>
                <w:tab w:val="left" w:pos="2268"/>
              </w:tabs>
              <w:spacing w:after="0" w:line="240" w:lineRule="auto"/>
              <w:jc w:val="both"/>
              <w:rPr>
                <w:rFonts w:ascii="Times New Roman" w:eastAsia="Times New Roman" w:hAnsi="Times New Roman"/>
                <w:spacing w:val="-6"/>
                <w:sz w:val="20"/>
                <w:szCs w:val="20"/>
                <w:lang w:eastAsia="ru-RU"/>
              </w:rPr>
            </w:pPr>
            <w:r w:rsidRPr="002770D0">
              <w:rPr>
                <w:rFonts w:ascii="Times New Roman" w:eastAsia="Times New Roman" w:hAnsi="Times New Roman"/>
                <w:spacing w:val="-6"/>
                <w:sz w:val="20"/>
                <w:szCs w:val="20"/>
                <w:lang w:eastAsia="ru-RU"/>
              </w:rPr>
              <w:t xml:space="preserve">Настоящее Приложение подписано «__» ___ 2023 г. г. Великом </w:t>
            </w:r>
            <w:proofErr w:type="gramStart"/>
            <w:r w:rsidRPr="002770D0">
              <w:rPr>
                <w:rFonts w:ascii="Times New Roman" w:eastAsia="Times New Roman" w:hAnsi="Times New Roman"/>
                <w:spacing w:val="-6"/>
                <w:sz w:val="20"/>
                <w:szCs w:val="20"/>
                <w:lang w:eastAsia="ru-RU"/>
              </w:rPr>
              <w:t>Новгороде</w:t>
            </w:r>
            <w:proofErr w:type="gramEnd"/>
            <w:r w:rsidRPr="002770D0">
              <w:rPr>
                <w:rFonts w:ascii="Times New Roman" w:eastAsia="Times New Roman" w:hAnsi="Times New Roman"/>
                <w:spacing w:val="-6"/>
                <w:sz w:val="20"/>
                <w:szCs w:val="20"/>
                <w:lang w:eastAsia="ru-RU"/>
              </w:rPr>
              <w:t xml:space="preserve"> в четырёх экземплярах.</w:t>
            </w:r>
          </w:p>
          <w:p w:rsidR="00705A30" w:rsidRPr="002770D0" w:rsidRDefault="00705A30" w:rsidP="00705A30">
            <w:pPr>
              <w:tabs>
                <w:tab w:val="left" w:pos="284"/>
                <w:tab w:val="left" w:pos="2268"/>
              </w:tabs>
              <w:spacing w:after="0" w:line="240" w:lineRule="auto"/>
              <w:jc w:val="both"/>
              <w:rPr>
                <w:rFonts w:ascii="Times New Roman" w:eastAsia="Times New Roman" w:hAnsi="Times New Roman"/>
                <w:i/>
                <w:spacing w:val="-6"/>
                <w:sz w:val="20"/>
                <w:szCs w:val="20"/>
                <w:lang w:eastAsia="ru-RU"/>
              </w:rPr>
            </w:pPr>
          </w:p>
        </w:tc>
      </w:tr>
      <w:tr w:rsidR="002770D0" w:rsidRPr="002770D0" w:rsidTr="00F154E6">
        <w:tc>
          <w:tcPr>
            <w:tcW w:w="5000" w:type="pct"/>
            <w:gridSpan w:val="4"/>
          </w:tcPr>
          <w:p w:rsidR="00705A30" w:rsidRPr="002770D0" w:rsidRDefault="00705A30" w:rsidP="00705A30">
            <w:pPr>
              <w:tabs>
                <w:tab w:val="left" w:pos="284"/>
                <w:tab w:val="left" w:pos="2268"/>
              </w:tabs>
              <w:spacing w:after="0" w:line="240" w:lineRule="auto"/>
              <w:jc w:val="both"/>
              <w:rPr>
                <w:rFonts w:ascii="Times New Roman" w:eastAsia="Times New Roman" w:hAnsi="Times New Roman"/>
                <w:spacing w:val="-6"/>
                <w:sz w:val="20"/>
                <w:szCs w:val="20"/>
                <w:lang w:eastAsia="ru-RU"/>
              </w:rPr>
            </w:pPr>
            <w:r w:rsidRPr="002770D0">
              <w:rPr>
                <w:rFonts w:ascii="Times New Roman" w:eastAsia="Times New Roman" w:hAnsi="Times New Roman"/>
                <w:spacing w:val="-6"/>
                <w:sz w:val="20"/>
                <w:szCs w:val="20"/>
                <w:lang w:eastAsia="ru-RU"/>
              </w:rPr>
              <w:t>В подтверждении вышесказанного настоящее Приложение подписали:</w:t>
            </w:r>
          </w:p>
          <w:p w:rsidR="00705A30" w:rsidRPr="002770D0" w:rsidRDefault="00705A30" w:rsidP="00705A30">
            <w:pPr>
              <w:tabs>
                <w:tab w:val="left" w:pos="284"/>
                <w:tab w:val="left" w:pos="2268"/>
              </w:tabs>
              <w:spacing w:after="0" w:line="240" w:lineRule="auto"/>
              <w:jc w:val="both"/>
              <w:rPr>
                <w:rFonts w:ascii="Times New Roman" w:eastAsia="Times New Roman" w:hAnsi="Times New Roman"/>
                <w:spacing w:val="-6"/>
                <w:sz w:val="20"/>
                <w:szCs w:val="20"/>
                <w:lang w:eastAsia="ru-RU"/>
              </w:rPr>
            </w:pPr>
          </w:p>
        </w:tc>
      </w:tr>
      <w:tr w:rsidR="002770D0" w:rsidRPr="002770D0" w:rsidTr="00F154E6">
        <w:tc>
          <w:tcPr>
            <w:tcW w:w="2492" w:type="pct"/>
          </w:tcPr>
          <w:p w:rsidR="00705A30" w:rsidRPr="002770D0" w:rsidRDefault="00705A30" w:rsidP="00705A30">
            <w:pPr>
              <w:tabs>
                <w:tab w:val="left" w:pos="284"/>
                <w:tab w:val="left" w:pos="2268"/>
              </w:tabs>
              <w:spacing w:after="0" w:line="280" w:lineRule="atLeast"/>
              <w:jc w:val="center"/>
              <w:rPr>
                <w:rFonts w:ascii="Times New Roman" w:eastAsia="Times New Roman" w:hAnsi="Times New Roman"/>
                <w:b/>
                <w:sz w:val="20"/>
                <w:szCs w:val="20"/>
                <w:lang w:eastAsia="ru-RU"/>
              </w:rPr>
            </w:pPr>
            <w:r w:rsidRPr="002770D0">
              <w:rPr>
                <w:rFonts w:ascii="Times New Roman" w:eastAsia="Times New Roman" w:hAnsi="Times New Roman"/>
                <w:b/>
                <w:sz w:val="20"/>
                <w:szCs w:val="20"/>
                <w:lang w:eastAsia="ru-RU"/>
              </w:rPr>
              <w:t>СТРАХОВАТЕЛЬ</w:t>
            </w:r>
          </w:p>
        </w:tc>
        <w:tc>
          <w:tcPr>
            <w:tcW w:w="144" w:type="pct"/>
            <w:gridSpan w:val="2"/>
          </w:tcPr>
          <w:p w:rsidR="00705A30" w:rsidRPr="002770D0" w:rsidRDefault="00705A30" w:rsidP="00705A30">
            <w:pPr>
              <w:tabs>
                <w:tab w:val="left" w:pos="284"/>
                <w:tab w:val="left" w:pos="2268"/>
              </w:tabs>
              <w:spacing w:after="0" w:line="280" w:lineRule="atLeast"/>
              <w:jc w:val="center"/>
              <w:rPr>
                <w:rFonts w:ascii="Times New Roman" w:eastAsia="Times New Roman" w:hAnsi="Times New Roman"/>
                <w:b/>
                <w:sz w:val="20"/>
                <w:szCs w:val="20"/>
                <w:lang w:eastAsia="ru-RU"/>
              </w:rPr>
            </w:pPr>
          </w:p>
        </w:tc>
        <w:tc>
          <w:tcPr>
            <w:tcW w:w="2363" w:type="pct"/>
          </w:tcPr>
          <w:p w:rsidR="00705A30" w:rsidRPr="002770D0" w:rsidRDefault="00705A30" w:rsidP="00705A30">
            <w:pPr>
              <w:tabs>
                <w:tab w:val="left" w:pos="284"/>
                <w:tab w:val="left" w:pos="2268"/>
              </w:tabs>
              <w:spacing w:after="0" w:line="240" w:lineRule="auto"/>
              <w:jc w:val="center"/>
              <w:rPr>
                <w:rFonts w:ascii="Times New Roman" w:eastAsia="Times New Roman" w:hAnsi="Times New Roman"/>
                <w:b/>
                <w:sz w:val="20"/>
                <w:szCs w:val="20"/>
                <w:lang w:eastAsia="ru-RU"/>
              </w:rPr>
            </w:pPr>
            <w:r w:rsidRPr="002770D0">
              <w:rPr>
                <w:rFonts w:ascii="Times New Roman" w:eastAsia="Times New Roman" w:hAnsi="Times New Roman"/>
                <w:b/>
                <w:sz w:val="20"/>
                <w:szCs w:val="20"/>
                <w:lang w:eastAsia="ru-RU"/>
              </w:rPr>
              <w:t>СТРАХОВЩИК</w:t>
            </w:r>
          </w:p>
        </w:tc>
      </w:tr>
      <w:tr w:rsidR="002770D0" w:rsidRPr="002770D0" w:rsidTr="00F154E6">
        <w:tc>
          <w:tcPr>
            <w:tcW w:w="2492" w:type="pct"/>
          </w:tcPr>
          <w:p w:rsidR="00705A30" w:rsidRPr="002770D0" w:rsidRDefault="00705A30" w:rsidP="00705A30">
            <w:pPr>
              <w:tabs>
                <w:tab w:val="left" w:pos="284"/>
                <w:tab w:val="left" w:pos="2268"/>
              </w:tabs>
              <w:spacing w:after="0" w:line="240" w:lineRule="auto"/>
              <w:jc w:val="center"/>
              <w:rPr>
                <w:rFonts w:ascii="Times New Roman" w:eastAsia="Times New Roman" w:hAnsi="Times New Roman"/>
                <w:spacing w:val="-6"/>
                <w:sz w:val="6"/>
                <w:szCs w:val="6"/>
                <w:lang w:eastAsia="ru-RU"/>
              </w:rPr>
            </w:pPr>
          </w:p>
        </w:tc>
        <w:tc>
          <w:tcPr>
            <w:tcW w:w="144" w:type="pct"/>
            <w:gridSpan w:val="2"/>
          </w:tcPr>
          <w:p w:rsidR="00705A30" w:rsidRPr="002770D0" w:rsidRDefault="00705A30" w:rsidP="00705A30">
            <w:pPr>
              <w:tabs>
                <w:tab w:val="left" w:pos="284"/>
                <w:tab w:val="left" w:pos="2268"/>
              </w:tabs>
              <w:spacing w:after="0" w:line="240" w:lineRule="auto"/>
              <w:jc w:val="center"/>
              <w:rPr>
                <w:rFonts w:ascii="Times New Roman" w:eastAsia="Times New Roman" w:hAnsi="Times New Roman"/>
                <w:spacing w:val="-6"/>
                <w:sz w:val="6"/>
                <w:szCs w:val="6"/>
                <w:lang w:eastAsia="ru-RU"/>
              </w:rPr>
            </w:pPr>
          </w:p>
        </w:tc>
        <w:tc>
          <w:tcPr>
            <w:tcW w:w="2363" w:type="pct"/>
          </w:tcPr>
          <w:p w:rsidR="00705A30" w:rsidRPr="002770D0" w:rsidRDefault="00705A30" w:rsidP="00705A30">
            <w:pPr>
              <w:tabs>
                <w:tab w:val="left" w:pos="284"/>
                <w:tab w:val="left" w:pos="2268"/>
              </w:tabs>
              <w:spacing w:after="0" w:line="240" w:lineRule="auto"/>
              <w:jc w:val="center"/>
              <w:rPr>
                <w:rFonts w:ascii="Times New Roman" w:eastAsia="Times New Roman" w:hAnsi="Times New Roman"/>
                <w:spacing w:val="-6"/>
                <w:sz w:val="6"/>
                <w:szCs w:val="6"/>
                <w:lang w:eastAsia="ru-RU"/>
              </w:rPr>
            </w:pPr>
          </w:p>
        </w:tc>
      </w:tr>
      <w:tr w:rsidR="002770D0" w:rsidRPr="002770D0" w:rsidTr="00F154E6">
        <w:tc>
          <w:tcPr>
            <w:tcW w:w="2492" w:type="pct"/>
          </w:tcPr>
          <w:p w:rsidR="00705A30" w:rsidRPr="002770D0" w:rsidRDefault="00705A30" w:rsidP="00705A30">
            <w:pPr>
              <w:spacing w:after="0" w:line="240" w:lineRule="auto"/>
              <w:jc w:val="center"/>
              <w:rPr>
                <w:rFonts w:ascii="Times New Roman" w:eastAsia="Times New Roman" w:hAnsi="Times New Roman"/>
                <w:spacing w:val="-6"/>
                <w:sz w:val="18"/>
                <w:szCs w:val="18"/>
                <w:lang w:eastAsia="ru-RU"/>
              </w:rPr>
            </w:pPr>
            <w:r w:rsidRPr="002770D0">
              <w:rPr>
                <w:rFonts w:ascii="Times New Roman" w:eastAsia="Times New Roman" w:hAnsi="Times New Roman"/>
                <w:b/>
                <w:sz w:val="20"/>
                <w:szCs w:val="20"/>
                <w:lang w:eastAsia="ru-RU"/>
              </w:rPr>
              <w:t>ООО «___»</w:t>
            </w:r>
          </w:p>
          <w:p w:rsidR="00705A30" w:rsidRPr="002770D0" w:rsidRDefault="00705A30" w:rsidP="00705A30">
            <w:pPr>
              <w:tabs>
                <w:tab w:val="left" w:pos="284"/>
                <w:tab w:val="left" w:pos="2268"/>
              </w:tabs>
              <w:spacing w:after="0" w:line="240" w:lineRule="auto"/>
              <w:jc w:val="center"/>
              <w:rPr>
                <w:rFonts w:ascii="Times New Roman" w:eastAsia="Times New Roman" w:hAnsi="Times New Roman"/>
                <w:b/>
                <w:sz w:val="20"/>
                <w:szCs w:val="20"/>
                <w:lang w:eastAsia="ru-RU"/>
              </w:rPr>
            </w:pPr>
          </w:p>
        </w:tc>
        <w:tc>
          <w:tcPr>
            <w:tcW w:w="144" w:type="pct"/>
            <w:gridSpan w:val="2"/>
          </w:tcPr>
          <w:p w:rsidR="00705A30" w:rsidRPr="002770D0" w:rsidRDefault="00705A30" w:rsidP="00705A30">
            <w:pPr>
              <w:tabs>
                <w:tab w:val="left" w:pos="284"/>
                <w:tab w:val="left" w:pos="2268"/>
              </w:tabs>
              <w:spacing w:after="0" w:line="280" w:lineRule="atLeast"/>
              <w:jc w:val="center"/>
              <w:rPr>
                <w:rFonts w:ascii="Times New Roman" w:eastAsia="Times New Roman" w:hAnsi="Times New Roman"/>
                <w:sz w:val="20"/>
                <w:szCs w:val="20"/>
                <w:lang w:eastAsia="ru-RU"/>
              </w:rPr>
            </w:pPr>
          </w:p>
        </w:tc>
        <w:tc>
          <w:tcPr>
            <w:tcW w:w="2363" w:type="pct"/>
          </w:tcPr>
          <w:p w:rsidR="00705A30" w:rsidRPr="002770D0" w:rsidRDefault="00705A30" w:rsidP="00705A30">
            <w:pPr>
              <w:spacing w:after="0" w:line="240" w:lineRule="auto"/>
              <w:jc w:val="center"/>
              <w:rPr>
                <w:rFonts w:ascii="Times New Roman" w:eastAsia="Times New Roman" w:hAnsi="Times New Roman"/>
                <w:b/>
                <w:spacing w:val="-6"/>
                <w:sz w:val="20"/>
                <w:szCs w:val="20"/>
                <w:lang w:eastAsia="ru-RU"/>
              </w:rPr>
            </w:pPr>
            <w:r w:rsidRPr="002770D0">
              <w:rPr>
                <w:rFonts w:ascii="Times New Roman" w:eastAsia="Times New Roman" w:hAnsi="Times New Roman"/>
                <w:b/>
                <w:spacing w:val="-6"/>
                <w:sz w:val="20"/>
                <w:szCs w:val="20"/>
                <w:lang w:eastAsia="ru-RU"/>
              </w:rPr>
              <w:t>___ «___»</w:t>
            </w:r>
          </w:p>
          <w:p w:rsidR="00705A30" w:rsidRPr="002770D0" w:rsidRDefault="00705A30" w:rsidP="00705A30">
            <w:pPr>
              <w:tabs>
                <w:tab w:val="left" w:pos="284"/>
                <w:tab w:val="left" w:pos="2268"/>
              </w:tabs>
              <w:spacing w:after="0" w:line="240" w:lineRule="auto"/>
              <w:jc w:val="center"/>
              <w:rPr>
                <w:rFonts w:ascii="Times New Roman" w:eastAsia="Times New Roman" w:hAnsi="Times New Roman"/>
                <w:spacing w:val="-6"/>
                <w:sz w:val="20"/>
                <w:szCs w:val="20"/>
                <w:lang w:eastAsia="ru-RU"/>
              </w:rPr>
            </w:pPr>
          </w:p>
          <w:p w:rsidR="00705A30" w:rsidRPr="002770D0" w:rsidRDefault="00705A30" w:rsidP="00705A30">
            <w:pPr>
              <w:tabs>
                <w:tab w:val="left" w:pos="284"/>
                <w:tab w:val="left" w:pos="2268"/>
              </w:tabs>
              <w:spacing w:after="0" w:line="240" w:lineRule="auto"/>
              <w:jc w:val="center"/>
              <w:rPr>
                <w:rFonts w:ascii="Times New Roman" w:eastAsia="Times New Roman" w:hAnsi="Times New Roman"/>
                <w:spacing w:val="-6"/>
                <w:sz w:val="20"/>
                <w:szCs w:val="20"/>
                <w:lang w:eastAsia="ru-RU"/>
              </w:rPr>
            </w:pPr>
          </w:p>
          <w:p w:rsidR="00705A30" w:rsidRPr="002770D0" w:rsidRDefault="00705A30" w:rsidP="00705A30">
            <w:pPr>
              <w:tabs>
                <w:tab w:val="left" w:pos="284"/>
                <w:tab w:val="left" w:pos="2268"/>
              </w:tabs>
              <w:spacing w:after="0" w:line="240" w:lineRule="auto"/>
              <w:jc w:val="center"/>
              <w:rPr>
                <w:rFonts w:ascii="Times New Roman" w:eastAsia="Times New Roman" w:hAnsi="Times New Roman"/>
                <w:spacing w:val="-6"/>
                <w:sz w:val="20"/>
                <w:szCs w:val="20"/>
                <w:lang w:eastAsia="ru-RU"/>
              </w:rPr>
            </w:pPr>
          </w:p>
        </w:tc>
      </w:tr>
      <w:tr w:rsidR="002770D0" w:rsidRPr="002770D0" w:rsidTr="00F154E6">
        <w:trPr>
          <w:trHeight w:val="661"/>
        </w:trPr>
        <w:tc>
          <w:tcPr>
            <w:tcW w:w="2495" w:type="pct"/>
            <w:gridSpan w:val="2"/>
          </w:tcPr>
          <w:p w:rsidR="00705A30" w:rsidRPr="002770D0" w:rsidRDefault="00705A30" w:rsidP="00705A30">
            <w:pPr>
              <w:spacing w:after="0" w:line="240" w:lineRule="auto"/>
              <w:jc w:val="center"/>
              <w:rPr>
                <w:rFonts w:ascii="Times New Roman" w:eastAsia="Times New Roman" w:hAnsi="Times New Roman"/>
                <w:spacing w:val="-6"/>
                <w:sz w:val="18"/>
                <w:szCs w:val="18"/>
                <w:lang w:eastAsia="ru-RU"/>
              </w:rPr>
            </w:pPr>
            <w:r w:rsidRPr="002770D0">
              <w:rPr>
                <w:rFonts w:ascii="Times New Roman" w:eastAsia="Times New Roman" w:hAnsi="Times New Roman"/>
                <w:spacing w:val="-6"/>
                <w:sz w:val="18"/>
                <w:szCs w:val="18"/>
                <w:lang w:eastAsia="ru-RU"/>
              </w:rPr>
              <w:t>_______________________________</w:t>
            </w:r>
          </w:p>
          <w:p w:rsidR="00705A30" w:rsidRPr="002770D0" w:rsidRDefault="00705A30" w:rsidP="00705A30">
            <w:pPr>
              <w:spacing w:after="0" w:line="240" w:lineRule="auto"/>
              <w:jc w:val="center"/>
              <w:rPr>
                <w:rFonts w:ascii="Times New Roman" w:eastAsia="Times New Roman" w:hAnsi="Times New Roman"/>
                <w:spacing w:val="-6"/>
                <w:sz w:val="18"/>
                <w:szCs w:val="18"/>
                <w:lang w:eastAsia="ru-RU"/>
              </w:rPr>
            </w:pPr>
            <w:r w:rsidRPr="002770D0">
              <w:rPr>
                <w:rFonts w:ascii="Times New Roman" w:eastAsia="Times New Roman" w:hAnsi="Times New Roman"/>
                <w:spacing w:val="-6"/>
                <w:sz w:val="18"/>
                <w:szCs w:val="18"/>
                <w:lang w:eastAsia="ru-RU"/>
              </w:rPr>
              <w:t>ФИО, должность, основание</w:t>
            </w:r>
          </w:p>
        </w:tc>
        <w:tc>
          <w:tcPr>
            <w:tcW w:w="139" w:type="pct"/>
          </w:tcPr>
          <w:p w:rsidR="00705A30" w:rsidRPr="002770D0" w:rsidRDefault="00705A30" w:rsidP="00705A30">
            <w:pPr>
              <w:spacing w:after="0" w:line="240" w:lineRule="auto"/>
              <w:jc w:val="center"/>
              <w:rPr>
                <w:rFonts w:ascii="Times New Roman" w:eastAsia="Times New Roman" w:hAnsi="Times New Roman"/>
                <w:spacing w:val="-6"/>
                <w:sz w:val="18"/>
                <w:szCs w:val="18"/>
                <w:lang w:eastAsia="ru-RU"/>
              </w:rPr>
            </w:pPr>
          </w:p>
          <w:p w:rsidR="00705A30" w:rsidRPr="002770D0" w:rsidRDefault="00705A30" w:rsidP="00705A30">
            <w:pPr>
              <w:spacing w:after="0" w:line="240" w:lineRule="auto"/>
              <w:jc w:val="center"/>
              <w:rPr>
                <w:rFonts w:ascii="Times New Roman" w:eastAsia="Times New Roman" w:hAnsi="Times New Roman"/>
                <w:spacing w:val="-6"/>
                <w:sz w:val="18"/>
                <w:szCs w:val="18"/>
                <w:lang w:eastAsia="ru-RU"/>
              </w:rPr>
            </w:pPr>
          </w:p>
          <w:p w:rsidR="00705A30" w:rsidRPr="002770D0" w:rsidRDefault="00705A30" w:rsidP="00705A30">
            <w:pPr>
              <w:spacing w:after="0" w:line="240" w:lineRule="auto"/>
              <w:jc w:val="center"/>
              <w:rPr>
                <w:rFonts w:ascii="Times New Roman" w:eastAsia="Times New Roman" w:hAnsi="Times New Roman"/>
                <w:spacing w:val="-6"/>
                <w:sz w:val="18"/>
                <w:szCs w:val="18"/>
                <w:lang w:eastAsia="ru-RU"/>
              </w:rPr>
            </w:pPr>
          </w:p>
        </w:tc>
        <w:tc>
          <w:tcPr>
            <w:tcW w:w="2366" w:type="pct"/>
          </w:tcPr>
          <w:p w:rsidR="00705A30" w:rsidRPr="002770D0" w:rsidRDefault="00705A30" w:rsidP="00705A30">
            <w:pPr>
              <w:spacing w:after="0" w:line="240" w:lineRule="auto"/>
              <w:jc w:val="center"/>
              <w:rPr>
                <w:rFonts w:ascii="Times New Roman" w:eastAsia="Times New Roman" w:hAnsi="Times New Roman"/>
                <w:spacing w:val="-6"/>
                <w:sz w:val="18"/>
                <w:szCs w:val="18"/>
                <w:lang w:eastAsia="ru-RU"/>
              </w:rPr>
            </w:pPr>
            <w:r w:rsidRPr="002770D0">
              <w:rPr>
                <w:rFonts w:ascii="Times New Roman" w:eastAsia="Times New Roman" w:hAnsi="Times New Roman"/>
                <w:spacing w:val="-6"/>
                <w:sz w:val="18"/>
                <w:szCs w:val="18"/>
                <w:lang w:eastAsia="ru-RU"/>
              </w:rPr>
              <w:t>_______________________________</w:t>
            </w:r>
          </w:p>
          <w:p w:rsidR="00705A30" w:rsidRPr="002770D0" w:rsidRDefault="00705A30" w:rsidP="00705A30">
            <w:pPr>
              <w:spacing w:after="0" w:line="240" w:lineRule="auto"/>
              <w:jc w:val="center"/>
              <w:rPr>
                <w:rFonts w:ascii="Times New Roman" w:eastAsia="Times New Roman" w:hAnsi="Times New Roman"/>
                <w:spacing w:val="-6"/>
                <w:sz w:val="18"/>
                <w:szCs w:val="18"/>
                <w:lang w:eastAsia="ru-RU"/>
              </w:rPr>
            </w:pPr>
            <w:r w:rsidRPr="002770D0">
              <w:rPr>
                <w:rFonts w:ascii="Times New Roman" w:eastAsia="Times New Roman" w:hAnsi="Times New Roman"/>
                <w:spacing w:val="-6"/>
                <w:sz w:val="18"/>
                <w:szCs w:val="18"/>
                <w:lang w:eastAsia="ru-RU"/>
              </w:rPr>
              <w:t>ФИО, должность, основание</w:t>
            </w:r>
          </w:p>
        </w:tc>
      </w:tr>
    </w:tbl>
    <w:p w:rsidR="00CB51AF" w:rsidRPr="002770D0" w:rsidRDefault="00CB51AF" w:rsidP="00705A30">
      <w:pPr>
        <w:spacing w:after="0" w:line="240" w:lineRule="auto"/>
        <w:jc w:val="both"/>
        <w:rPr>
          <w:rFonts w:ascii="Times New Roman" w:hAnsi="Times New Roman"/>
          <w:sz w:val="24"/>
          <w:szCs w:val="24"/>
        </w:rPr>
      </w:pPr>
    </w:p>
    <w:sectPr w:rsidR="00CB51AF" w:rsidRPr="002770D0" w:rsidSect="00C97701">
      <w:pgSz w:w="11906" w:h="16838"/>
      <w:pgMar w:top="1135"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1F8" w:rsidRDefault="002F51F8" w:rsidP="00955C24">
      <w:pPr>
        <w:spacing w:after="0" w:line="240" w:lineRule="auto"/>
      </w:pPr>
      <w:r>
        <w:separator/>
      </w:r>
    </w:p>
  </w:endnote>
  <w:endnote w:type="continuationSeparator" w:id="0">
    <w:p w:rsidR="002F51F8" w:rsidRDefault="002F51F8" w:rsidP="00955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CYR">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F75" w:rsidRDefault="00C63F7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F75" w:rsidRDefault="00C63F75">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F75" w:rsidRDefault="00C63F75">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A8A" w:rsidRDefault="00D43A8A" w:rsidP="00F154E6">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D43A8A" w:rsidRDefault="00D43A8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A8A" w:rsidRDefault="00D43A8A" w:rsidP="00F154E6">
    <w:pPr>
      <w:pStyle w:val="a7"/>
      <w:ind w:right="36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A8A" w:rsidRDefault="00D43A8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1F8" w:rsidRDefault="002F51F8" w:rsidP="00955C24">
      <w:pPr>
        <w:spacing w:after="0" w:line="240" w:lineRule="auto"/>
      </w:pPr>
      <w:r>
        <w:separator/>
      </w:r>
    </w:p>
  </w:footnote>
  <w:footnote w:type="continuationSeparator" w:id="0">
    <w:p w:rsidR="002F51F8" w:rsidRDefault="002F51F8" w:rsidP="00955C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F75" w:rsidRDefault="00C63F7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0238681"/>
      <w:docPartObj>
        <w:docPartGallery w:val="Page Numbers (Top of Page)"/>
        <w:docPartUnique/>
      </w:docPartObj>
    </w:sdtPr>
    <w:sdtEndPr/>
    <w:sdtContent>
      <w:p w:rsidR="00D43A8A" w:rsidRDefault="00D43A8A">
        <w:pPr>
          <w:pStyle w:val="a5"/>
          <w:jc w:val="center"/>
        </w:pPr>
        <w:r>
          <w:fldChar w:fldCharType="begin"/>
        </w:r>
        <w:r>
          <w:instrText>PAGE   \* MERGEFORMAT</w:instrText>
        </w:r>
        <w:r>
          <w:fldChar w:fldCharType="separate"/>
        </w:r>
        <w:r w:rsidR="004D14C2">
          <w:rPr>
            <w:noProof/>
          </w:rPr>
          <w:t>2</w:t>
        </w:r>
        <w:r>
          <w:fldChar w:fldCharType="end"/>
        </w:r>
      </w:p>
    </w:sdtContent>
  </w:sdt>
  <w:p w:rsidR="00D43A8A" w:rsidRDefault="00D43A8A">
    <w:pPr>
      <w:pStyle w:val="a5"/>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F75" w:rsidRDefault="00C63F75">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A8A" w:rsidRDefault="00D43A8A">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A8A" w:rsidRDefault="00D43A8A">
    <w:pPr>
      <w:pStyle w:val="a5"/>
      <w:rPr>
        <w:rFonts w:ascii="Arial" w:hAnsi="Arial"/>
        <w:i/>
        <w:sz w:val="18"/>
      </w:rPr>
    </w:pPr>
    <w:r>
      <w:rPr>
        <w:rFonts w:ascii="Arial" w:hAnsi="Arial"/>
        <w:i/>
        <w:sz w:val="18"/>
      </w:rPr>
      <w:t>Полис № проект</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A8A" w:rsidRDefault="00D43A8A">
    <w:pPr>
      <w:pStyle w:val="a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A8A" w:rsidRDefault="00D43A8A">
    <w:pPr>
      <w:pStyle w:val="a5"/>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D43A8A" w:rsidRDefault="00D43A8A">
    <w:pPr>
      <w:pStyle w:val="a5"/>
      <w:ind w:right="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0253246"/>
      <w:docPartObj>
        <w:docPartGallery w:val="Page Numbers (Top of Page)"/>
        <w:docPartUnique/>
      </w:docPartObj>
    </w:sdtPr>
    <w:sdtEndPr/>
    <w:sdtContent>
      <w:p w:rsidR="00D43A8A" w:rsidRDefault="00D43A8A">
        <w:pPr>
          <w:pStyle w:val="a5"/>
          <w:jc w:val="center"/>
        </w:pPr>
        <w:r>
          <w:fldChar w:fldCharType="begin"/>
        </w:r>
        <w:r>
          <w:instrText>PAGE   \* MERGEFORMAT</w:instrText>
        </w:r>
        <w:r>
          <w:fldChar w:fldCharType="separate"/>
        </w:r>
        <w:r w:rsidR="008B276C">
          <w:rPr>
            <w:noProof/>
          </w:rPr>
          <w:t>18</w:t>
        </w:r>
        <w:r>
          <w:fldChar w:fldCharType="end"/>
        </w:r>
      </w:p>
    </w:sdtContent>
  </w:sdt>
  <w:p w:rsidR="00D43A8A" w:rsidRDefault="00D43A8A">
    <w:pPr>
      <w:pStyle w:val="a5"/>
      <w:rPr>
        <w:sz w:val="1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A8A" w:rsidRDefault="00D43A8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959F1"/>
    <w:multiLevelType w:val="singleLevel"/>
    <w:tmpl w:val="1DAA6642"/>
    <w:lvl w:ilvl="0">
      <w:start w:val="10"/>
      <w:numFmt w:val="decimal"/>
      <w:lvlText w:val="4.%1. "/>
      <w:legacy w:legacy="1" w:legacySpace="0" w:legacyIndent="283"/>
      <w:lvlJc w:val="left"/>
      <w:pPr>
        <w:ind w:left="850" w:hanging="283"/>
      </w:pPr>
      <w:rPr>
        <w:rFonts w:ascii="Arial CYR" w:hAnsi="Arial CYR" w:hint="default"/>
        <w:b w:val="0"/>
        <w:i w:val="0"/>
        <w:sz w:val="19"/>
        <w:szCs w:val="19"/>
        <w:u w:val="none"/>
      </w:rPr>
    </w:lvl>
  </w:abstractNum>
  <w:abstractNum w:abstractNumId="1">
    <w:nsid w:val="0AB90F0A"/>
    <w:multiLevelType w:val="hybridMultilevel"/>
    <w:tmpl w:val="28A46F72"/>
    <w:lvl w:ilvl="0" w:tplc="0E38F64A">
      <w:start w:val="2023"/>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616FF3"/>
    <w:multiLevelType w:val="hybridMultilevel"/>
    <w:tmpl w:val="E8A6CB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477F1C"/>
    <w:multiLevelType w:val="multilevel"/>
    <w:tmpl w:val="6148A4A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1F0B1DA6"/>
    <w:multiLevelType w:val="multilevel"/>
    <w:tmpl w:val="22488A94"/>
    <w:lvl w:ilvl="0">
      <w:start w:val="1"/>
      <w:numFmt w:val="decimal"/>
      <w:lvlText w:val="%1."/>
      <w:lvlJc w:val="left"/>
      <w:pPr>
        <w:ind w:left="1140" w:hanging="1140"/>
      </w:pPr>
      <w:rPr>
        <w:rFonts w:hint="default"/>
      </w:rPr>
    </w:lvl>
    <w:lvl w:ilvl="1">
      <w:start w:val="1"/>
      <w:numFmt w:val="decimal"/>
      <w:lvlText w:val="%1.%2."/>
      <w:lvlJc w:val="left"/>
      <w:pPr>
        <w:ind w:left="1848" w:hanging="1140"/>
      </w:pPr>
      <w:rPr>
        <w:rFonts w:hint="default"/>
      </w:rPr>
    </w:lvl>
    <w:lvl w:ilvl="2">
      <w:start w:val="1"/>
      <w:numFmt w:val="decimal"/>
      <w:lvlText w:val="%1.%2.%3."/>
      <w:lvlJc w:val="left"/>
      <w:pPr>
        <w:ind w:left="2556" w:hanging="1140"/>
      </w:pPr>
      <w:rPr>
        <w:rFonts w:hint="default"/>
      </w:rPr>
    </w:lvl>
    <w:lvl w:ilvl="3">
      <w:start w:val="1"/>
      <w:numFmt w:val="decimal"/>
      <w:lvlText w:val="%1.%2.%3.%4."/>
      <w:lvlJc w:val="left"/>
      <w:pPr>
        <w:ind w:left="3264" w:hanging="1140"/>
      </w:pPr>
      <w:rPr>
        <w:rFonts w:hint="default"/>
      </w:rPr>
    </w:lvl>
    <w:lvl w:ilvl="4">
      <w:start w:val="1"/>
      <w:numFmt w:val="decimal"/>
      <w:lvlText w:val="%1.%2.%3.%4.%5."/>
      <w:lvlJc w:val="left"/>
      <w:pPr>
        <w:ind w:left="3972" w:hanging="1140"/>
      </w:pPr>
      <w:rPr>
        <w:rFonts w:hint="default"/>
      </w:rPr>
    </w:lvl>
    <w:lvl w:ilvl="5">
      <w:start w:val="1"/>
      <w:numFmt w:val="decimal"/>
      <w:lvlText w:val="%1.%2.%3.%4.%5.%6."/>
      <w:lvlJc w:val="left"/>
      <w:pPr>
        <w:ind w:left="4680" w:hanging="11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52EE324C"/>
    <w:multiLevelType w:val="hybridMultilevel"/>
    <w:tmpl w:val="0BE494A4"/>
    <w:lvl w:ilvl="0" w:tplc="EB48D00C">
      <w:start w:val="2023"/>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2F0C06"/>
    <w:multiLevelType w:val="multilevel"/>
    <w:tmpl w:val="08EC8522"/>
    <w:lvl w:ilvl="0">
      <w:start w:val="4"/>
      <w:numFmt w:val="decimal"/>
      <w:lvlText w:val="%1"/>
      <w:lvlJc w:val="left"/>
      <w:pPr>
        <w:tabs>
          <w:tab w:val="num" w:pos="375"/>
        </w:tabs>
        <w:ind w:left="375" w:hanging="375"/>
      </w:pPr>
      <w:rPr>
        <w:rFonts w:hint="default"/>
      </w:rPr>
    </w:lvl>
    <w:lvl w:ilvl="1">
      <w:start w:val="10"/>
      <w:numFmt w:val="decimal"/>
      <w:lvlText w:val="%1.%2"/>
      <w:lvlJc w:val="left"/>
      <w:pPr>
        <w:tabs>
          <w:tab w:val="num" w:pos="375"/>
        </w:tabs>
        <w:ind w:left="375" w:hanging="375"/>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636"/>
        </w:tabs>
        <w:ind w:left="3636" w:hanging="108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4848"/>
        </w:tabs>
        <w:ind w:left="4848" w:hanging="1440"/>
      </w:pPr>
      <w:rPr>
        <w:rFonts w:hint="default"/>
      </w:rPr>
    </w:lvl>
  </w:abstractNum>
  <w:abstractNum w:abstractNumId="7">
    <w:nsid w:val="553E03DD"/>
    <w:multiLevelType w:val="singleLevel"/>
    <w:tmpl w:val="0419000F"/>
    <w:lvl w:ilvl="0">
      <w:start w:val="6"/>
      <w:numFmt w:val="decimal"/>
      <w:lvlText w:val="%1."/>
      <w:lvlJc w:val="left"/>
      <w:pPr>
        <w:tabs>
          <w:tab w:val="num" w:pos="360"/>
        </w:tabs>
        <w:ind w:left="360" w:hanging="360"/>
      </w:pPr>
      <w:rPr>
        <w:rFonts w:hint="default"/>
      </w:rPr>
    </w:lvl>
  </w:abstractNum>
  <w:abstractNum w:abstractNumId="8">
    <w:nsid w:val="597F2691"/>
    <w:multiLevelType w:val="multilevel"/>
    <w:tmpl w:val="C52CD7F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nsid w:val="63D23689"/>
    <w:multiLevelType w:val="singleLevel"/>
    <w:tmpl w:val="C0006358"/>
    <w:lvl w:ilvl="0">
      <w:start w:val="6"/>
      <w:numFmt w:val="decimal"/>
      <w:lvlText w:val="%1. "/>
      <w:legacy w:legacy="1" w:legacySpace="0" w:legacyIndent="283"/>
      <w:lvlJc w:val="left"/>
      <w:pPr>
        <w:ind w:left="283" w:hanging="283"/>
      </w:pPr>
      <w:rPr>
        <w:rFonts w:ascii="Arial" w:hAnsi="Arial" w:hint="default"/>
        <w:b/>
        <w:i w:val="0"/>
        <w:sz w:val="20"/>
      </w:rPr>
    </w:lvl>
  </w:abstractNum>
  <w:abstractNum w:abstractNumId="10">
    <w:nsid w:val="699D7AEE"/>
    <w:multiLevelType w:val="multilevel"/>
    <w:tmpl w:val="FBCC605E"/>
    <w:lvl w:ilvl="0">
      <w:start w:val="4"/>
      <w:numFmt w:val="decimal"/>
      <w:lvlText w:val="%1."/>
      <w:legacy w:legacy="1" w:legacySpace="0" w:legacyIndent="283"/>
      <w:lvlJc w:val="left"/>
      <w:pPr>
        <w:ind w:left="283" w:hanging="283"/>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636"/>
        </w:tabs>
        <w:ind w:left="3636" w:hanging="108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4848"/>
        </w:tabs>
        <w:ind w:left="4848" w:hanging="1440"/>
      </w:pPr>
      <w:rPr>
        <w:rFonts w:hint="default"/>
      </w:rPr>
    </w:lvl>
  </w:abstractNum>
  <w:abstractNum w:abstractNumId="11">
    <w:nsid w:val="706D4D96"/>
    <w:multiLevelType w:val="multilevel"/>
    <w:tmpl w:val="DF14C610"/>
    <w:lvl w:ilvl="0">
      <w:start w:val="4"/>
      <w:numFmt w:val="decimal"/>
      <w:lvlText w:val="%1."/>
      <w:legacy w:legacy="1" w:legacySpace="0" w:legacyIndent="283"/>
      <w:lvlJc w:val="left"/>
      <w:pPr>
        <w:ind w:left="283" w:hanging="283"/>
      </w:pPr>
    </w:lvl>
    <w:lvl w:ilvl="1">
      <w:start w:val="7"/>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2">
    <w:nsid w:val="723416CA"/>
    <w:multiLevelType w:val="singleLevel"/>
    <w:tmpl w:val="16F62ABC"/>
    <w:lvl w:ilvl="0">
      <w:start w:val="2"/>
      <w:numFmt w:val="decimal"/>
      <w:lvlText w:val="%1. "/>
      <w:legacy w:legacy="1" w:legacySpace="0" w:legacyIndent="283"/>
      <w:lvlJc w:val="left"/>
      <w:pPr>
        <w:ind w:left="283" w:hanging="283"/>
      </w:pPr>
      <w:rPr>
        <w:rFonts w:ascii="Arial CYR" w:hAnsi="Arial CYR" w:hint="default"/>
        <w:b w:val="0"/>
        <w:i w:val="0"/>
        <w:sz w:val="19"/>
        <w:szCs w:val="19"/>
        <w:u w:val="none"/>
      </w:rPr>
    </w:lvl>
  </w:abstractNum>
  <w:abstractNum w:abstractNumId="13">
    <w:nsid w:val="755E7806"/>
    <w:multiLevelType w:val="hybridMultilevel"/>
    <w:tmpl w:val="F3165A9A"/>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1"/>
  </w:num>
  <w:num w:numId="4">
    <w:abstractNumId w:val="5"/>
  </w:num>
  <w:num w:numId="5">
    <w:abstractNumId w:val="7"/>
  </w:num>
  <w:num w:numId="6">
    <w:abstractNumId w:val="13"/>
  </w:num>
  <w:num w:numId="7">
    <w:abstractNumId w:val="10"/>
  </w:num>
  <w:num w:numId="8">
    <w:abstractNumId w:val="11"/>
  </w:num>
  <w:num w:numId="9">
    <w:abstractNumId w:val="3"/>
  </w:num>
  <w:num w:numId="10">
    <w:abstractNumId w:val="6"/>
  </w:num>
  <w:num w:numId="11">
    <w:abstractNumId w:val="8"/>
  </w:num>
  <w:num w:numId="12">
    <w:abstractNumId w:val="12"/>
  </w:num>
  <w:num w:numId="13">
    <w:abstractNumId w:val="0"/>
  </w:num>
  <w:num w:numId="14">
    <w:abstractNumId w:val="0"/>
    <w:lvlOverride w:ilvl="0">
      <w:lvl w:ilvl="0">
        <w:start w:val="1"/>
        <w:numFmt w:val="decimal"/>
        <w:lvlText w:val="4.%1. "/>
        <w:legacy w:legacy="1" w:legacySpace="0" w:legacyIndent="283"/>
        <w:lvlJc w:val="left"/>
        <w:pPr>
          <w:ind w:left="850" w:hanging="283"/>
        </w:pPr>
        <w:rPr>
          <w:rFonts w:ascii="Arial CYR" w:hAnsi="Arial CYR" w:hint="default"/>
          <w:b w:val="0"/>
          <w:i w:val="0"/>
          <w:sz w:val="19"/>
          <w:szCs w:val="19"/>
          <w:u w:val="none"/>
        </w:rPr>
      </w:lvl>
    </w:lvlOverride>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140"/>
    <w:rsid w:val="0003681C"/>
    <w:rsid w:val="00041733"/>
    <w:rsid w:val="00045CDE"/>
    <w:rsid w:val="00065F3E"/>
    <w:rsid w:val="000812CB"/>
    <w:rsid w:val="000824D5"/>
    <w:rsid w:val="000A5364"/>
    <w:rsid w:val="000B5DB7"/>
    <w:rsid w:val="000C150B"/>
    <w:rsid w:val="000D4224"/>
    <w:rsid w:val="000D528C"/>
    <w:rsid w:val="000D52E7"/>
    <w:rsid w:val="00103DDC"/>
    <w:rsid w:val="001306D8"/>
    <w:rsid w:val="00130EB0"/>
    <w:rsid w:val="00146D83"/>
    <w:rsid w:val="00164140"/>
    <w:rsid w:val="0018271D"/>
    <w:rsid w:val="001A1FD1"/>
    <w:rsid w:val="001E00C3"/>
    <w:rsid w:val="001F02F2"/>
    <w:rsid w:val="002217A3"/>
    <w:rsid w:val="00240D2B"/>
    <w:rsid w:val="00241B61"/>
    <w:rsid w:val="00244AC5"/>
    <w:rsid w:val="00251234"/>
    <w:rsid w:val="002578DA"/>
    <w:rsid w:val="00261365"/>
    <w:rsid w:val="002770D0"/>
    <w:rsid w:val="0027725B"/>
    <w:rsid w:val="0028015C"/>
    <w:rsid w:val="002A04D5"/>
    <w:rsid w:val="002A14EC"/>
    <w:rsid w:val="002B268A"/>
    <w:rsid w:val="002D73BA"/>
    <w:rsid w:val="002F45EC"/>
    <w:rsid w:val="002F51F8"/>
    <w:rsid w:val="00300634"/>
    <w:rsid w:val="00307BE5"/>
    <w:rsid w:val="0031634A"/>
    <w:rsid w:val="00321CA3"/>
    <w:rsid w:val="00327108"/>
    <w:rsid w:val="003429F5"/>
    <w:rsid w:val="0035091C"/>
    <w:rsid w:val="00356A6B"/>
    <w:rsid w:val="00357A4B"/>
    <w:rsid w:val="00372390"/>
    <w:rsid w:val="00396895"/>
    <w:rsid w:val="003B7D20"/>
    <w:rsid w:val="003D0C71"/>
    <w:rsid w:val="003E16F3"/>
    <w:rsid w:val="003F0E55"/>
    <w:rsid w:val="003F7128"/>
    <w:rsid w:val="003F746B"/>
    <w:rsid w:val="00401435"/>
    <w:rsid w:val="00444AAA"/>
    <w:rsid w:val="004574E9"/>
    <w:rsid w:val="004600B6"/>
    <w:rsid w:val="00470170"/>
    <w:rsid w:val="00490284"/>
    <w:rsid w:val="004A2BDE"/>
    <w:rsid w:val="004B6904"/>
    <w:rsid w:val="004B71FE"/>
    <w:rsid w:val="004D14C2"/>
    <w:rsid w:val="004D1DF3"/>
    <w:rsid w:val="004D3389"/>
    <w:rsid w:val="004D5DD7"/>
    <w:rsid w:val="004F4E3D"/>
    <w:rsid w:val="004F5AB4"/>
    <w:rsid w:val="004F6174"/>
    <w:rsid w:val="00500CC9"/>
    <w:rsid w:val="005104D3"/>
    <w:rsid w:val="00513854"/>
    <w:rsid w:val="00525DC3"/>
    <w:rsid w:val="00543300"/>
    <w:rsid w:val="00544C93"/>
    <w:rsid w:val="005641E3"/>
    <w:rsid w:val="00574F19"/>
    <w:rsid w:val="00575C2F"/>
    <w:rsid w:val="00576930"/>
    <w:rsid w:val="00580CE5"/>
    <w:rsid w:val="005A7CAF"/>
    <w:rsid w:val="005C2F82"/>
    <w:rsid w:val="005D07E1"/>
    <w:rsid w:val="005E5491"/>
    <w:rsid w:val="00637399"/>
    <w:rsid w:val="0066595E"/>
    <w:rsid w:val="00670028"/>
    <w:rsid w:val="00672E31"/>
    <w:rsid w:val="00677FCB"/>
    <w:rsid w:val="006B3930"/>
    <w:rsid w:val="006B7759"/>
    <w:rsid w:val="006D6A91"/>
    <w:rsid w:val="006E2531"/>
    <w:rsid w:val="00704CD1"/>
    <w:rsid w:val="00705A30"/>
    <w:rsid w:val="007154DD"/>
    <w:rsid w:val="0071628A"/>
    <w:rsid w:val="00726168"/>
    <w:rsid w:val="00727E4E"/>
    <w:rsid w:val="007618B1"/>
    <w:rsid w:val="00796AF9"/>
    <w:rsid w:val="007A16B9"/>
    <w:rsid w:val="007A4311"/>
    <w:rsid w:val="007D1479"/>
    <w:rsid w:val="007E100B"/>
    <w:rsid w:val="007E2A2B"/>
    <w:rsid w:val="00810BF4"/>
    <w:rsid w:val="008256AB"/>
    <w:rsid w:val="00836A0A"/>
    <w:rsid w:val="00840C14"/>
    <w:rsid w:val="00852DDB"/>
    <w:rsid w:val="00854485"/>
    <w:rsid w:val="0086483E"/>
    <w:rsid w:val="008B276C"/>
    <w:rsid w:val="008B40F5"/>
    <w:rsid w:val="008E1B24"/>
    <w:rsid w:val="008E640A"/>
    <w:rsid w:val="008F0352"/>
    <w:rsid w:val="008F60B9"/>
    <w:rsid w:val="00910DBB"/>
    <w:rsid w:val="009175D7"/>
    <w:rsid w:val="00921A86"/>
    <w:rsid w:val="00926268"/>
    <w:rsid w:val="00931CB7"/>
    <w:rsid w:val="00932A21"/>
    <w:rsid w:val="00933492"/>
    <w:rsid w:val="009402D0"/>
    <w:rsid w:val="00955C24"/>
    <w:rsid w:val="00966CAA"/>
    <w:rsid w:val="0097609A"/>
    <w:rsid w:val="0098109C"/>
    <w:rsid w:val="009B3C34"/>
    <w:rsid w:val="009E39A8"/>
    <w:rsid w:val="009E3F63"/>
    <w:rsid w:val="009E5B15"/>
    <w:rsid w:val="009E6155"/>
    <w:rsid w:val="009F4F73"/>
    <w:rsid w:val="00A07A46"/>
    <w:rsid w:val="00A10CF3"/>
    <w:rsid w:val="00A64F4D"/>
    <w:rsid w:val="00A7493A"/>
    <w:rsid w:val="00A9318C"/>
    <w:rsid w:val="00A9539B"/>
    <w:rsid w:val="00AB2EBD"/>
    <w:rsid w:val="00AB4C1A"/>
    <w:rsid w:val="00AC188F"/>
    <w:rsid w:val="00AC5A1E"/>
    <w:rsid w:val="00AF46E4"/>
    <w:rsid w:val="00B13B5D"/>
    <w:rsid w:val="00B228B6"/>
    <w:rsid w:val="00B40A10"/>
    <w:rsid w:val="00B4659F"/>
    <w:rsid w:val="00B47E97"/>
    <w:rsid w:val="00B602A0"/>
    <w:rsid w:val="00B66C4B"/>
    <w:rsid w:val="00B8413C"/>
    <w:rsid w:val="00B94D92"/>
    <w:rsid w:val="00BA12C0"/>
    <w:rsid w:val="00BC07E8"/>
    <w:rsid w:val="00BC14BE"/>
    <w:rsid w:val="00BD6758"/>
    <w:rsid w:val="00BF3DD1"/>
    <w:rsid w:val="00BF69F7"/>
    <w:rsid w:val="00C10569"/>
    <w:rsid w:val="00C53180"/>
    <w:rsid w:val="00C616C4"/>
    <w:rsid w:val="00C63F75"/>
    <w:rsid w:val="00C97701"/>
    <w:rsid w:val="00CA5596"/>
    <w:rsid w:val="00CB1526"/>
    <w:rsid w:val="00CB23C3"/>
    <w:rsid w:val="00CB51AF"/>
    <w:rsid w:val="00CB752C"/>
    <w:rsid w:val="00CC1EDD"/>
    <w:rsid w:val="00CD30CA"/>
    <w:rsid w:val="00CD40A8"/>
    <w:rsid w:val="00CE1244"/>
    <w:rsid w:val="00CF2CC3"/>
    <w:rsid w:val="00D231AC"/>
    <w:rsid w:val="00D251B2"/>
    <w:rsid w:val="00D332A4"/>
    <w:rsid w:val="00D43A8A"/>
    <w:rsid w:val="00D653E9"/>
    <w:rsid w:val="00D77A52"/>
    <w:rsid w:val="00D86159"/>
    <w:rsid w:val="00DA55AF"/>
    <w:rsid w:val="00DB5CCA"/>
    <w:rsid w:val="00DC61D7"/>
    <w:rsid w:val="00DE1FD0"/>
    <w:rsid w:val="00DE2B52"/>
    <w:rsid w:val="00E03B55"/>
    <w:rsid w:val="00E2553D"/>
    <w:rsid w:val="00E25EE6"/>
    <w:rsid w:val="00E32292"/>
    <w:rsid w:val="00E34931"/>
    <w:rsid w:val="00E568A5"/>
    <w:rsid w:val="00E56E4F"/>
    <w:rsid w:val="00E576FF"/>
    <w:rsid w:val="00E6786D"/>
    <w:rsid w:val="00E73DFF"/>
    <w:rsid w:val="00E746B1"/>
    <w:rsid w:val="00E86AE1"/>
    <w:rsid w:val="00E91964"/>
    <w:rsid w:val="00EA52D3"/>
    <w:rsid w:val="00EA6B79"/>
    <w:rsid w:val="00EB2843"/>
    <w:rsid w:val="00EB6F0F"/>
    <w:rsid w:val="00EC51FF"/>
    <w:rsid w:val="00EC731E"/>
    <w:rsid w:val="00EC7D63"/>
    <w:rsid w:val="00ED1E42"/>
    <w:rsid w:val="00ED7CBC"/>
    <w:rsid w:val="00EE64AD"/>
    <w:rsid w:val="00F03173"/>
    <w:rsid w:val="00F06EEF"/>
    <w:rsid w:val="00F154E6"/>
    <w:rsid w:val="00F20264"/>
    <w:rsid w:val="00F22FCB"/>
    <w:rsid w:val="00F264A3"/>
    <w:rsid w:val="00F31B83"/>
    <w:rsid w:val="00F33713"/>
    <w:rsid w:val="00F3422E"/>
    <w:rsid w:val="00F36923"/>
    <w:rsid w:val="00F4570B"/>
    <w:rsid w:val="00F623B7"/>
    <w:rsid w:val="00F644B2"/>
    <w:rsid w:val="00F86785"/>
    <w:rsid w:val="00F95E8D"/>
    <w:rsid w:val="00FB5443"/>
    <w:rsid w:val="00FC4DA4"/>
    <w:rsid w:val="00FD3896"/>
    <w:rsid w:val="00FE40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140"/>
    <w:pPr>
      <w:spacing w:after="160" w:line="259" w:lineRule="auto"/>
    </w:pPr>
    <w:rPr>
      <w:rFonts w:ascii="Calibri" w:eastAsia="Calibri" w:hAnsi="Calibri" w:cs="Times New Roman"/>
    </w:rPr>
  </w:style>
  <w:style w:type="paragraph" w:styleId="2">
    <w:name w:val="heading 2"/>
    <w:basedOn w:val="a"/>
    <w:next w:val="a"/>
    <w:link w:val="20"/>
    <w:qFormat/>
    <w:rsid w:val="00DE1FD0"/>
    <w:pPr>
      <w:keepNext/>
      <w:spacing w:after="60" w:line="240" w:lineRule="auto"/>
      <w:ind w:right="113"/>
      <w:jc w:val="both"/>
      <w:outlineLvl w:val="1"/>
    </w:pPr>
    <w:rPr>
      <w:rFonts w:ascii="Times New Roman" w:eastAsia="Times New Roman" w:hAnsi="Times New Roman"/>
      <w:sz w:val="24"/>
      <w:szCs w:val="20"/>
      <w:lang w:eastAsia="ru-RU"/>
    </w:rPr>
  </w:style>
  <w:style w:type="paragraph" w:styleId="3">
    <w:name w:val="heading 3"/>
    <w:basedOn w:val="a"/>
    <w:next w:val="a"/>
    <w:link w:val="30"/>
    <w:uiPriority w:val="9"/>
    <w:semiHidden/>
    <w:unhideWhenUsed/>
    <w:qFormat/>
    <w:rsid w:val="00705A3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05A3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64140"/>
    <w:pPr>
      <w:ind w:left="720"/>
      <w:contextualSpacing/>
    </w:pPr>
  </w:style>
  <w:style w:type="character" w:customStyle="1" w:styleId="a4">
    <w:name w:val="Абзац списка Знак"/>
    <w:link w:val="a3"/>
    <w:uiPriority w:val="34"/>
    <w:rsid w:val="00164140"/>
    <w:rPr>
      <w:rFonts w:ascii="Calibri" w:eastAsia="Calibri" w:hAnsi="Calibri" w:cs="Times New Roman"/>
    </w:rPr>
  </w:style>
  <w:style w:type="paragraph" w:styleId="a5">
    <w:name w:val="header"/>
    <w:basedOn w:val="a"/>
    <w:link w:val="a6"/>
    <w:uiPriority w:val="99"/>
    <w:unhideWhenUsed/>
    <w:rsid w:val="00955C2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55C24"/>
    <w:rPr>
      <w:rFonts w:ascii="Calibri" w:eastAsia="Calibri" w:hAnsi="Calibri" w:cs="Times New Roman"/>
    </w:rPr>
  </w:style>
  <w:style w:type="paragraph" w:styleId="a7">
    <w:name w:val="footer"/>
    <w:basedOn w:val="a"/>
    <w:link w:val="a8"/>
    <w:unhideWhenUsed/>
    <w:rsid w:val="00955C24"/>
    <w:pPr>
      <w:tabs>
        <w:tab w:val="center" w:pos="4677"/>
        <w:tab w:val="right" w:pos="9355"/>
      </w:tabs>
      <w:spacing w:after="0" w:line="240" w:lineRule="auto"/>
    </w:pPr>
  </w:style>
  <w:style w:type="character" w:customStyle="1" w:styleId="a8">
    <w:name w:val="Нижний колонтитул Знак"/>
    <w:basedOn w:val="a0"/>
    <w:link w:val="a7"/>
    <w:rsid w:val="00955C24"/>
    <w:rPr>
      <w:rFonts w:ascii="Calibri" w:eastAsia="Calibri" w:hAnsi="Calibri" w:cs="Times New Roman"/>
    </w:rPr>
  </w:style>
  <w:style w:type="paragraph" w:styleId="a9">
    <w:name w:val="Balloon Text"/>
    <w:basedOn w:val="a"/>
    <w:link w:val="aa"/>
    <w:uiPriority w:val="99"/>
    <w:semiHidden/>
    <w:unhideWhenUsed/>
    <w:rsid w:val="00704CD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04CD1"/>
    <w:rPr>
      <w:rFonts w:ascii="Tahoma" w:eastAsia="Calibri" w:hAnsi="Tahoma" w:cs="Tahoma"/>
      <w:sz w:val="16"/>
      <w:szCs w:val="16"/>
    </w:rPr>
  </w:style>
  <w:style w:type="paragraph" w:customStyle="1" w:styleId="ConsPlusNormal">
    <w:name w:val="ConsPlusNormal"/>
    <w:rsid w:val="00DB5CC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Body Text"/>
    <w:basedOn w:val="a"/>
    <w:link w:val="ac"/>
    <w:unhideWhenUsed/>
    <w:qFormat/>
    <w:rsid w:val="00DB5CCA"/>
    <w:pPr>
      <w:spacing w:after="0" w:line="240" w:lineRule="auto"/>
      <w:ind w:firstLine="709"/>
      <w:jc w:val="both"/>
    </w:pPr>
    <w:rPr>
      <w:rFonts w:ascii="Times New Roman" w:eastAsia="Times New Roman" w:hAnsi="Times New Roman"/>
      <w:sz w:val="28"/>
      <w:szCs w:val="28"/>
      <w:lang w:eastAsia="ru-RU"/>
    </w:rPr>
  </w:style>
  <w:style w:type="character" w:customStyle="1" w:styleId="ac">
    <w:name w:val="Основной текст Знак"/>
    <w:basedOn w:val="a0"/>
    <w:link w:val="ab"/>
    <w:rsid w:val="00DB5CCA"/>
    <w:rPr>
      <w:rFonts w:ascii="Times New Roman" w:eastAsia="Times New Roman" w:hAnsi="Times New Roman" w:cs="Times New Roman"/>
      <w:sz w:val="28"/>
      <w:szCs w:val="28"/>
      <w:lang w:eastAsia="ru-RU"/>
    </w:rPr>
  </w:style>
  <w:style w:type="character" w:styleId="ad">
    <w:name w:val="page number"/>
    <w:basedOn w:val="a0"/>
    <w:rsid w:val="00931CB7"/>
  </w:style>
  <w:style w:type="character" w:customStyle="1" w:styleId="Char">
    <w:name w:val="普通(网站) Char"/>
    <w:aliases w:val="普通 (Web) Char,普通(Web) Char,普通(?站) Char,普通  Char,普通(F51站) Char,普通(&amp;#32593,站) Char,普通(网 站) Char,普通(?F51站) Char,普通(_F51站) Char,普通 Char,普 Ƭhar,普通(網站) Char,普通( F51站) Char,普򐆬har,普通(?o?) Ch?o,普通(u0007F51站) Char,普通Char,普通(站) Char,普通(? 站) Cha"/>
    <w:link w:val="wordsection1"/>
    <w:uiPriority w:val="99"/>
    <w:locked/>
    <w:rsid w:val="00931CB7"/>
    <w:rPr>
      <w:rFonts w:ascii="Calibri" w:hAnsi="Calibri" w:cs="Calibri"/>
    </w:rPr>
  </w:style>
  <w:style w:type="paragraph" w:customStyle="1" w:styleId="wordsection1">
    <w:name w:val="wordsection1"/>
    <w:aliases w:val="m_,9034989704951977135gmail"/>
    <w:basedOn w:val="a"/>
    <w:link w:val="Char"/>
    <w:uiPriority w:val="99"/>
    <w:rsid w:val="00931CB7"/>
    <w:pPr>
      <w:spacing w:before="100" w:beforeAutospacing="1" w:after="100" w:afterAutospacing="1" w:line="240" w:lineRule="auto"/>
    </w:pPr>
    <w:rPr>
      <w:rFonts w:eastAsiaTheme="minorHAnsi" w:cs="Calibri"/>
    </w:rPr>
  </w:style>
  <w:style w:type="character" w:customStyle="1" w:styleId="20">
    <w:name w:val="Заголовок 2 Знак"/>
    <w:basedOn w:val="a0"/>
    <w:link w:val="2"/>
    <w:rsid w:val="00DE1FD0"/>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semiHidden/>
    <w:rsid w:val="00705A3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705A30"/>
    <w:rPr>
      <w:rFonts w:asciiTheme="majorHAnsi" w:eastAsiaTheme="majorEastAsia" w:hAnsiTheme="majorHAnsi" w:cstheme="majorBidi"/>
      <w:b/>
      <w:bCs/>
      <w:i/>
      <w:iCs/>
      <w:color w:val="4F81BD" w:themeColor="accent1"/>
    </w:rPr>
  </w:style>
  <w:style w:type="paragraph" w:styleId="21">
    <w:name w:val="Body Text 2"/>
    <w:basedOn w:val="a"/>
    <w:link w:val="22"/>
    <w:uiPriority w:val="99"/>
    <w:semiHidden/>
    <w:unhideWhenUsed/>
    <w:rsid w:val="00705A30"/>
    <w:pPr>
      <w:spacing w:after="120" w:line="480" w:lineRule="auto"/>
    </w:pPr>
  </w:style>
  <w:style w:type="character" w:customStyle="1" w:styleId="22">
    <w:name w:val="Основной текст 2 Знак"/>
    <w:basedOn w:val="a0"/>
    <w:link w:val="21"/>
    <w:uiPriority w:val="99"/>
    <w:semiHidden/>
    <w:rsid w:val="00705A30"/>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140"/>
    <w:pPr>
      <w:spacing w:after="160" w:line="259" w:lineRule="auto"/>
    </w:pPr>
    <w:rPr>
      <w:rFonts w:ascii="Calibri" w:eastAsia="Calibri" w:hAnsi="Calibri" w:cs="Times New Roman"/>
    </w:rPr>
  </w:style>
  <w:style w:type="paragraph" w:styleId="2">
    <w:name w:val="heading 2"/>
    <w:basedOn w:val="a"/>
    <w:next w:val="a"/>
    <w:link w:val="20"/>
    <w:qFormat/>
    <w:rsid w:val="00DE1FD0"/>
    <w:pPr>
      <w:keepNext/>
      <w:spacing w:after="60" w:line="240" w:lineRule="auto"/>
      <w:ind w:right="113"/>
      <w:jc w:val="both"/>
      <w:outlineLvl w:val="1"/>
    </w:pPr>
    <w:rPr>
      <w:rFonts w:ascii="Times New Roman" w:eastAsia="Times New Roman" w:hAnsi="Times New Roman"/>
      <w:sz w:val="24"/>
      <w:szCs w:val="20"/>
      <w:lang w:eastAsia="ru-RU"/>
    </w:rPr>
  </w:style>
  <w:style w:type="paragraph" w:styleId="3">
    <w:name w:val="heading 3"/>
    <w:basedOn w:val="a"/>
    <w:next w:val="a"/>
    <w:link w:val="30"/>
    <w:uiPriority w:val="9"/>
    <w:semiHidden/>
    <w:unhideWhenUsed/>
    <w:qFormat/>
    <w:rsid w:val="00705A3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05A3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64140"/>
    <w:pPr>
      <w:ind w:left="720"/>
      <w:contextualSpacing/>
    </w:pPr>
  </w:style>
  <w:style w:type="character" w:customStyle="1" w:styleId="a4">
    <w:name w:val="Абзац списка Знак"/>
    <w:link w:val="a3"/>
    <w:uiPriority w:val="34"/>
    <w:rsid w:val="00164140"/>
    <w:rPr>
      <w:rFonts w:ascii="Calibri" w:eastAsia="Calibri" w:hAnsi="Calibri" w:cs="Times New Roman"/>
    </w:rPr>
  </w:style>
  <w:style w:type="paragraph" w:styleId="a5">
    <w:name w:val="header"/>
    <w:basedOn w:val="a"/>
    <w:link w:val="a6"/>
    <w:uiPriority w:val="99"/>
    <w:unhideWhenUsed/>
    <w:rsid w:val="00955C2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55C24"/>
    <w:rPr>
      <w:rFonts w:ascii="Calibri" w:eastAsia="Calibri" w:hAnsi="Calibri" w:cs="Times New Roman"/>
    </w:rPr>
  </w:style>
  <w:style w:type="paragraph" w:styleId="a7">
    <w:name w:val="footer"/>
    <w:basedOn w:val="a"/>
    <w:link w:val="a8"/>
    <w:unhideWhenUsed/>
    <w:rsid w:val="00955C24"/>
    <w:pPr>
      <w:tabs>
        <w:tab w:val="center" w:pos="4677"/>
        <w:tab w:val="right" w:pos="9355"/>
      </w:tabs>
      <w:spacing w:after="0" w:line="240" w:lineRule="auto"/>
    </w:pPr>
  </w:style>
  <w:style w:type="character" w:customStyle="1" w:styleId="a8">
    <w:name w:val="Нижний колонтитул Знак"/>
    <w:basedOn w:val="a0"/>
    <w:link w:val="a7"/>
    <w:rsid w:val="00955C24"/>
    <w:rPr>
      <w:rFonts w:ascii="Calibri" w:eastAsia="Calibri" w:hAnsi="Calibri" w:cs="Times New Roman"/>
    </w:rPr>
  </w:style>
  <w:style w:type="paragraph" w:styleId="a9">
    <w:name w:val="Balloon Text"/>
    <w:basedOn w:val="a"/>
    <w:link w:val="aa"/>
    <w:uiPriority w:val="99"/>
    <w:semiHidden/>
    <w:unhideWhenUsed/>
    <w:rsid w:val="00704CD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04CD1"/>
    <w:rPr>
      <w:rFonts w:ascii="Tahoma" w:eastAsia="Calibri" w:hAnsi="Tahoma" w:cs="Tahoma"/>
      <w:sz w:val="16"/>
      <w:szCs w:val="16"/>
    </w:rPr>
  </w:style>
  <w:style w:type="paragraph" w:customStyle="1" w:styleId="ConsPlusNormal">
    <w:name w:val="ConsPlusNormal"/>
    <w:rsid w:val="00DB5CC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Body Text"/>
    <w:basedOn w:val="a"/>
    <w:link w:val="ac"/>
    <w:unhideWhenUsed/>
    <w:qFormat/>
    <w:rsid w:val="00DB5CCA"/>
    <w:pPr>
      <w:spacing w:after="0" w:line="240" w:lineRule="auto"/>
      <w:ind w:firstLine="709"/>
      <w:jc w:val="both"/>
    </w:pPr>
    <w:rPr>
      <w:rFonts w:ascii="Times New Roman" w:eastAsia="Times New Roman" w:hAnsi="Times New Roman"/>
      <w:sz w:val="28"/>
      <w:szCs w:val="28"/>
      <w:lang w:eastAsia="ru-RU"/>
    </w:rPr>
  </w:style>
  <w:style w:type="character" w:customStyle="1" w:styleId="ac">
    <w:name w:val="Основной текст Знак"/>
    <w:basedOn w:val="a0"/>
    <w:link w:val="ab"/>
    <w:rsid w:val="00DB5CCA"/>
    <w:rPr>
      <w:rFonts w:ascii="Times New Roman" w:eastAsia="Times New Roman" w:hAnsi="Times New Roman" w:cs="Times New Roman"/>
      <w:sz w:val="28"/>
      <w:szCs w:val="28"/>
      <w:lang w:eastAsia="ru-RU"/>
    </w:rPr>
  </w:style>
  <w:style w:type="character" w:styleId="ad">
    <w:name w:val="page number"/>
    <w:basedOn w:val="a0"/>
    <w:rsid w:val="00931CB7"/>
  </w:style>
  <w:style w:type="character" w:customStyle="1" w:styleId="Char">
    <w:name w:val="普通(网站) Char"/>
    <w:aliases w:val="普通 (Web) Char,普通(Web) Char,普通(?站) Char,普通  Char,普通(F51站) Char,普通(&amp;#32593,站) Char,普通(网 站) Char,普通(?F51站) Char,普通(_F51站) Char,普通 Char,普 Ƭhar,普通(網站) Char,普通( F51站) Char,普򐆬har,普通(?o?) Ch?o,普通(u0007F51站) Char,普通Char,普通(站) Char,普通(? 站) Cha"/>
    <w:link w:val="wordsection1"/>
    <w:uiPriority w:val="99"/>
    <w:locked/>
    <w:rsid w:val="00931CB7"/>
    <w:rPr>
      <w:rFonts w:ascii="Calibri" w:hAnsi="Calibri" w:cs="Calibri"/>
    </w:rPr>
  </w:style>
  <w:style w:type="paragraph" w:customStyle="1" w:styleId="wordsection1">
    <w:name w:val="wordsection1"/>
    <w:aliases w:val="m_,9034989704951977135gmail"/>
    <w:basedOn w:val="a"/>
    <w:link w:val="Char"/>
    <w:uiPriority w:val="99"/>
    <w:rsid w:val="00931CB7"/>
    <w:pPr>
      <w:spacing w:before="100" w:beforeAutospacing="1" w:after="100" w:afterAutospacing="1" w:line="240" w:lineRule="auto"/>
    </w:pPr>
    <w:rPr>
      <w:rFonts w:eastAsiaTheme="minorHAnsi" w:cs="Calibri"/>
    </w:rPr>
  </w:style>
  <w:style w:type="character" w:customStyle="1" w:styleId="20">
    <w:name w:val="Заголовок 2 Знак"/>
    <w:basedOn w:val="a0"/>
    <w:link w:val="2"/>
    <w:rsid w:val="00DE1FD0"/>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semiHidden/>
    <w:rsid w:val="00705A3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705A30"/>
    <w:rPr>
      <w:rFonts w:asciiTheme="majorHAnsi" w:eastAsiaTheme="majorEastAsia" w:hAnsiTheme="majorHAnsi" w:cstheme="majorBidi"/>
      <w:b/>
      <w:bCs/>
      <w:i/>
      <w:iCs/>
      <w:color w:val="4F81BD" w:themeColor="accent1"/>
    </w:rPr>
  </w:style>
  <w:style w:type="paragraph" w:styleId="21">
    <w:name w:val="Body Text 2"/>
    <w:basedOn w:val="a"/>
    <w:link w:val="22"/>
    <w:uiPriority w:val="99"/>
    <w:semiHidden/>
    <w:unhideWhenUsed/>
    <w:rsid w:val="00705A30"/>
    <w:pPr>
      <w:spacing w:after="120" w:line="480" w:lineRule="auto"/>
    </w:pPr>
  </w:style>
  <w:style w:type="character" w:customStyle="1" w:styleId="22">
    <w:name w:val="Основной текст 2 Знак"/>
    <w:basedOn w:val="a0"/>
    <w:link w:val="21"/>
    <w:uiPriority w:val="99"/>
    <w:semiHidden/>
    <w:rsid w:val="00705A3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9234D-0906-4CC8-9936-A7B99508F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8676</Words>
  <Characters>49459</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cp:lastPrinted>2023-05-05T08:00:00Z</cp:lastPrinted>
  <dcterms:created xsi:type="dcterms:W3CDTF">2025-02-26T10:36:00Z</dcterms:created>
  <dcterms:modified xsi:type="dcterms:W3CDTF">2025-02-26T10:54:00Z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f0b804-62e0-47d9-bc61-31b566d2ec1e_Enabled">
    <vt:lpwstr>true</vt:lpwstr>
  </property>
  <property fmtid="{D5CDD505-2E9C-101B-9397-08002B2CF9AE}" pid="3" name="MSIP_Label_22f0b804-62e0-47d9-bc61-31b566d2ec1e_SetDate">
    <vt:lpwstr>2024-03-13T11:10:50Z</vt:lpwstr>
  </property>
  <property fmtid="{D5CDD505-2E9C-101B-9397-08002B2CF9AE}" pid="4" name="MSIP_Label_22f0b804-62e0-47d9-bc61-31b566d2ec1e_Method">
    <vt:lpwstr>Privileged</vt:lpwstr>
  </property>
  <property fmtid="{D5CDD505-2E9C-101B-9397-08002B2CF9AE}" pid="5" name="MSIP_Label_22f0b804-62e0-47d9-bc61-31b566d2ec1e_Name">
    <vt:lpwstr>22f0b804-62e0-47d9-bc61-31b566d2ec1e</vt:lpwstr>
  </property>
  <property fmtid="{D5CDD505-2E9C-101B-9397-08002B2CF9AE}" pid="6" name="MSIP_Label_22f0b804-62e0-47d9-bc61-31b566d2ec1e_SiteId">
    <vt:lpwstr>818b099f-45a1-4ad0-a663-221661b546d1</vt:lpwstr>
  </property>
  <property fmtid="{D5CDD505-2E9C-101B-9397-08002B2CF9AE}" pid="7" name="MSIP_Label_22f0b804-62e0-47d9-bc61-31b566d2ec1e_ActionId">
    <vt:lpwstr>fe14c42e-d26d-43ea-a183-3bf8abbaf9ee</vt:lpwstr>
  </property>
  <property fmtid="{D5CDD505-2E9C-101B-9397-08002B2CF9AE}" pid="8" name="MSIP_Label_22f0b804-62e0-47d9-bc61-31b566d2ec1e_ContentBits">
    <vt:lpwstr>0</vt:lpwstr>
  </property>
</Properties>
</file>