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D4" w:rsidRPr="00731CEB" w:rsidRDefault="00802EB2" w:rsidP="00814D74">
      <w:pPr>
        <w:tabs>
          <w:tab w:val="left" w:pos="4820"/>
        </w:tabs>
        <w:suppressAutoHyphens/>
        <w:snapToGrid w:val="0"/>
        <w:spacing w:after="120" w:line="240" w:lineRule="auto"/>
        <w:ind w:left="4819" w:hanging="11"/>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проект</w:t>
      </w:r>
    </w:p>
    <w:tbl>
      <w:tblPr>
        <w:tblW w:w="0" w:type="auto"/>
        <w:tblInd w:w="250" w:type="dxa"/>
        <w:tblLayout w:type="fixed"/>
        <w:tblLook w:val="04A0" w:firstRow="1" w:lastRow="0" w:firstColumn="1" w:lastColumn="0" w:noHBand="0" w:noVBand="1"/>
      </w:tblPr>
      <w:tblGrid>
        <w:gridCol w:w="4961"/>
        <w:gridCol w:w="4360"/>
      </w:tblGrid>
      <w:tr w:rsidR="00731CEB" w:rsidRPr="00731CEB" w:rsidTr="00E47034">
        <w:tc>
          <w:tcPr>
            <w:tcW w:w="4961" w:type="dxa"/>
            <w:shd w:val="clear" w:color="auto" w:fill="auto"/>
          </w:tcPr>
          <w:p w:rsidR="006244D4" w:rsidRPr="00731CEB" w:rsidRDefault="006244D4" w:rsidP="00E47034">
            <w:pPr>
              <w:tabs>
                <w:tab w:val="left" w:pos="4820"/>
              </w:tabs>
              <w:suppressAutoHyphens/>
              <w:snapToGrid w:val="0"/>
              <w:spacing w:after="0" w:line="240" w:lineRule="auto"/>
              <w:ind w:left="-250"/>
              <w:jc w:val="right"/>
              <w:rPr>
                <w:rFonts w:ascii="Times New Roman" w:eastAsia="Times New Roman" w:hAnsi="Times New Roman" w:cs="Times New Roman"/>
                <w:iCs/>
                <w:sz w:val="20"/>
                <w:szCs w:val="20"/>
              </w:rPr>
            </w:pPr>
          </w:p>
        </w:tc>
        <w:tc>
          <w:tcPr>
            <w:tcW w:w="4360" w:type="dxa"/>
            <w:shd w:val="clear" w:color="auto" w:fill="auto"/>
          </w:tcPr>
          <w:p w:rsidR="006244D4" w:rsidRPr="00731CEB" w:rsidRDefault="006244D4" w:rsidP="00E47034">
            <w:pPr>
              <w:tabs>
                <w:tab w:val="left" w:pos="4820"/>
              </w:tabs>
              <w:suppressAutoHyphens/>
              <w:snapToGrid w:val="0"/>
              <w:spacing w:after="0" w:line="240" w:lineRule="auto"/>
              <w:jc w:val="center"/>
              <w:rPr>
                <w:rFonts w:ascii="Times New Roman" w:eastAsia="Times New Roman" w:hAnsi="Times New Roman" w:cs="Times New Roman"/>
                <w:b/>
                <w:iCs/>
                <w:sz w:val="24"/>
                <w:szCs w:val="24"/>
              </w:rPr>
            </w:pPr>
            <w:r w:rsidRPr="00731CEB">
              <w:rPr>
                <w:rFonts w:ascii="Times New Roman" w:eastAsia="Times New Roman" w:hAnsi="Times New Roman" w:cs="Times New Roman"/>
                <w:b/>
                <w:iCs/>
                <w:sz w:val="24"/>
                <w:szCs w:val="24"/>
              </w:rPr>
              <w:t>УТВЕРЖДЕНО</w:t>
            </w:r>
          </w:p>
        </w:tc>
      </w:tr>
      <w:tr w:rsidR="00731CEB" w:rsidRPr="00731CEB" w:rsidTr="00E47034">
        <w:tc>
          <w:tcPr>
            <w:tcW w:w="4961" w:type="dxa"/>
            <w:shd w:val="clear" w:color="auto" w:fill="auto"/>
          </w:tcPr>
          <w:p w:rsidR="006244D4" w:rsidRPr="00731CEB" w:rsidRDefault="006244D4" w:rsidP="00E47034">
            <w:pPr>
              <w:tabs>
                <w:tab w:val="left" w:pos="4820"/>
              </w:tabs>
              <w:suppressAutoHyphens/>
              <w:snapToGrid w:val="0"/>
              <w:spacing w:after="0" w:line="240" w:lineRule="auto"/>
              <w:jc w:val="right"/>
              <w:rPr>
                <w:rFonts w:ascii="Times New Roman" w:eastAsia="Times New Roman" w:hAnsi="Times New Roman" w:cs="Times New Roman"/>
                <w:iCs/>
                <w:sz w:val="20"/>
                <w:szCs w:val="20"/>
              </w:rPr>
            </w:pPr>
          </w:p>
        </w:tc>
        <w:tc>
          <w:tcPr>
            <w:tcW w:w="4360" w:type="dxa"/>
            <w:shd w:val="clear" w:color="auto" w:fill="auto"/>
          </w:tcPr>
          <w:p w:rsidR="006244D4" w:rsidRPr="000B32D9" w:rsidRDefault="006244D4"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color w:val="0070C0"/>
                <w:sz w:val="24"/>
                <w:szCs w:val="24"/>
              </w:rPr>
            </w:pPr>
            <w:r w:rsidRPr="00731CEB">
              <w:rPr>
                <w:rFonts w:ascii="Times New Roman" w:eastAsia="Times New Roman" w:hAnsi="Times New Roman" w:cs="Times New Roman"/>
                <w:iCs/>
                <w:sz w:val="24"/>
                <w:szCs w:val="24"/>
              </w:rPr>
              <w:t xml:space="preserve">протоколом общего собрания членов </w:t>
            </w:r>
            <w:r w:rsidR="00886E9D" w:rsidRPr="00731CEB">
              <w:rPr>
                <w:rFonts w:ascii="Times New Roman" w:eastAsia="Times New Roman" w:hAnsi="Times New Roman" w:cs="Times New Roman"/>
                <w:iCs/>
                <w:sz w:val="24"/>
                <w:szCs w:val="24"/>
              </w:rPr>
              <w:t>Ассоциации «</w:t>
            </w:r>
            <w:r w:rsidRPr="00731CEB">
              <w:rPr>
                <w:rFonts w:ascii="Times New Roman" w:eastAsia="Times New Roman" w:hAnsi="Times New Roman" w:cs="Times New Roman"/>
                <w:iCs/>
                <w:sz w:val="24"/>
                <w:szCs w:val="24"/>
              </w:rPr>
              <w:t>Саморегулируем</w:t>
            </w:r>
            <w:r w:rsidR="00886E9D" w:rsidRPr="00731CEB">
              <w:rPr>
                <w:rFonts w:ascii="Times New Roman" w:eastAsia="Times New Roman" w:hAnsi="Times New Roman" w:cs="Times New Roman"/>
                <w:iCs/>
                <w:sz w:val="24"/>
                <w:szCs w:val="24"/>
              </w:rPr>
              <w:t>ая</w:t>
            </w:r>
            <w:r w:rsidRPr="00731CEB">
              <w:rPr>
                <w:rFonts w:ascii="Times New Roman" w:eastAsia="Times New Roman" w:hAnsi="Times New Roman" w:cs="Times New Roman"/>
                <w:iCs/>
                <w:sz w:val="24"/>
                <w:szCs w:val="24"/>
              </w:rPr>
              <w:t xml:space="preserve"> организаци</w:t>
            </w:r>
            <w:r w:rsidR="00886E9D" w:rsidRPr="00731CEB">
              <w:rPr>
                <w:rFonts w:ascii="Times New Roman" w:eastAsia="Times New Roman" w:hAnsi="Times New Roman" w:cs="Times New Roman"/>
                <w:iCs/>
                <w:sz w:val="24"/>
                <w:szCs w:val="24"/>
              </w:rPr>
              <w:t>я строителей</w:t>
            </w:r>
            <w:r w:rsidRPr="00731CEB">
              <w:rPr>
                <w:rFonts w:ascii="Times New Roman" w:eastAsia="Times New Roman" w:hAnsi="Times New Roman" w:cs="Times New Roman"/>
                <w:iCs/>
                <w:sz w:val="24"/>
                <w:szCs w:val="24"/>
              </w:rPr>
              <w:t xml:space="preserve"> Новгородско</w:t>
            </w:r>
            <w:r w:rsidR="00886E9D" w:rsidRPr="00731CEB">
              <w:rPr>
                <w:rFonts w:ascii="Times New Roman" w:eastAsia="Times New Roman" w:hAnsi="Times New Roman" w:cs="Times New Roman"/>
                <w:iCs/>
                <w:sz w:val="24"/>
                <w:szCs w:val="24"/>
              </w:rPr>
              <w:t>й</w:t>
            </w:r>
            <w:r w:rsidRPr="00731CEB">
              <w:rPr>
                <w:rFonts w:ascii="Times New Roman" w:eastAsia="Times New Roman" w:hAnsi="Times New Roman" w:cs="Times New Roman"/>
                <w:iCs/>
                <w:sz w:val="24"/>
                <w:szCs w:val="24"/>
              </w:rPr>
              <w:t xml:space="preserve"> област</w:t>
            </w:r>
            <w:r w:rsidR="00C3376A" w:rsidRPr="00731CEB">
              <w:rPr>
                <w:rFonts w:ascii="Times New Roman" w:eastAsia="Times New Roman" w:hAnsi="Times New Roman" w:cs="Times New Roman"/>
                <w:iCs/>
                <w:sz w:val="24"/>
                <w:szCs w:val="24"/>
              </w:rPr>
              <w:t>и</w:t>
            </w:r>
            <w:r w:rsidR="00690139" w:rsidRPr="00731CEB">
              <w:rPr>
                <w:rFonts w:ascii="Times New Roman" w:eastAsia="Times New Roman" w:hAnsi="Times New Roman" w:cs="Times New Roman"/>
                <w:iCs/>
                <w:sz w:val="24"/>
                <w:szCs w:val="24"/>
              </w:rPr>
              <w:t xml:space="preserve"> «</w:t>
            </w:r>
            <w:proofErr w:type="spellStart"/>
            <w:r w:rsidR="00690139" w:rsidRPr="00731CEB">
              <w:rPr>
                <w:rFonts w:ascii="Times New Roman" w:eastAsia="Times New Roman" w:hAnsi="Times New Roman" w:cs="Times New Roman"/>
                <w:iCs/>
                <w:sz w:val="24"/>
                <w:szCs w:val="24"/>
              </w:rPr>
              <w:t>Стройбизнесинвест</w:t>
            </w:r>
            <w:proofErr w:type="spellEnd"/>
            <w:r w:rsidR="00690139" w:rsidRPr="00731CEB">
              <w:rPr>
                <w:rFonts w:ascii="Times New Roman" w:eastAsia="Times New Roman" w:hAnsi="Times New Roman" w:cs="Times New Roman"/>
                <w:iCs/>
                <w:sz w:val="24"/>
                <w:szCs w:val="24"/>
              </w:rPr>
              <w:t xml:space="preserve">» </w:t>
            </w:r>
            <w:r w:rsidR="00690139" w:rsidRPr="00731CEB">
              <w:rPr>
                <w:rFonts w:ascii="Times New Roman" w:eastAsia="Times New Roman" w:hAnsi="Times New Roman" w:cs="Times New Roman"/>
                <w:iCs/>
                <w:sz w:val="24"/>
                <w:szCs w:val="24"/>
              </w:rPr>
              <w:br/>
            </w:r>
            <w:r w:rsidR="00690139" w:rsidRPr="00E05753">
              <w:rPr>
                <w:rFonts w:ascii="Times New Roman" w:eastAsia="Times New Roman" w:hAnsi="Times New Roman" w:cs="Times New Roman"/>
                <w:iCs/>
                <w:color w:val="0070C0"/>
                <w:sz w:val="24"/>
                <w:szCs w:val="24"/>
                <w:highlight w:val="yellow"/>
              </w:rPr>
              <w:t xml:space="preserve">от </w:t>
            </w:r>
            <w:r w:rsidR="00802EB2">
              <w:rPr>
                <w:rFonts w:ascii="Times New Roman" w:eastAsia="Times New Roman" w:hAnsi="Times New Roman" w:cs="Times New Roman"/>
                <w:iCs/>
                <w:color w:val="0070C0"/>
                <w:sz w:val="24"/>
                <w:szCs w:val="24"/>
                <w:highlight w:val="yellow"/>
              </w:rPr>
              <w:t>12.03.2025</w:t>
            </w:r>
            <w:r w:rsidRPr="00E05753">
              <w:rPr>
                <w:rFonts w:ascii="Times New Roman" w:eastAsia="Times New Roman" w:hAnsi="Times New Roman" w:cs="Times New Roman"/>
                <w:iCs/>
                <w:color w:val="0070C0"/>
                <w:sz w:val="24"/>
                <w:szCs w:val="24"/>
                <w:highlight w:val="yellow"/>
              </w:rPr>
              <w:t xml:space="preserve"> № </w:t>
            </w:r>
            <w:r w:rsidR="00802EB2">
              <w:rPr>
                <w:rFonts w:ascii="Times New Roman" w:eastAsia="Times New Roman" w:hAnsi="Times New Roman" w:cs="Times New Roman"/>
                <w:iCs/>
                <w:color w:val="0070C0"/>
                <w:sz w:val="24"/>
                <w:szCs w:val="24"/>
              </w:rPr>
              <w:t>1</w:t>
            </w:r>
          </w:p>
          <w:p w:rsidR="00946987" w:rsidRPr="00731CEB" w:rsidRDefault="00946987"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p>
        </w:tc>
      </w:tr>
    </w:tbl>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802EB2" w:rsidRDefault="004600EB"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color w:val="0070C0"/>
          <w:sz w:val="24"/>
          <w:szCs w:val="24"/>
        </w:rPr>
      </w:pPr>
      <w:r w:rsidRPr="00E05753">
        <w:rPr>
          <w:rFonts w:ascii="Times New Roman" w:eastAsia="Times New Roman" w:hAnsi="Times New Roman" w:cs="Times New Roman"/>
          <w:iCs/>
          <w:sz w:val="24"/>
          <w:szCs w:val="24"/>
          <w:highlight w:val="yellow"/>
        </w:rPr>
        <w:t>Документ в</w:t>
      </w:r>
      <w:r w:rsidR="00E42B7E" w:rsidRPr="00E05753">
        <w:rPr>
          <w:rFonts w:ascii="Times New Roman" w:eastAsia="Times New Roman" w:hAnsi="Times New Roman" w:cs="Times New Roman"/>
          <w:iCs/>
          <w:sz w:val="24"/>
          <w:szCs w:val="24"/>
          <w:highlight w:val="yellow"/>
        </w:rPr>
        <w:t xml:space="preserve">ступил в силу </w:t>
      </w:r>
      <w:r w:rsidR="00802EB2" w:rsidRPr="00802EB2">
        <w:rPr>
          <w:rFonts w:ascii="Times New Roman" w:eastAsia="Times New Roman" w:hAnsi="Times New Roman" w:cs="Times New Roman"/>
          <w:iCs/>
          <w:color w:val="0070C0"/>
          <w:sz w:val="24"/>
          <w:szCs w:val="24"/>
          <w:highlight w:val="yellow"/>
        </w:rPr>
        <w:t>_______</w:t>
      </w:r>
      <w:r w:rsidRPr="00802EB2">
        <w:rPr>
          <w:rFonts w:ascii="Times New Roman" w:eastAsia="Times New Roman" w:hAnsi="Times New Roman" w:cs="Times New Roman"/>
          <w:iCs/>
          <w:color w:val="0070C0"/>
          <w:sz w:val="24"/>
          <w:szCs w:val="24"/>
          <w:highlight w:val="yellow"/>
        </w:rPr>
        <w:t>.202</w:t>
      </w:r>
      <w:r w:rsidR="00802EB2" w:rsidRPr="00802EB2">
        <w:rPr>
          <w:rFonts w:ascii="Times New Roman" w:eastAsia="Times New Roman" w:hAnsi="Times New Roman" w:cs="Times New Roman"/>
          <w:iCs/>
          <w:color w:val="0070C0"/>
          <w:sz w:val="24"/>
          <w:szCs w:val="24"/>
        </w:rPr>
        <w:t>5</w:t>
      </w: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AC08DB" w:rsidRPr="00731CEB" w:rsidRDefault="00651501"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731CEB">
        <w:rPr>
          <w:rFonts w:ascii="Times New Roman" w:eastAsia="Arial Unicode MS" w:hAnsi="Times New Roman" w:cs="Times New Roman"/>
          <w:b/>
          <w:bCs/>
          <w:sz w:val="32"/>
          <w:szCs w:val="32"/>
        </w:rPr>
        <w:t xml:space="preserve">ПОЛОЖЕНИЕ </w:t>
      </w:r>
    </w:p>
    <w:p w:rsidR="00651501" w:rsidRPr="00731CEB" w:rsidRDefault="00AC08DB"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731CEB">
        <w:rPr>
          <w:rFonts w:ascii="Times New Roman" w:eastAsia="Arial Unicode MS" w:hAnsi="Times New Roman" w:cs="Times New Roman"/>
          <w:b/>
          <w:bCs/>
          <w:sz w:val="32"/>
          <w:szCs w:val="32"/>
        </w:rPr>
        <w:t>о компенсационном фонде</w:t>
      </w:r>
      <w:r w:rsidR="00886E9D" w:rsidRPr="00731CEB">
        <w:rPr>
          <w:rFonts w:ascii="Times New Roman" w:eastAsia="Arial Unicode MS" w:hAnsi="Times New Roman" w:cs="Times New Roman"/>
          <w:b/>
          <w:bCs/>
          <w:sz w:val="32"/>
          <w:szCs w:val="32"/>
        </w:rPr>
        <w:t xml:space="preserve"> возмещения вреда</w:t>
      </w:r>
    </w:p>
    <w:p w:rsidR="00651501" w:rsidRPr="00731CEB" w:rsidRDefault="0099282D" w:rsidP="00651501">
      <w:pPr>
        <w:widowControl w:val="0"/>
        <w:suppressAutoHyphens/>
        <w:spacing w:after="0" w:line="240" w:lineRule="exact"/>
        <w:jc w:val="center"/>
        <w:rPr>
          <w:rFonts w:ascii="Times New Roman" w:eastAsia="Lucida Sans Unicode" w:hAnsi="Times New Roman" w:cs="Times New Roman"/>
          <w:sz w:val="28"/>
          <w:szCs w:val="28"/>
        </w:rPr>
      </w:pPr>
      <w:r w:rsidRPr="00731CEB">
        <w:rPr>
          <w:rFonts w:ascii="Times New Roman" w:eastAsia="Lucida Sans Unicode" w:hAnsi="Times New Roman" w:cs="Times New Roman"/>
          <w:sz w:val="28"/>
          <w:szCs w:val="28"/>
        </w:rPr>
        <w:t>Ассоциации «</w:t>
      </w:r>
      <w:r w:rsidR="00651501" w:rsidRPr="00731CEB">
        <w:rPr>
          <w:rFonts w:ascii="Times New Roman" w:eastAsia="Lucida Sans Unicode" w:hAnsi="Times New Roman" w:cs="Times New Roman"/>
          <w:sz w:val="28"/>
          <w:szCs w:val="28"/>
        </w:rPr>
        <w:t>Саморегулируем</w:t>
      </w:r>
      <w:r w:rsidRPr="00731CEB">
        <w:rPr>
          <w:rFonts w:ascii="Times New Roman" w:eastAsia="Lucida Sans Unicode" w:hAnsi="Times New Roman" w:cs="Times New Roman"/>
          <w:sz w:val="28"/>
          <w:szCs w:val="28"/>
        </w:rPr>
        <w:t>ая</w:t>
      </w:r>
      <w:r w:rsidR="00651501" w:rsidRPr="00731CEB">
        <w:rPr>
          <w:rFonts w:ascii="Times New Roman" w:eastAsia="Lucida Sans Unicode" w:hAnsi="Times New Roman" w:cs="Times New Roman"/>
          <w:sz w:val="28"/>
          <w:szCs w:val="28"/>
        </w:rPr>
        <w:t xml:space="preserve"> организаци</w:t>
      </w:r>
      <w:r w:rsidRPr="00731CEB">
        <w:rPr>
          <w:rFonts w:ascii="Times New Roman" w:eastAsia="Lucida Sans Unicode" w:hAnsi="Times New Roman" w:cs="Times New Roman"/>
          <w:sz w:val="28"/>
          <w:szCs w:val="28"/>
        </w:rPr>
        <w:t>я</w:t>
      </w:r>
      <w:r w:rsidR="00651501" w:rsidRPr="00731CEB">
        <w:rPr>
          <w:rFonts w:ascii="Times New Roman" w:eastAsia="Lucida Sans Unicode" w:hAnsi="Times New Roman" w:cs="Times New Roman"/>
          <w:sz w:val="28"/>
          <w:szCs w:val="28"/>
        </w:rPr>
        <w:t xml:space="preserve"> </w:t>
      </w:r>
      <w:r w:rsidR="00F7681F" w:rsidRPr="00731CEB">
        <w:rPr>
          <w:rFonts w:ascii="Times New Roman" w:eastAsia="Lucida Sans Unicode" w:hAnsi="Times New Roman" w:cs="Times New Roman"/>
          <w:sz w:val="28"/>
          <w:szCs w:val="28"/>
        </w:rPr>
        <w:t>строителей</w:t>
      </w:r>
      <w:r w:rsidR="00651501" w:rsidRPr="00731CEB">
        <w:rPr>
          <w:rFonts w:ascii="Times New Roman" w:eastAsia="Lucida Sans Unicode" w:hAnsi="Times New Roman" w:cs="Times New Roman"/>
          <w:sz w:val="28"/>
          <w:szCs w:val="28"/>
        </w:rPr>
        <w:br/>
        <w:t>Новгородско</w:t>
      </w:r>
      <w:r w:rsidR="00F7681F" w:rsidRPr="00731CEB">
        <w:rPr>
          <w:rFonts w:ascii="Times New Roman" w:eastAsia="Lucida Sans Unicode" w:hAnsi="Times New Roman" w:cs="Times New Roman"/>
          <w:sz w:val="28"/>
          <w:szCs w:val="28"/>
        </w:rPr>
        <w:t>й</w:t>
      </w:r>
      <w:r w:rsidR="00651501" w:rsidRPr="00731CEB">
        <w:rPr>
          <w:rFonts w:ascii="Times New Roman" w:eastAsia="Lucida Sans Unicode" w:hAnsi="Times New Roman" w:cs="Times New Roman"/>
          <w:sz w:val="28"/>
          <w:szCs w:val="28"/>
        </w:rPr>
        <w:t xml:space="preserve"> област</w:t>
      </w:r>
      <w:r w:rsidR="00F7681F" w:rsidRPr="00731CEB">
        <w:rPr>
          <w:rFonts w:ascii="Times New Roman" w:eastAsia="Lucida Sans Unicode" w:hAnsi="Times New Roman" w:cs="Times New Roman"/>
          <w:sz w:val="28"/>
          <w:szCs w:val="28"/>
        </w:rPr>
        <w:t>и</w:t>
      </w:r>
      <w:r w:rsidR="00651501" w:rsidRPr="00731CEB">
        <w:rPr>
          <w:rFonts w:ascii="Times New Roman" w:eastAsia="Lucida Sans Unicode" w:hAnsi="Times New Roman" w:cs="Times New Roman"/>
          <w:sz w:val="28"/>
          <w:szCs w:val="28"/>
        </w:rPr>
        <w:t xml:space="preserve"> «</w:t>
      </w:r>
      <w:proofErr w:type="spellStart"/>
      <w:r w:rsidR="00651501" w:rsidRPr="00731CEB">
        <w:rPr>
          <w:rFonts w:ascii="Times New Roman" w:eastAsia="Lucida Sans Unicode" w:hAnsi="Times New Roman" w:cs="Times New Roman"/>
          <w:sz w:val="28"/>
          <w:szCs w:val="28"/>
        </w:rPr>
        <w:t>Стройбизнесинвест</w:t>
      </w:r>
      <w:proofErr w:type="spellEnd"/>
      <w:r w:rsidR="00651501" w:rsidRPr="00731CEB">
        <w:rPr>
          <w:rFonts w:ascii="Times New Roman" w:eastAsia="Lucida Sans Unicode" w:hAnsi="Times New Roman" w:cs="Times New Roman"/>
          <w:sz w:val="28"/>
          <w:szCs w:val="28"/>
        </w:rPr>
        <w:t>»</w:t>
      </w:r>
    </w:p>
    <w:p w:rsidR="00651501" w:rsidRPr="00731CEB" w:rsidRDefault="00651501" w:rsidP="00183AB7">
      <w:pPr>
        <w:widowControl w:val="0"/>
        <w:spacing w:before="120" w:after="120" w:line="240" w:lineRule="auto"/>
        <w:jc w:val="center"/>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jc w:val="center"/>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886E9D" w:rsidRPr="00731CEB" w:rsidRDefault="00886E9D" w:rsidP="00651501">
      <w:pPr>
        <w:widowControl w:val="0"/>
        <w:spacing w:after="0" w:line="240" w:lineRule="auto"/>
        <w:rPr>
          <w:rFonts w:ascii="Times New Roman" w:eastAsia="Times New Roman" w:hAnsi="Times New Roman" w:cs="Times New Roman"/>
          <w:sz w:val="24"/>
          <w:szCs w:val="24"/>
          <w:lang w:eastAsia="ru-RU"/>
        </w:rPr>
      </w:pPr>
    </w:p>
    <w:p w:rsidR="00886E9D" w:rsidRPr="00731CEB" w:rsidRDefault="00886E9D"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357D12" w:rsidRPr="00731CEB" w:rsidRDefault="00357D12" w:rsidP="00651501">
      <w:pPr>
        <w:widowControl w:val="0"/>
        <w:spacing w:after="0" w:line="240" w:lineRule="auto"/>
        <w:rPr>
          <w:rFonts w:ascii="Times New Roman" w:eastAsia="Times New Roman" w:hAnsi="Times New Roman" w:cs="Times New Roman"/>
          <w:sz w:val="24"/>
          <w:szCs w:val="24"/>
          <w:lang w:eastAsia="ru-RU"/>
        </w:rPr>
      </w:pPr>
    </w:p>
    <w:p w:rsidR="00922792" w:rsidRPr="00731CEB" w:rsidRDefault="00922792"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FC2FB6" w:rsidRPr="00731CEB" w:rsidRDefault="00FC2FB6" w:rsidP="00651501">
      <w:pPr>
        <w:widowControl w:val="0"/>
        <w:spacing w:after="0" w:line="240" w:lineRule="auto"/>
        <w:rPr>
          <w:rFonts w:ascii="Times New Roman" w:eastAsia="Times New Roman" w:hAnsi="Times New Roman" w:cs="Times New Roman"/>
          <w:sz w:val="24"/>
          <w:szCs w:val="24"/>
          <w:lang w:eastAsia="ru-RU"/>
        </w:rPr>
      </w:pPr>
    </w:p>
    <w:p w:rsidR="00FC2FB6" w:rsidRPr="00731CEB" w:rsidRDefault="00FC2FB6" w:rsidP="00651501">
      <w:pPr>
        <w:widowControl w:val="0"/>
        <w:spacing w:after="0" w:line="240" w:lineRule="auto"/>
        <w:rPr>
          <w:rFonts w:ascii="Times New Roman" w:eastAsia="Times New Roman" w:hAnsi="Times New Roman" w:cs="Times New Roman"/>
          <w:sz w:val="24"/>
          <w:szCs w:val="24"/>
          <w:lang w:eastAsia="ru-RU"/>
        </w:rPr>
      </w:pPr>
    </w:p>
    <w:p w:rsidR="007A1A75" w:rsidRPr="00731CEB" w:rsidRDefault="007A1A75"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jc w:val="center"/>
        <w:rPr>
          <w:rFonts w:ascii="Times New Roman" w:eastAsia="Times New Roman" w:hAnsi="Times New Roman" w:cs="Times New Roman"/>
          <w:b/>
          <w:bCs/>
          <w:sz w:val="24"/>
          <w:szCs w:val="24"/>
          <w:lang w:eastAsia="ru-RU"/>
        </w:rPr>
      </w:pPr>
      <w:r w:rsidRPr="00731CEB">
        <w:rPr>
          <w:rFonts w:ascii="Times New Roman" w:eastAsia="Times New Roman" w:hAnsi="Times New Roman" w:cs="Times New Roman"/>
          <w:b/>
          <w:bCs/>
          <w:sz w:val="24"/>
          <w:szCs w:val="24"/>
          <w:lang w:eastAsia="ru-RU"/>
        </w:rPr>
        <w:t>Великий Новгород</w:t>
      </w:r>
    </w:p>
    <w:p w:rsidR="00651501" w:rsidRPr="00731CEB" w:rsidRDefault="00651501" w:rsidP="007A1A75">
      <w:pPr>
        <w:widowControl w:val="0"/>
        <w:spacing w:after="0" w:line="240" w:lineRule="auto"/>
        <w:jc w:val="center"/>
        <w:rPr>
          <w:rFonts w:ascii="Times New Roman" w:eastAsia="Arial Unicode MS" w:hAnsi="Times New Roman" w:cs="Times New Roman"/>
          <w:b/>
          <w:bCs/>
          <w:sz w:val="24"/>
          <w:szCs w:val="24"/>
        </w:rPr>
      </w:pPr>
      <w:r w:rsidRPr="00E05753">
        <w:rPr>
          <w:rFonts w:ascii="Times New Roman" w:eastAsia="Times New Roman" w:hAnsi="Times New Roman" w:cs="Times New Roman"/>
          <w:b/>
          <w:bCs/>
          <w:color w:val="0070C0"/>
          <w:sz w:val="24"/>
          <w:szCs w:val="24"/>
          <w:highlight w:val="yellow"/>
          <w:lang w:eastAsia="ru-RU"/>
        </w:rPr>
        <w:t>20</w:t>
      </w:r>
      <w:r w:rsidR="00690139" w:rsidRPr="00E05753">
        <w:rPr>
          <w:rFonts w:ascii="Times New Roman" w:eastAsia="Times New Roman" w:hAnsi="Times New Roman" w:cs="Times New Roman"/>
          <w:b/>
          <w:bCs/>
          <w:color w:val="0070C0"/>
          <w:sz w:val="24"/>
          <w:szCs w:val="24"/>
          <w:highlight w:val="yellow"/>
          <w:lang w:eastAsia="ru-RU"/>
        </w:rPr>
        <w:t>2</w:t>
      </w:r>
      <w:r w:rsidR="00802EB2">
        <w:rPr>
          <w:rFonts w:ascii="Times New Roman" w:eastAsia="Times New Roman" w:hAnsi="Times New Roman" w:cs="Times New Roman"/>
          <w:b/>
          <w:bCs/>
          <w:color w:val="0070C0"/>
          <w:sz w:val="24"/>
          <w:szCs w:val="24"/>
          <w:highlight w:val="yellow"/>
          <w:lang w:eastAsia="ru-RU"/>
        </w:rPr>
        <w:t>5</w:t>
      </w:r>
      <w:bookmarkStart w:id="0" w:name="_GoBack"/>
      <w:bookmarkEnd w:id="0"/>
      <w:r w:rsidR="00CA576C" w:rsidRPr="00E05753">
        <w:rPr>
          <w:rFonts w:ascii="Times New Roman" w:eastAsia="Times New Roman" w:hAnsi="Times New Roman" w:cs="Times New Roman"/>
          <w:b/>
          <w:bCs/>
          <w:color w:val="0070C0"/>
          <w:sz w:val="24"/>
          <w:szCs w:val="24"/>
          <w:highlight w:val="yellow"/>
          <w:lang w:eastAsia="ru-RU"/>
        </w:rPr>
        <w:t xml:space="preserve"> год</w:t>
      </w:r>
      <w:r w:rsidRPr="00731CEB">
        <w:rPr>
          <w:rFonts w:ascii="Times New Roman" w:eastAsia="Times New Roman" w:hAnsi="Times New Roman" w:cs="Times New Roman"/>
          <w:b/>
          <w:bCs/>
          <w:sz w:val="28"/>
          <w:szCs w:val="28"/>
          <w:lang w:eastAsia="ru-RU"/>
        </w:rPr>
        <w:br w:type="page"/>
      </w:r>
    </w:p>
    <w:p w:rsidR="00651501" w:rsidRPr="00731CEB" w:rsidRDefault="00651501" w:rsidP="00651501">
      <w:pPr>
        <w:widowControl w:val="0"/>
        <w:numPr>
          <w:ilvl w:val="3"/>
          <w:numId w:val="0"/>
        </w:numPr>
        <w:tabs>
          <w:tab w:val="num" w:pos="0"/>
        </w:tabs>
        <w:suppressAutoHyphens/>
        <w:spacing w:after="120" w:line="240" w:lineRule="auto"/>
        <w:jc w:val="center"/>
        <w:outlineLvl w:val="3"/>
        <w:rPr>
          <w:rFonts w:ascii="Times New Roman" w:eastAsia="Arial Unicode MS" w:hAnsi="Times New Roman" w:cs="Times New Roman"/>
          <w:b/>
          <w:bCs/>
          <w:sz w:val="24"/>
          <w:szCs w:val="24"/>
        </w:rPr>
      </w:pPr>
      <w:r w:rsidRPr="00731CEB">
        <w:rPr>
          <w:rFonts w:ascii="Times New Roman" w:eastAsia="Arial Unicode MS" w:hAnsi="Times New Roman" w:cs="Times New Roman"/>
          <w:b/>
          <w:bCs/>
          <w:sz w:val="24"/>
          <w:szCs w:val="24"/>
        </w:rPr>
        <w:lastRenderedPageBreak/>
        <w:t>1. Общие положения</w:t>
      </w:r>
    </w:p>
    <w:p w:rsidR="00170657" w:rsidRPr="00731CEB" w:rsidRDefault="00651501" w:rsidP="00EE4B06">
      <w:pPr>
        <w:pStyle w:val="ab"/>
        <w:widowControl w:val="0"/>
        <w:autoSpaceDE w:val="0"/>
        <w:autoSpaceDN w:val="0"/>
        <w:adjustRightInd w:val="0"/>
        <w:spacing w:after="0" w:line="240" w:lineRule="auto"/>
        <w:ind w:left="0" w:firstLine="851"/>
        <w:jc w:val="both"/>
        <w:outlineLvl w:val="0"/>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 xml:space="preserve">1.1. </w:t>
      </w:r>
      <w:proofErr w:type="gramStart"/>
      <w:r w:rsidRPr="00731CEB">
        <w:rPr>
          <w:rFonts w:ascii="Times New Roman" w:eastAsia="Arial Unicode MS" w:hAnsi="Times New Roman" w:cs="Times New Roman"/>
          <w:sz w:val="24"/>
          <w:szCs w:val="24"/>
        </w:rPr>
        <w:t xml:space="preserve">Настоящее </w:t>
      </w:r>
      <w:r w:rsidR="00211DA7" w:rsidRPr="00731CEB">
        <w:rPr>
          <w:rFonts w:ascii="Times New Roman" w:eastAsia="Arial Unicode MS" w:hAnsi="Times New Roman" w:cs="Times New Roman"/>
          <w:sz w:val="24"/>
          <w:szCs w:val="24"/>
        </w:rPr>
        <w:t xml:space="preserve">Положение о компенсационном фонде </w:t>
      </w:r>
      <w:r w:rsidR="00886E9D" w:rsidRPr="00731CEB">
        <w:rPr>
          <w:rFonts w:ascii="Times New Roman" w:eastAsia="Arial Unicode MS" w:hAnsi="Times New Roman" w:cs="Times New Roman"/>
          <w:sz w:val="24"/>
          <w:szCs w:val="24"/>
        </w:rPr>
        <w:t xml:space="preserve">возмещения вреда </w:t>
      </w:r>
      <w:r w:rsidR="0099282D" w:rsidRPr="00731CEB">
        <w:rPr>
          <w:rFonts w:ascii="Times New Roman" w:eastAsia="Arial Unicode MS" w:hAnsi="Times New Roman" w:cs="Times New Roman"/>
          <w:sz w:val="24"/>
          <w:szCs w:val="24"/>
        </w:rPr>
        <w:t>Ассоциации «Саморегулируемая</w:t>
      </w:r>
      <w:r w:rsidR="00211DA7" w:rsidRPr="00731CEB">
        <w:rPr>
          <w:rFonts w:ascii="Times New Roman" w:eastAsia="Arial Unicode MS" w:hAnsi="Times New Roman" w:cs="Times New Roman"/>
          <w:sz w:val="24"/>
          <w:szCs w:val="24"/>
        </w:rPr>
        <w:t xml:space="preserve"> организаци</w:t>
      </w:r>
      <w:r w:rsidR="0099282D" w:rsidRPr="00731CEB">
        <w:rPr>
          <w:rFonts w:ascii="Times New Roman" w:eastAsia="Arial Unicode MS" w:hAnsi="Times New Roman" w:cs="Times New Roman"/>
          <w:sz w:val="24"/>
          <w:szCs w:val="24"/>
        </w:rPr>
        <w:t>я строителей</w:t>
      </w:r>
      <w:r w:rsidR="00211DA7" w:rsidRPr="00731CEB">
        <w:rPr>
          <w:rFonts w:ascii="Times New Roman" w:eastAsia="Arial Unicode MS" w:hAnsi="Times New Roman" w:cs="Times New Roman"/>
          <w:sz w:val="24"/>
          <w:szCs w:val="24"/>
        </w:rPr>
        <w:t xml:space="preserve"> Новгородско</w:t>
      </w:r>
      <w:r w:rsidR="0099282D" w:rsidRPr="00731CEB">
        <w:rPr>
          <w:rFonts w:ascii="Times New Roman" w:eastAsia="Arial Unicode MS" w:hAnsi="Times New Roman" w:cs="Times New Roman"/>
          <w:sz w:val="24"/>
          <w:szCs w:val="24"/>
        </w:rPr>
        <w:t>й</w:t>
      </w:r>
      <w:r w:rsidR="00211DA7" w:rsidRPr="00731CEB">
        <w:rPr>
          <w:rFonts w:ascii="Times New Roman" w:eastAsia="Arial Unicode MS" w:hAnsi="Times New Roman" w:cs="Times New Roman"/>
          <w:sz w:val="24"/>
          <w:szCs w:val="24"/>
        </w:rPr>
        <w:t xml:space="preserve"> област</w:t>
      </w:r>
      <w:r w:rsidR="0099282D" w:rsidRPr="00731CEB">
        <w:rPr>
          <w:rFonts w:ascii="Times New Roman" w:eastAsia="Arial Unicode MS" w:hAnsi="Times New Roman" w:cs="Times New Roman"/>
          <w:sz w:val="24"/>
          <w:szCs w:val="24"/>
        </w:rPr>
        <w:t>и</w:t>
      </w:r>
      <w:r w:rsidR="00211DA7" w:rsidRPr="00731CEB">
        <w:rPr>
          <w:rFonts w:ascii="Times New Roman" w:eastAsia="Arial Unicode MS" w:hAnsi="Times New Roman" w:cs="Times New Roman"/>
          <w:sz w:val="24"/>
          <w:szCs w:val="24"/>
        </w:rPr>
        <w:t xml:space="preserve"> «</w:t>
      </w:r>
      <w:proofErr w:type="spellStart"/>
      <w:r w:rsidR="00211DA7" w:rsidRPr="00731CEB">
        <w:rPr>
          <w:rFonts w:ascii="Times New Roman" w:eastAsia="Arial Unicode MS" w:hAnsi="Times New Roman" w:cs="Times New Roman"/>
          <w:sz w:val="24"/>
          <w:szCs w:val="24"/>
        </w:rPr>
        <w:t>Стройбизнесинвест</w:t>
      </w:r>
      <w:proofErr w:type="spellEnd"/>
      <w:r w:rsidR="00211DA7" w:rsidRPr="00731CEB">
        <w:rPr>
          <w:rFonts w:ascii="Times New Roman" w:eastAsia="Arial Unicode MS" w:hAnsi="Times New Roman" w:cs="Times New Roman"/>
          <w:sz w:val="24"/>
          <w:szCs w:val="24"/>
        </w:rPr>
        <w:t xml:space="preserve">» </w:t>
      </w:r>
      <w:r w:rsidR="008B1C90" w:rsidRPr="00731CEB">
        <w:rPr>
          <w:rFonts w:ascii="Times New Roman" w:eastAsia="Arial Unicode MS" w:hAnsi="Times New Roman" w:cs="Times New Roman"/>
          <w:sz w:val="24"/>
          <w:szCs w:val="24"/>
        </w:rPr>
        <w:t xml:space="preserve">(далее – Положение) </w:t>
      </w:r>
      <w:r w:rsidRPr="00731CEB">
        <w:rPr>
          <w:rFonts w:ascii="Times New Roman" w:eastAsia="Arial Unicode MS" w:hAnsi="Times New Roman" w:cs="Times New Roman"/>
          <w:sz w:val="24"/>
          <w:szCs w:val="24"/>
        </w:rPr>
        <w:t xml:space="preserve">разработано в соответствии с </w:t>
      </w:r>
      <w:r w:rsidR="004A2AE5" w:rsidRPr="00731CEB">
        <w:rPr>
          <w:rFonts w:ascii="Times New Roman" w:eastAsia="Arial Unicode MS" w:hAnsi="Times New Roman" w:cs="Times New Roman"/>
          <w:sz w:val="24"/>
          <w:szCs w:val="24"/>
        </w:rPr>
        <w:t>ф</w:t>
      </w:r>
      <w:r w:rsidRPr="00731CEB">
        <w:rPr>
          <w:rFonts w:ascii="Times New Roman" w:eastAsia="Arial Unicode MS" w:hAnsi="Times New Roman" w:cs="Times New Roman"/>
          <w:sz w:val="24"/>
          <w:szCs w:val="24"/>
        </w:rPr>
        <w:t>едеральным</w:t>
      </w:r>
      <w:r w:rsidR="004A2AE5"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закон</w:t>
      </w:r>
      <w:r w:rsidR="004A2AE5" w:rsidRPr="00731CEB">
        <w:rPr>
          <w:rFonts w:ascii="Times New Roman" w:eastAsia="Arial Unicode MS" w:hAnsi="Times New Roman" w:cs="Times New Roman"/>
          <w:sz w:val="24"/>
          <w:szCs w:val="24"/>
        </w:rPr>
        <w:t>а</w:t>
      </w:r>
      <w:r w:rsidRPr="00731CEB">
        <w:rPr>
          <w:rFonts w:ascii="Times New Roman" w:eastAsia="Arial Unicode MS" w:hAnsi="Times New Roman" w:cs="Times New Roman"/>
          <w:sz w:val="24"/>
          <w:szCs w:val="24"/>
        </w:rPr>
        <w:t>м</w:t>
      </w:r>
      <w:r w:rsidR="004A2AE5"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от 01 декабря 2007 года № 315-ФЗ "О саморегулируемых организациях", </w:t>
      </w:r>
      <w:r w:rsidR="00201635">
        <w:rPr>
          <w:rFonts w:ascii="Times New Roman" w:eastAsia="Arial Unicode MS" w:hAnsi="Times New Roman" w:cs="Times New Roman"/>
          <w:sz w:val="24"/>
          <w:szCs w:val="24"/>
        </w:rPr>
        <w:br/>
      </w:r>
      <w:r w:rsidR="004A2AE5" w:rsidRPr="00731CEB">
        <w:rPr>
          <w:rFonts w:ascii="Times New Roman" w:eastAsia="Arial Unicode MS" w:hAnsi="Times New Roman" w:cs="Times New Roman"/>
          <w:sz w:val="24"/>
          <w:szCs w:val="24"/>
        </w:rPr>
        <w:t xml:space="preserve">от 29 декабря 2004 года № 191-ФЗ «О введении в действие Градостроительного кодекса Российской Федерации» (далее – Федеральный закон № 191-ФЗ), </w:t>
      </w:r>
      <w:r w:rsidRPr="00731CEB">
        <w:rPr>
          <w:rFonts w:ascii="Times New Roman" w:eastAsia="Arial Unicode MS" w:hAnsi="Times New Roman" w:cs="Times New Roman"/>
          <w:sz w:val="24"/>
          <w:szCs w:val="24"/>
        </w:rPr>
        <w:t>Градостроительным кодексом Российской Федерации от 29 декабря 2004 года № 190-ФЗ (далее</w:t>
      </w:r>
      <w:proofErr w:type="gramEnd"/>
      <w:r w:rsidRPr="00731CEB">
        <w:rPr>
          <w:rFonts w:ascii="Times New Roman" w:eastAsia="Arial Unicode MS" w:hAnsi="Times New Roman" w:cs="Times New Roman"/>
          <w:sz w:val="24"/>
          <w:szCs w:val="24"/>
        </w:rPr>
        <w:t xml:space="preserve"> – </w:t>
      </w:r>
      <w:proofErr w:type="gramStart"/>
      <w:r w:rsidRPr="00731CEB">
        <w:rPr>
          <w:rFonts w:ascii="Times New Roman" w:eastAsia="Arial Unicode MS" w:hAnsi="Times New Roman" w:cs="Times New Roman"/>
          <w:sz w:val="24"/>
          <w:szCs w:val="24"/>
        </w:rPr>
        <w:t xml:space="preserve">Градостроительный кодекс), </w:t>
      </w:r>
      <w:r w:rsidR="00AF4F44" w:rsidRPr="00731CEB">
        <w:rPr>
          <w:rFonts w:ascii="Times New Roman" w:eastAsia="Arial Unicode MS" w:hAnsi="Times New Roman" w:cs="Times New Roman"/>
          <w:sz w:val="24"/>
          <w:szCs w:val="24"/>
        </w:rPr>
        <w:t>Постановлени</w:t>
      </w:r>
      <w:r w:rsidR="007B7A9E" w:rsidRPr="00731CEB">
        <w:rPr>
          <w:rFonts w:ascii="Times New Roman" w:eastAsia="Arial Unicode MS" w:hAnsi="Times New Roman" w:cs="Times New Roman"/>
          <w:sz w:val="24"/>
          <w:szCs w:val="24"/>
        </w:rPr>
        <w:t>е</w:t>
      </w:r>
      <w:r w:rsidR="00AF4F44" w:rsidRPr="00731CEB">
        <w:rPr>
          <w:rFonts w:ascii="Times New Roman" w:eastAsia="Arial Unicode MS" w:hAnsi="Times New Roman" w:cs="Times New Roman"/>
          <w:sz w:val="24"/>
          <w:szCs w:val="24"/>
        </w:rPr>
        <w:t xml:space="preserve">м Правительства Российской Федерации </w:t>
      </w:r>
      <w:r w:rsidR="00322095" w:rsidRPr="00731CEB">
        <w:rPr>
          <w:rFonts w:ascii="Times New Roman" w:eastAsia="Arial Unicode MS" w:hAnsi="Times New Roman" w:cs="Times New Roman"/>
          <w:sz w:val="24"/>
          <w:szCs w:val="24"/>
        </w:rPr>
        <w:t>от 28.04.2021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1A0FE0" w:rsidRPr="00731CEB">
        <w:rPr>
          <w:rFonts w:ascii="Times New Roman" w:eastAsia="Arial Unicode MS" w:hAnsi="Times New Roman" w:cs="Times New Roman"/>
          <w:sz w:val="24"/>
          <w:szCs w:val="24"/>
        </w:rPr>
        <w:t xml:space="preserve"> (далее – Постановление Правительства № 662)</w:t>
      </w:r>
      <w:r w:rsidR="004A2AE5" w:rsidRPr="00731CEB">
        <w:rPr>
          <w:rFonts w:ascii="Times New Roman" w:eastAsia="Arial Unicode MS" w:hAnsi="Times New Roman" w:cs="Times New Roman"/>
          <w:sz w:val="24"/>
          <w:szCs w:val="24"/>
        </w:rPr>
        <w:t xml:space="preserve">, </w:t>
      </w:r>
      <w:r w:rsidR="00211DA7" w:rsidRPr="00731CEB">
        <w:rPr>
          <w:rFonts w:ascii="Times New Roman" w:eastAsia="Arial Unicode MS" w:hAnsi="Times New Roman" w:cs="Times New Roman"/>
          <w:sz w:val="24"/>
          <w:szCs w:val="24"/>
        </w:rPr>
        <w:t xml:space="preserve">другими нормативными правовыми актами Российской Федерации, </w:t>
      </w:r>
      <w:r w:rsidRPr="00731CEB">
        <w:rPr>
          <w:rFonts w:ascii="Times New Roman" w:eastAsia="Arial Unicode MS" w:hAnsi="Times New Roman" w:cs="Times New Roman"/>
          <w:sz w:val="24"/>
          <w:szCs w:val="24"/>
        </w:rPr>
        <w:t xml:space="preserve">Уставом </w:t>
      </w:r>
      <w:r w:rsidR="0099282D" w:rsidRPr="00731CEB">
        <w:rPr>
          <w:rFonts w:ascii="Times New Roman" w:eastAsia="Arial Unicode MS" w:hAnsi="Times New Roman" w:cs="Times New Roman"/>
          <w:sz w:val="24"/>
          <w:szCs w:val="24"/>
        </w:rPr>
        <w:t>Ассоциации «</w:t>
      </w:r>
      <w:r w:rsidRPr="00731CEB">
        <w:rPr>
          <w:rFonts w:ascii="Times New Roman" w:eastAsia="Arial Unicode MS" w:hAnsi="Times New Roman" w:cs="Times New Roman"/>
          <w:sz w:val="24"/>
          <w:szCs w:val="24"/>
        </w:rPr>
        <w:t>Саморегулируем</w:t>
      </w:r>
      <w:r w:rsidR="0099282D" w:rsidRPr="00731CEB">
        <w:rPr>
          <w:rFonts w:ascii="Times New Roman" w:eastAsia="Arial Unicode MS" w:hAnsi="Times New Roman" w:cs="Times New Roman"/>
          <w:sz w:val="24"/>
          <w:szCs w:val="24"/>
        </w:rPr>
        <w:t>ая</w:t>
      </w:r>
      <w:r w:rsidRPr="00731CEB">
        <w:rPr>
          <w:rFonts w:ascii="Times New Roman" w:eastAsia="Arial Unicode MS" w:hAnsi="Times New Roman" w:cs="Times New Roman"/>
          <w:sz w:val="24"/>
          <w:szCs w:val="24"/>
        </w:rPr>
        <w:t xml:space="preserve"> организаци</w:t>
      </w:r>
      <w:r w:rsidR="0026060D" w:rsidRPr="00731CEB">
        <w:rPr>
          <w:rFonts w:ascii="Times New Roman" w:eastAsia="Arial Unicode MS" w:hAnsi="Times New Roman" w:cs="Times New Roman"/>
          <w:sz w:val="24"/>
          <w:szCs w:val="24"/>
        </w:rPr>
        <w:t>я</w:t>
      </w:r>
      <w:proofErr w:type="gramEnd"/>
      <w:r w:rsidR="0026060D" w:rsidRPr="00731CEB">
        <w:rPr>
          <w:rFonts w:ascii="Times New Roman" w:eastAsia="Arial Unicode MS" w:hAnsi="Times New Roman" w:cs="Times New Roman"/>
          <w:sz w:val="24"/>
          <w:szCs w:val="24"/>
        </w:rPr>
        <w:t xml:space="preserve"> строителей</w:t>
      </w:r>
      <w:r w:rsidRPr="00731CEB">
        <w:rPr>
          <w:rFonts w:ascii="Times New Roman" w:eastAsia="Arial Unicode MS" w:hAnsi="Times New Roman" w:cs="Times New Roman"/>
          <w:sz w:val="24"/>
          <w:szCs w:val="24"/>
        </w:rPr>
        <w:t xml:space="preserve"> Новгородско</w:t>
      </w:r>
      <w:r w:rsidR="0026060D" w:rsidRPr="00731CEB">
        <w:rPr>
          <w:rFonts w:ascii="Times New Roman" w:eastAsia="Arial Unicode MS" w:hAnsi="Times New Roman" w:cs="Times New Roman"/>
          <w:sz w:val="24"/>
          <w:szCs w:val="24"/>
        </w:rPr>
        <w:t>й</w:t>
      </w:r>
      <w:r w:rsidRPr="00731CEB">
        <w:rPr>
          <w:rFonts w:ascii="Times New Roman" w:eastAsia="Arial Unicode MS" w:hAnsi="Times New Roman" w:cs="Times New Roman"/>
          <w:sz w:val="24"/>
          <w:szCs w:val="24"/>
        </w:rPr>
        <w:t xml:space="preserve"> област</w:t>
      </w:r>
      <w:r w:rsidR="0026060D"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w:t>
      </w:r>
      <w:proofErr w:type="spellStart"/>
      <w:r w:rsidRPr="00731CEB">
        <w:rPr>
          <w:rFonts w:ascii="Times New Roman" w:eastAsia="Arial Unicode MS" w:hAnsi="Times New Roman" w:cs="Times New Roman"/>
          <w:sz w:val="24"/>
          <w:szCs w:val="24"/>
        </w:rPr>
        <w:t>Стройбизнесинвест</w:t>
      </w:r>
      <w:proofErr w:type="spellEnd"/>
      <w:r w:rsidRPr="00731CEB">
        <w:rPr>
          <w:rFonts w:ascii="Times New Roman" w:eastAsia="Arial Unicode MS" w:hAnsi="Times New Roman" w:cs="Times New Roman"/>
          <w:sz w:val="24"/>
          <w:szCs w:val="24"/>
        </w:rPr>
        <w:t xml:space="preserve">» (далее </w:t>
      </w:r>
      <w:r w:rsidR="007C661F" w:rsidRPr="00731CEB">
        <w:rPr>
          <w:rFonts w:ascii="Times New Roman" w:hAnsi="Times New Roman" w:cs="Times New Roman"/>
          <w:sz w:val="24"/>
          <w:szCs w:val="24"/>
        </w:rPr>
        <w:t xml:space="preserve">– </w:t>
      </w:r>
      <w:r w:rsidR="009648B0" w:rsidRPr="00731CEB">
        <w:rPr>
          <w:rFonts w:ascii="Times New Roman" w:eastAsia="Arial Unicode MS" w:hAnsi="Times New Roman" w:cs="Times New Roman"/>
          <w:sz w:val="24"/>
          <w:szCs w:val="24"/>
        </w:rPr>
        <w:t>СБИ</w:t>
      </w:r>
      <w:r w:rsidRPr="00731CEB">
        <w:rPr>
          <w:rFonts w:ascii="Times New Roman" w:eastAsia="Arial Unicode MS" w:hAnsi="Times New Roman" w:cs="Times New Roman"/>
          <w:sz w:val="24"/>
          <w:szCs w:val="24"/>
        </w:rPr>
        <w:t>)</w:t>
      </w:r>
      <w:r w:rsidR="009B68D6" w:rsidRPr="00731CEB">
        <w:rPr>
          <w:rFonts w:ascii="Times New Roman" w:eastAsia="Arial Unicode MS" w:hAnsi="Times New Roman" w:cs="Times New Roman"/>
          <w:sz w:val="24"/>
          <w:szCs w:val="24"/>
        </w:rPr>
        <w:t xml:space="preserve">, </w:t>
      </w:r>
      <w:r w:rsidR="00F4397A" w:rsidRPr="00731CEB">
        <w:rPr>
          <w:rFonts w:ascii="Times New Roman" w:eastAsia="Arial Unicode MS" w:hAnsi="Times New Roman" w:cs="Times New Roman"/>
          <w:sz w:val="24"/>
          <w:szCs w:val="24"/>
        </w:rPr>
        <w:t xml:space="preserve">Инвестиционной декларацией </w:t>
      </w:r>
      <w:r w:rsidR="009648B0" w:rsidRPr="00731CEB">
        <w:rPr>
          <w:rFonts w:ascii="Times New Roman" w:eastAsia="Arial Unicode MS" w:hAnsi="Times New Roman" w:cs="Times New Roman"/>
          <w:sz w:val="24"/>
          <w:szCs w:val="24"/>
        </w:rPr>
        <w:t>СБИ</w:t>
      </w:r>
      <w:r w:rsidR="00F4397A" w:rsidRPr="00731CEB">
        <w:rPr>
          <w:rFonts w:ascii="Times New Roman" w:eastAsia="Arial Unicode MS" w:hAnsi="Times New Roman" w:cs="Times New Roman"/>
          <w:sz w:val="24"/>
          <w:szCs w:val="24"/>
        </w:rPr>
        <w:t xml:space="preserve">, </w:t>
      </w:r>
      <w:r w:rsidR="009B68D6" w:rsidRPr="00731CEB">
        <w:rPr>
          <w:rFonts w:ascii="Times New Roman" w:eastAsia="Arial Unicode MS" w:hAnsi="Times New Roman" w:cs="Times New Roman"/>
          <w:sz w:val="24"/>
          <w:szCs w:val="24"/>
        </w:rPr>
        <w:t xml:space="preserve">Положением о членстве в </w:t>
      </w:r>
      <w:r w:rsidR="009648B0" w:rsidRPr="00731CEB">
        <w:rPr>
          <w:rFonts w:ascii="Times New Roman" w:eastAsia="Arial Unicode MS" w:hAnsi="Times New Roman" w:cs="Times New Roman"/>
          <w:sz w:val="24"/>
          <w:szCs w:val="24"/>
        </w:rPr>
        <w:t>СБИ</w:t>
      </w:r>
      <w:r w:rsidR="00642673" w:rsidRPr="00731CEB">
        <w:rPr>
          <w:rFonts w:ascii="Times New Roman" w:eastAsia="Arial Unicode MS" w:hAnsi="Times New Roman" w:cs="Times New Roman"/>
          <w:sz w:val="24"/>
          <w:szCs w:val="24"/>
        </w:rPr>
        <w:t xml:space="preserve">, Положением о раскрытии информации </w:t>
      </w:r>
      <w:r w:rsidR="009648B0" w:rsidRPr="00731CEB">
        <w:rPr>
          <w:rFonts w:ascii="Times New Roman" w:eastAsia="Arial Unicode MS" w:hAnsi="Times New Roman" w:cs="Times New Roman"/>
          <w:sz w:val="24"/>
          <w:szCs w:val="24"/>
        </w:rPr>
        <w:t>СБИ</w:t>
      </w:r>
      <w:r w:rsidRPr="00731CEB">
        <w:rPr>
          <w:rFonts w:ascii="Times New Roman" w:eastAsia="Arial Unicode MS" w:hAnsi="Times New Roman" w:cs="Times New Roman"/>
          <w:sz w:val="24"/>
          <w:szCs w:val="24"/>
        </w:rPr>
        <w:t xml:space="preserve"> </w:t>
      </w:r>
      <w:r w:rsidR="00211DA7" w:rsidRPr="00731CEB">
        <w:rPr>
          <w:rFonts w:ascii="Times New Roman" w:eastAsia="Arial Unicode MS" w:hAnsi="Times New Roman" w:cs="Times New Roman"/>
          <w:sz w:val="24"/>
          <w:szCs w:val="24"/>
        </w:rPr>
        <w:t xml:space="preserve">и другими документами </w:t>
      </w:r>
      <w:r w:rsidR="009648B0" w:rsidRPr="00731CEB">
        <w:rPr>
          <w:rFonts w:ascii="Times New Roman" w:eastAsia="Arial Unicode MS" w:hAnsi="Times New Roman" w:cs="Times New Roman"/>
          <w:sz w:val="24"/>
          <w:szCs w:val="24"/>
        </w:rPr>
        <w:t>СБИ</w:t>
      </w:r>
      <w:r w:rsidR="00170657" w:rsidRPr="00731CEB">
        <w:rPr>
          <w:rFonts w:ascii="Times New Roman" w:eastAsia="Arial Unicode MS" w:hAnsi="Times New Roman" w:cs="Times New Roman"/>
          <w:sz w:val="24"/>
          <w:szCs w:val="24"/>
        </w:rPr>
        <w:t>.</w:t>
      </w:r>
    </w:p>
    <w:p w:rsidR="00C80D32" w:rsidRPr="00731CEB" w:rsidRDefault="00170657"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eastAsia="Arial Unicode MS" w:hAnsi="Times New Roman" w:cs="Times New Roman"/>
          <w:sz w:val="24"/>
          <w:szCs w:val="24"/>
        </w:rPr>
        <w:t xml:space="preserve">1.2. </w:t>
      </w:r>
      <w:r w:rsidR="00B97F98" w:rsidRPr="00731CEB">
        <w:rPr>
          <w:rFonts w:ascii="Times New Roman" w:eastAsia="Arial Unicode MS" w:hAnsi="Times New Roman" w:cs="Times New Roman"/>
          <w:sz w:val="24"/>
          <w:szCs w:val="24"/>
        </w:rPr>
        <w:t xml:space="preserve">Настоящее Положение </w:t>
      </w:r>
      <w:r w:rsidR="00C80D32" w:rsidRPr="00731CEB">
        <w:rPr>
          <w:rFonts w:ascii="Times New Roman" w:hAnsi="Times New Roman" w:cs="Times New Roman"/>
          <w:sz w:val="24"/>
          <w:szCs w:val="24"/>
        </w:rPr>
        <w:t xml:space="preserve">устанавливает размер взносов в компенсационный фонд возмещения вреда СБИ, порядок </w:t>
      </w:r>
      <w:r w:rsidR="00A856AF" w:rsidRPr="00731CEB">
        <w:rPr>
          <w:rFonts w:ascii="Times New Roman" w:hAnsi="Times New Roman" w:cs="Times New Roman"/>
          <w:sz w:val="24"/>
          <w:szCs w:val="24"/>
        </w:rPr>
        <w:t xml:space="preserve">его </w:t>
      </w:r>
      <w:r w:rsidR="00C80D32" w:rsidRPr="00731CEB">
        <w:rPr>
          <w:rFonts w:ascii="Times New Roman" w:hAnsi="Times New Roman" w:cs="Times New Roman"/>
          <w:sz w:val="24"/>
          <w:szCs w:val="24"/>
        </w:rPr>
        <w:t xml:space="preserve">формирования, </w:t>
      </w:r>
      <w:r w:rsidR="00257AD1" w:rsidRPr="00731CEB">
        <w:rPr>
          <w:rFonts w:ascii="Times New Roman" w:hAnsi="Times New Roman" w:cs="Times New Roman"/>
          <w:sz w:val="24"/>
          <w:szCs w:val="24"/>
        </w:rPr>
        <w:t>определ</w:t>
      </w:r>
      <w:r w:rsidR="00241E9C" w:rsidRPr="00731CEB">
        <w:rPr>
          <w:rFonts w:ascii="Times New Roman" w:hAnsi="Times New Roman" w:cs="Times New Roman"/>
          <w:sz w:val="24"/>
          <w:szCs w:val="24"/>
        </w:rPr>
        <w:t>яет</w:t>
      </w:r>
      <w:r w:rsidR="00257AD1" w:rsidRPr="00731CEB">
        <w:rPr>
          <w:rFonts w:ascii="Times New Roman" w:hAnsi="Times New Roman" w:cs="Times New Roman"/>
          <w:sz w:val="24"/>
          <w:szCs w:val="24"/>
        </w:rPr>
        <w:t xml:space="preserve"> возможны</w:t>
      </w:r>
      <w:r w:rsidR="00241E9C" w:rsidRPr="00731CEB">
        <w:rPr>
          <w:rFonts w:ascii="Times New Roman" w:hAnsi="Times New Roman" w:cs="Times New Roman"/>
          <w:sz w:val="24"/>
          <w:szCs w:val="24"/>
        </w:rPr>
        <w:t>е способы</w:t>
      </w:r>
      <w:r w:rsidR="00257AD1" w:rsidRPr="00731CEB">
        <w:rPr>
          <w:rFonts w:ascii="Times New Roman" w:hAnsi="Times New Roman" w:cs="Times New Roman"/>
          <w:sz w:val="24"/>
          <w:szCs w:val="24"/>
        </w:rPr>
        <w:t xml:space="preserve"> размещения </w:t>
      </w:r>
      <w:r w:rsidR="00FA1DCE" w:rsidRPr="00201635">
        <w:rPr>
          <w:rFonts w:ascii="Times New Roman" w:hAnsi="Times New Roman" w:cs="Times New Roman"/>
          <w:strike/>
          <w:color w:val="0070C0"/>
          <w:sz w:val="24"/>
          <w:szCs w:val="24"/>
          <w:highlight w:val="yellow"/>
        </w:rPr>
        <w:t>и инвестирования</w:t>
      </w:r>
      <w:r w:rsidR="00FA1DCE" w:rsidRPr="00201635">
        <w:rPr>
          <w:rFonts w:ascii="Times New Roman" w:hAnsi="Times New Roman" w:cs="Times New Roman"/>
          <w:color w:val="0070C0"/>
          <w:sz w:val="24"/>
          <w:szCs w:val="24"/>
        </w:rPr>
        <w:t xml:space="preserve"> </w:t>
      </w:r>
      <w:r w:rsidR="00257AD1" w:rsidRPr="00731CEB">
        <w:rPr>
          <w:rFonts w:ascii="Times New Roman" w:hAnsi="Times New Roman" w:cs="Times New Roman"/>
          <w:sz w:val="24"/>
          <w:szCs w:val="24"/>
        </w:rPr>
        <w:t xml:space="preserve">средств компенсационного фонда возмещения вреда СБИ, </w:t>
      </w:r>
      <w:r w:rsidR="001C361A" w:rsidRPr="00731CEB">
        <w:rPr>
          <w:rFonts w:ascii="Times New Roman" w:hAnsi="Times New Roman" w:cs="Times New Roman"/>
          <w:sz w:val="24"/>
          <w:szCs w:val="24"/>
        </w:rPr>
        <w:t xml:space="preserve">порядок выплаты и восполнения </w:t>
      </w:r>
      <w:r w:rsidR="004869EB" w:rsidRPr="00731CEB">
        <w:rPr>
          <w:rFonts w:ascii="Times New Roman" w:hAnsi="Times New Roman" w:cs="Times New Roman"/>
          <w:sz w:val="24"/>
          <w:szCs w:val="24"/>
        </w:rPr>
        <w:t xml:space="preserve">средств </w:t>
      </w:r>
      <w:r w:rsidR="001C361A" w:rsidRPr="00731CEB">
        <w:rPr>
          <w:rFonts w:ascii="Times New Roman" w:hAnsi="Times New Roman" w:cs="Times New Roman"/>
          <w:sz w:val="24"/>
          <w:szCs w:val="24"/>
        </w:rPr>
        <w:t>компенсационного фонда возмещения вреда СБИ.</w:t>
      </w:r>
      <w:r w:rsidR="00A856AF" w:rsidRPr="00731CEB">
        <w:rPr>
          <w:rFonts w:ascii="Times New Roman" w:hAnsi="Times New Roman" w:cs="Times New Roman"/>
          <w:sz w:val="24"/>
          <w:szCs w:val="24"/>
        </w:rPr>
        <w:t xml:space="preserve"> </w:t>
      </w:r>
    </w:p>
    <w:p w:rsidR="009923BE" w:rsidRPr="00731CEB" w:rsidRDefault="009923BE" w:rsidP="00EE4B06">
      <w:pPr>
        <w:widowControl w:val="0"/>
        <w:suppressAutoHyphens/>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w:t>
      </w:r>
      <w:r w:rsidR="00B97F98" w:rsidRPr="00731CEB">
        <w:rPr>
          <w:rFonts w:ascii="Times New Roman" w:eastAsia="Arial Unicode MS" w:hAnsi="Times New Roman" w:cs="Times New Roman"/>
          <w:sz w:val="24"/>
          <w:szCs w:val="24"/>
        </w:rPr>
        <w:t>3</w:t>
      </w:r>
      <w:r w:rsidRPr="00731CEB">
        <w:rPr>
          <w:rFonts w:ascii="Times New Roman" w:eastAsia="Arial Unicode MS" w:hAnsi="Times New Roman" w:cs="Times New Roman"/>
          <w:sz w:val="24"/>
          <w:szCs w:val="24"/>
        </w:rPr>
        <w:t>. Компенсационным фондом возмещения вреда СБИ является обособленное имущество, являющееся собственностью СБИ, кот</w:t>
      </w:r>
      <w:r w:rsidR="00E47403" w:rsidRPr="00731CEB">
        <w:rPr>
          <w:rFonts w:ascii="Times New Roman" w:eastAsia="Arial Unicode MS" w:hAnsi="Times New Roman" w:cs="Times New Roman"/>
          <w:sz w:val="24"/>
          <w:szCs w:val="24"/>
        </w:rPr>
        <w:t>о</w:t>
      </w:r>
      <w:r w:rsidRPr="00731CEB">
        <w:rPr>
          <w:rFonts w:ascii="Times New Roman" w:eastAsia="Arial Unicode MS" w:hAnsi="Times New Roman" w:cs="Times New Roman"/>
          <w:sz w:val="24"/>
          <w:szCs w:val="24"/>
        </w:rPr>
        <w:t xml:space="preserve">рое формируется в денежной форме за счет взносов членов СБИ, а также доходов, полученных от размещения </w:t>
      </w:r>
      <w:r w:rsidR="00FA1DCE" w:rsidRPr="00201635">
        <w:rPr>
          <w:rFonts w:ascii="Times New Roman" w:eastAsia="Arial Unicode MS" w:hAnsi="Times New Roman" w:cs="Times New Roman"/>
          <w:strike/>
          <w:color w:val="0070C0"/>
          <w:sz w:val="24"/>
          <w:szCs w:val="24"/>
          <w:highlight w:val="yellow"/>
        </w:rPr>
        <w:t>и инвестирования</w:t>
      </w:r>
      <w:r w:rsidR="00FA1DCE" w:rsidRPr="00201635">
        <w:rPr>
          <w:rFonts w:ascii="Times New Roman" w:eastAsia="Arial Unicode MS" w:hAnsi="Times New Roman" w:cs="Times New Roman"/>
          <w:color w:val="0070C0"/>
          <w:sz w:val="24"/>
          <w:szCs w:val="24"/>
        </w:rPr>
        <w:t xml:space="preserve"> </w:t>
      </w:r>
      <w:r w:rsidRPr="00731CEB">
        <w:rPr>
          <w:rFonts w:ascii="Times New Roman" w:eastAsia="Arial Unicode MS" w:hAnsi="Times New Roman" w:cs="Times New Roman"/>
          <w:sz w:val="24"/>
          <w:szCs w:val="24"/>
        </w:rPr>
        <w:t>средств компенсационного фонда возмещения вреда СБИ.</w:t>
      </w:r>
    </w:p>
    <w:p w:rsidR="00762799" w:rsidRPr="00731CEB" w:rsidRDefault="00B72DDB" w:rsidP="00EE4B06">
      <w:pPr>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w:t>
      </w:r>
      <w:r w:rsidR="00B97F98" w:rsidRPr="00731CEB">
        <w:rPr>
          <w:rFonts w:ascii="Times New Roman" w:eastAsia="Arial Unicode MS" w:hAnsi="Times New Roman" w:cs="Times New Roman"/>
          <w:sz w:val="24"/>
          <w:szCs w:val="24"/>
        </w:rPr>
        <w:t>4</w:t>
      </w:r>
      <w:r w:rsidRPr="00731CEB">
        <w:rPr>
          <w:rFonts w:ascii="Times New Roman" w:eastAsia="Arial Unicode MS" w:hAnsi="Times New Roman" w:cs="Times New Roman"/>
          <w:sz w:val="24"/>
          <w:szCs w:val="24"/>
        </w:rPr>
        <w:t xml:space="preserve">. Наличие компенсационного фонда возмещения вреда СБИ, сформированного в размере, </w:t>
      </w:r>
      <w:r w:rsidR="0032608F" w:rsidRPr="00731CEB">
        <w:rPr>
          <w:rFonts w:ascii="Times New Roman" w:eastAsia="Arial Unicode MS" w:hAnsi="Times New Roman" w:cs="Times New Roman"/>
          <w:sz w:val="24"/>
          <w:szCs w:val="24"/>
        </w:rPr>
        <w:t xml:space="preserve">не ниже </w:t>
      </w:r>
      <w:r w:rsidRPr="00731CEB">
        <w:rPr>
          <w:rFonts w:ascii="Times New Roman" w:eastAsia="Arial Unicode MS" w:hAnsi="Times New Roman" w:cs="Times New Roman"/>
          <w:sz w:val="24"/>
          <w:szCs w:val="24"/>
        </w:rPr>
        <w:t>установленно</w:t>
      </w:r>
      <w:r w:rsidR="0032608F" w:rsidRPr="00731CEB">
        <w:rPr>
          <w:rFonts w:ascii="Times New Roman" w:eastAsia="Arial Unicode MS" w:hAnsi="Times New Roman" w:cs="Times New Roman"/>
          <w:sz w:val="24"/>
          <w:szCs w:val="24"/>
        </w:rPr>
        <w:t>го</w:t>
      </w:r>
      <w:r w:rsidRPr="00731CEB">
        <w:rPr>
          <w:rFonts w:ascii="Times New Roman" w:eastAsia="Arial Unicode MS" w:hAnsi="Times New Roman" w:cs="Times New Roman"/>
          <w:sz w:val="24"/>
          <w:szCs w:val="24"/>
        </w:rPr>
        <w:t xml:space="preserve"> </w:t>
      </w:r>
      <w:r w:rsidR="00CF1CA0" w:rsidRPr="00731CEB">
        <w:rPr>
          <w:rFonts w:ascii="Times New Roman" w:hAnsi="Times New Roman" w:cs="Times New Roman"/>
          <w:sz w:val="24"/>
          <w:szCs w:val="24"/>
        </w:rPr>
        <w:t>пунктом 2.8 Положения</w:t>
      </w:r>
      <w:r w:rsidR="001D2EEC" w:rsidRPr="00731CEB">
        <w:rPr>
          <w:rFonts w:ascii="Times New Roman" w:eastAsia="Arial Unicode MS" w:hAnsi="Times New Roman" w:cs="Times New Roman"/>
          <w:sz w:val="24"/>
          <w:szCs w:val="24"/>
        </w:rPr>
        <w:t xml:space="preserve">, </w:t>
      </w:r>
      <w:r w:rsidRPr="00731CEB">
        <w:rPr>
          <w:rFonts w:ascii="Times New Roman" w:eastAsia="Arial Unicode MS" w:hAnsi="Times New Roman" w:cs="Times New Roman"/>
          <w:sz w:val="24"/>
          <w:szCs w:val="24"/>
        </w:rPr>
        <w:t xml:space="preserve">является одним из </w:t>
      </w:r>
      <w:r w:rsidR="00B70EC0" w:rsidRPr="00731CEB">
        <w:rPr>
          <w:rFonts w:ascii="Times New Roman" w:eastAsia="Arial Unicode MS" w:hAnsi="Times New Roman" w:cs="Times New Roman"/>
          <w:sz w:val="24"/>
          <w:szCs w:val="24"/>
        </w:rPr>
        <w:t xml:space="preserve">обязательных </w:t>
      </w:r>
      <w:r w:rsidRPr="00731CEB">
        <w:rPr>
          <w:rFonts w:ascii="Times New Roman" w:eastAsia="Arial Unicode MS" w:hAnsi="Times New Roman" w:cs="Times New Roman"/>
          <w:sz w:val="24"/>
          <w:szCs w:val="24"/>
        </w:rPr>
        <w:t>требовани</w:t>
      </w:r>
      <w:r w:rsidR="00B70EC0" w:rsidRPr="00731CEB">
        <w:rPr>
          <w:rFonts w:ascii="Times New Roman" w:eastAsia="Arial Unicode MS" w:hAnsi="Times New Roman" w:cs="Times New Roman"/>
          <w:sz w:val="24"/>
          <w:szCs w:val="24"/>
        </w:rPr>
        <w:t>й, предъявляемых к некоммерческой организации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w:t>
      </w:r>
      <w:r w:rsidR="00F9073B" w:rsidRPr="00731CEB">
        <w:rPr>
          <w:rFonts w:ascii="Times New Roman" w:eastAsia="Arial Unicode MS" w:hAnsi="Times New Roman" w:cs="Times New Roman"/>
          <w:sz w:val="24"/>
          <w:szCs w:val="24"/>
        </w:rPr>
        <w:t xml:space="preserve"> </w:t>
      </w:r>
    </w:p>
    <w:p w:rsidR="004D34AB" w:rsidRPr="00731CEB" w:rsidRDefault="00B97F98" w:rsidP="00EE4B06">
      <w:pPr>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1.5</w:t>
      </w:r>
      <w:r w:rsidR="004D34AB" w:rsidRPr="00731CEB">
        <w:rPr>
          <w:rFonts w:ascii="Times New Roman" w:eastAsia="Arial Unicode MS" w:hAnsi="Times New Roman" w:cs="Times New Roman"/>
          <w:sz w:val="24"/>
          <w:szCs w:val="24"/>
        </w:rPr>
        <w:t>. Компенсационный фонд возмещения вреда СБИ формируется в целях обеспечения имущественной ответственности членов СБИ по обязательствам, возникшим вследствие разрушения, повреждения здания, сооружения либо части здания или сооружения.</w:t>
      </w:r>
      <w:r w:rsidR="00F30903" w:rsidRPr="00731CEB">
        <w:rPr>
          <w:rFonts w:ascii="Times New Roman" w:eastAsia="Arial Unicode MS" w:hAnsi="Times New Roman" w:cs="Times New Roman"/>
          <w:sz w:val="24"/>
          <w:szCs w:val="24"/>
        </w:rPr>
        <w:t xml:space="preserve"> </w:t>
      </w:r>
      <w:r w:rsidR="004D34AB" w:rsidRPr="00731CEB">
        <w:rPr>
          <w:rFonts w:ascii="Times New Roman" w:eastAsia="Arial Unicode MS" w:hAnsi="Times New Roman" w:cs="Times New Roman"/>
          <w:sz w:val="24"/>
          <w:szCs w:val="24"/>
        </w:rPr>
        <w:t>СБИ в пределах средств компенсационного фонда возмещения вреда СБИ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w:t>
      </w:r>
      <w:r w:rsidR="00F9073B" w:rsidRPr="00731CEB">
        <w:rPr>
          <w:rFonts w:ascii="Times New Roman" w:eastAsia="Arial Unicode MS" w:hAnsi="Times New Roman" w:cs="Times New Roman"/>
          <w:sz w:val="24"/>
          <w:szCs w:val="24"/>
        </w:rPr>
        <w:t xml:space="preserve"> </w:t>
      </w:r>
    </w:p>
    <w:p w:rsidR="00E37D85" w:rsidRPr="00731CEB" w:rsidRDefault="00C80D32" w:rsidP="00F20627">
      <w:pPr>
        <w:widowControl w:val="0"/>
        <w:suppressAutoHyphens/>
        <w:autoSpaceDE w:val="0"/>
        <w:autoSpaceDN w:val="0"/>
        <w:adjustRightInd w:val="0"/>
        <w:spacing w:before="120" w:after="120" w:line="240" w:lineRule="auto"/>
        <w:ind w:firstLine="851"/>
        <w:jc w:val="center"/>
        <w:rPr>
          <w:rFonts w:ascii="Times New Roman" w:eastAsia="Lucida Sans Unicode" w:hAnsi="Times New Roman" w:cs="Times New Roman"/>
          <w:b/>
          <w:sz w:val="24"/>
          <w:szCs w:val="24"/>
        </w:rPr>
      </w:pPr>
      <w:r w:rsidRPr="00731CEB">
        <w:rPr>
          <w:rFonts w:ascii="Times New Roman" w:eastAsia="Lucida Sans Unicode" w:hAnsi="Times New Roman" w:cs="Times New Roman"/>
          <w:b/>
          <w:sz w:val="24"/>
          <w:szCs w:val="24"/>
        </w:rPr>
        <w:t>2</w:t>
      </w:r>
      <w:r w:rsidR="00F20627" w:rsidRPr="00731CEB">
        <w:rPr>
          <w:rFonts w:ascii="Times New Roman" w:eastAsia="Lucida Sans Unicode" w:hAnsi="Times New Roman" w:cs="Times New Roman"/>
          <w:b/>
          <w:sz w:val="24"/>
          <w:szCs w:val="24"/>
        </w:rPr>
        <w:t xml:space="preserve">. </w:t>
      </w:r>
      <w:r w:rsidR="00E37D85" w:rsidRPr="00731CEB">
        <w:rPr>
          <w:rFonts w:ascii="Times New Roman" w:eastAsia="Lucida Sans Unicode" w:hAnsi="Times New Roman" w:cs="Times New Roman"/>
          <w:b/>
          <w:sz w:val="24"/>
          <w:szCs w:val="24"/>
        </w:rPr>
        <w:t xml:space="preserve">Порядок формирования компенсационного фонда </w:t>
      </w:r>
      <w:r w:rsidR="00EF1555" w:rsidRPr="00731CEB">
        <w:rPr>
          <w:rFonts w:ascii="Times New Roman" w:eastAsia="Lucida Sans Unicode" w:hAnsi="Times New Roman" w:cs="Times New Roman"/>
          <w:b/>
          <w:sz w:val="24"/>
          <w:szCs w:val="24"/>
        </w:rPr>
        <w:t xml:space="preserve">возмещения вреда </w:t>
      </w:r>
      <w:r w:rsidR="009648B0" w:rsidRPr="00731CEB">
        <w:rPr>
          <w:rFonts w:ascii="Times New Roman" w:eastAsia="Lucida Sans Unicode" w:hAnsi="Times New Roman" w:cs="Times New Roman"/>
          <w:b/>
          <w:sz w:val="24"/>
          <w:szCs w:val="24"/>
        </w:rPr>
        <w:t>СБИ</w:t>
      </w:r>
    </w:p>
    <w:p w:rsidR="00153125" w:rsidRPr="00731CEB" w:rsidRDefault="00C80D32" w:rsidP="00EE4B06">
      <w:pPr>
        <w:spacing w:after="0" w:line="240" w:lineRule="auto"/>
        <w:ind w:firstLine="851"/>
        <w:jc w:val="both"/>
        <w:rPr>
          <w:rFonts w:ascii="Times New Roman" w:hAnsi="Times New Roman" w:cs="Times New Roman"/>
          <w:sz w:val="24"/>
          <w:szCs w:val="24"/>
        </w:rPr>
      </w:pPr>
      <w:r w:rsidRPr="00731CEB">
        <w:rPr>
          <w:rFonts w:ascii="Times New Roman" w:eastAsia="Lucida Sans Unicode" w:hAnsi="Times New Roman" w:cs="Times New Roman"/>
          <w:sz w:val="24"/>
          <w:szCs w:val="24"/>
        </w:rPr>
        <w:t>2</w:t>
      </w:r>
      <w:r w:rsidR="00F20627" w:rsidRPr="00731CEB">
        <w:rPr>
          <w:rFonts w:ascii="Times New Roman" w:eastAsia="Lucida Sans Unicode" w:hAnsi="Times New Roman" w:cs="Times New Roman"/>
          <w:sz w:val="24"/>
          <w:szCs w:val="24"/>
        </w:rPr>
        <w:t>.</w:t>
      </w:r>
      <w:r w:rsidR="00ED0E54" w:rsidRPr="00731CEB">
        <w:rPr>
          <w:rFonts w:ascii="Times New Roman" w:eastAsia="Lucida Sans Unicode" w:hAnsi="Times New Roman" w:cs="Times New Roman"/>
          <w:sz w:val="24"/>
          <w:szCs w:val="24"/>
        </w:rPr>
        <w:t xml:space="preserve">1. </w:t>
      </w:r>
      <w:r w:rsidR="009B68D6" w:rsidRPr="00731CEB">
        <w:rPr>
          <w:rFonts w:ascii="Times New Roman" w:hAnsi="Times New Roman" w:cs="Times New Roman"/>
          <w:sz w:val="24"/>
          <w:szCs w:val="24"/>
        </w:rPr>
        <w:t xml:space="preserve">Компенсационный фонд </w:t>
      </w:r>
      <w:r w:rsidR="008741B7"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9B68D6" w:rsidRPr="00731CEB">
        <w:rPr>
          <w:rFonts w:ascii="Times New Roman" w:hAnsi="Times New Roman" w:cs="Times New Roman"/>
          <w:sz w:val="24"/>
          <w:szCs w:val="24"/>
        </w:rPr>
        <w:t xml:space="preserve"> формируется исключительно в денежной форме за счет взносов членов </w:t>
      </w:r>
      <w:r w:rsidR="009648B0" w:rsidRPr="00731CEB">
        <w:rPr>
          <w:rFonts w:ascii="Times New Roman" w:hAnsi="Times New Roman" w:cs="Times New Roman"/>
          <w:sz w:val="24"/>
          <w:szCs w:val="24"/>
        </w:rPr>
        <w:t>СБИ</w:t>
      </w:r>
      <w:r w:rsidR="00DC56BB" w:rsidRPr="00731CEB">
        <w:rPr>
          <w:rFonts w:ascii="Times New Roman" w:hAnsi="Times New Roman" w:cs="Times New Roman"/>
          <w:sz w:val="24"/>
          <w:szCs w:val="24"/>
        </w:rPr>
        <w:t xml:space="preserve"> с учетом</w:t>
      </w:r>
      <w:r w:rsidR="001D2EEC" w:rsidRPr="00731CEB">
        <w:rPr>
          <w:rFonts w:ascii="Times New Roman" w:hAnsi="Times New Roman" w:cs="Times New Roman"/>
          <w:sz w:val="24"/>
          <w:szCs w:val="24"/>
        </w:rPr>
        <w:t xml:space="preserve"> пункта 2.2 и</w:t>
      </w:r>
      <w:r w:rsidR="00DC56BB" w:rsidRPr="00731CEB">
        <w:rPr>
          <w:rFonts w:ascii="Times New Roman" w:hAnsi="Times New Roman" w:cs="Times New Roman"/>
          <w:sz w:val="24"/>
          <w:szCs w:val="24"/>
        </w:rPr>
        <w:t xml:space="preserve"> </w:t>
      </w:r>
      <w:r w:rsidR="001D2EEC" w:rsidRPr="00731CEB">
        <w:rPr>
          <w:rFonts w:ascii="Times New Roman" w:hAnsi="Times New Roman" w:cs="Times New Roman"/>
          <w:sz w:val="24"/>
          <w:szCs w:val="24"/>
        </w:rPr>
        <w:t>части</w:t>
      </w:r>
      <w:r w:rsidR="00DC56BB" w:rsidRPr="00731CEB">
        <w:rPr>
          <w:rFonts w:ascii="Times New Roman" w:hAnsi="Times New Roman" w:cs="Times New Roman"/>
          <w:sz w:val="24"/>
          <w:szCs w:val="24"/>
        </w:rPr>
        <w:t xml:space="preserve"> 7 Положения</w:t>
      </w:r>
      <w:r w:rsidR="00153125" w:rsidRPr="00731CEB">
        <w:rPr>
          <w:rFonts w:ascii="Times New Roman" w:hAnsi="Times New Roman" w:cs="Times New Roman"/>
          <w:sz w:val="24"/>
          <w:szCs w:val="24"/>
        </w:rPr>
        <w:t>.</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 Компенсационный фонд возмещения вреда формируется </w:t>
      </w:r>
      <w:proofErr w:type="gramStart"/>
      <w:r w:rsidRPr="00731CEB">
        <w:rPr>
          <w:rFonts w:ascii="Times New Roman" w:hAnsi="Times New Roman" w:cs="Times New Roman"/>
          <w:sz w:val="24"/>
          <w:szCs w:val="24"/>
        </w:rPr>
        <w:t>из</w:t>
      </w:r>
      <w:proofErr w:type="gramEnd"/>
      <w:r w:rsidRPr="00731CEB">
        <w:rPr>
          <w:rFonts w:ascii="Times New Roman" w:hAnsi="Times New Roman" w:cs="Times New Roman"/>
          <w:sz w:val="24"/>
          <w:szCs w:val="24"/>
        </w:rPr>
        <w:t>:</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2.2.1. Взносов в компенсационный фонд СБИ действующих членов СБИ, внесенных ими при вступлении и в период членства в СБИ, зачисляемых в компенсационный фонд возмещения вреда СБИ на основании заявления действующего члена СБИ;</w:t>
      </w:r>
    </w:p>
    <w:p w:rsidR="001673ED" w:rsidRPr="00731CEB"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 xml:space="preserve">2.2.2. Взносов в компенсационный фонд СБИ членов СБИ, добровольно </w:t>
      </w:r>
      <w:r w:rsidRPr="00731CEB">
        <w:rPr>
          <w:rFonts w:ascii="Times New Roman" w:hAnsi="Times New Roman" w:cs="Times New Roman"/>
          <w:sz w:val="24"/>
          <w:szCs w:val="24"/>
        </w:rPr>
        <w:lastRenderedPageBreak/>
        <w:t>прекративших членство или исключенных, подлежащих возврату, а именно:</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2.2.2.1. Взносов в компенсационный фонд членов СБИ, уведомивших СБИ в соответствии с пунктом 1 части 5 статьи 3.3 Федерального закона № 191-ФЗ о намерении добровольно прекратить членство в СБИ в связи с последующим переходом в саморегулируемую организацию по месту регистрации такого члена; </w:t>
      </w:r>
    </w:p>
    <w:p w:rsidR="001673ED" w:rsidRPr="00731CEB"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 xml:space="preserve">2.2.2.2. Взносов членов СБИ, уведомивших СБИ в порядке, предусмотренном пунктом 1 части 5 статьи 3.3 Федерального закона № 191-ФЗ, о намерении добровольно </w:t>
      </w:r>
      <w:proofErr w:type="gramStart"/>
      <w:r w:rsidRPr="00731CEB">
        <w:rPr>
          <w:rFonts w:ascii="Times New Roman" w:hAnsi="Times New Roman" w:cs="Times New Roman"/>
          <w:sz w:val="24"/>
          <w:szCs w:val="24"/>
        </w:rPr>
        <w:t>прекратить членство в СБИ и за которыми федеральным законодательством закреплено</w:t>
      </w:r>
      <w:proofErr w:type="gramEnd"/>
      <w:r w:rsidRPr="00731CEB">
        <w:rPr>
          <w:rFonts w:ascii="Times New Roman" w:hAnsi="Times New Roman" w:cs="Times New Roman"/>
          <w:sz w:val="24"/>
          <w:szCs w:val="24"/>
        </w:rPr>
        <w:t xml:space="preserve"> право после 01.07.2021 подать заявление о возврате внесенных ими ранее взносов в компенсационный фонд СБИ; </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2.2.2.3. </w:t>
      </w:r>
      <w:proofErr w:type="gramStart"/>
      <w:r w:rsidRPr="00731CEB">
        <w:rPr>
          <w:rFonts w:ascii="Times New Roman" w:hAnsi="Times New Roman" w:cs="Times New Roman"/>
          <w:sz w:val="24"/>
          <w:szCs w:val="24"/>
        </w:rPr>
        <w:t xml:space="preserve">Взносов членов, не уведомивших СБИ в соответствии с частью 5 статьи 3.3 Федерального закона № 191-ФЗ, которые исключены в соответствии с частью 7 статьи 3.3 Федерального закона о введении в действие Градостроительного кодекса, и за которыми закреплено право после 01.07.2021 подать заявление о возврате внесенных ими ранее взносов в компенсационный фонд СБИ; </w:t>
      </w:r>
      <w:proofErr w:type="gramEnd"/>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2.2.3. Взносов, перечисленных в СБИ другими саморегулируемыми организациями того же вида или </w:t>
      </w:r>
      <w:r w:rsidRPr="00731CEB">
        <w:rPr>
          <w:rFonts w:ascii="Times New Roman" w:hAnsi="Times New Roman" w:cs="Times New Roman"/>
          <w:sz w:val="24"/>
        </w:rPr>
        <w:t>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(далее – НОСТРОЙ)</w:t>
      </w:r>
      <w:r w:rsidRPr="00731CEB">
        <w:rPr>
          <w:rFonts w:ascii="Times New Roman" w:hAnsi="Times New Roman" w:cs="Times New Roman"/>
          <w:sz w:val="24"/>
          <w:szCs w:val="24"/>
        </w:rPr>
        <w:t xml:space="preserve"> за членов, добровольно прекративших в них членство и вступивших в СБИ, и распределенных по заявлению такого члена СБИ. </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2.2.4. Части взносов в компенсационный фонд СБИ, ранее уплаченных членами СБИ, образовавшейся вследствие превышения размера компенсационного фонда возмещения вреда, установленного пунктом 2.8 Положения, и не распределенных в компенсационный фонд обеспечения договорных обязательств СБИ на основании заявления члена СБИ;</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2.2.5. Доходов, полученных от размещения (инвестирования) средств компенсационного фонда возмещения вреда СБИ после даты формирования компенсационного фонда обеспечения договорных обязательств СБИ;</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2.2.6. Взносов, внесенных ранее исключенными членами СБИ и членами, добровольно прекратившими членство в СБИ, доходов, полученных от размещения средств компенсационного фонда СБИ, в случае, если СБИ не принято решение о формировании фонда обеспечения договорных обязательств.</w:t>
      </w:r>
    </w:p>
    <w:p w:rsidR="003F7D67" w:rsidRPr="00731CEB" w:rsidRDefault="003F7D67"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2.3. Не допускается освобождение члена СБИ от обязанности внесения взноса в компенсационный фонд возмещения вреда СБИ, в том числе за счет его требований к СБИ. Не допускается уплата взноса в компенсационный фонд возмещения вреда </w:t>
      </w:r>
      <w:r w:rsidR="00FA1DCE" w:rsidRPr="00731CEB">
        <w:rPr>
          <w:rFonts w:ascii="Times New Roman" w:hAnsi="Times New Roman" w:cs="Times New Roman"/>
          <w:sz w:val="24"/>
          <w:szCs w:val="24"/>
        </w:rPr>
        <w:t xml:space="preserve">СБИ </w:t>
      </w:r>
      <w:r w:rsidRPr="00731CEB">
        <w:rPr>
          <w:rFonts w:ascii="Times New Roman" w:hAnsi="Times New Roman" w:cs="Times New Roman"/>
          <w:sz w:val="24"/>
          <w:szCs w:val="24"/>
        </w:rPr>
        <w:t>в рассрочку или иным способом, исключающим единовременную уплату указанного взноса, а также уплата взноса третьими лицами, не являющимися членами СБИ, за исключением случа</w:t>
      </w:r>
      <w:r w:rsidR="00C8042E" w:rsidRPr="00731CEB">
        <w:rPr>
          <w:rFonts w:ascii="Times New Roman" w:hAnsi="Times New Roman" w:cs="Times New Roman"/>
          <w:sz w:val="24"/>
          <w:szCs w:val="24"/>
        </w:rPr>
        <w:t>ев</w:t>
      </w:r>
      <w:r w:rsidRPr="00731CEB">
        <w:rPr>
          <w:rFonts w:ascii="Times New Roman" w:hAnsi="Times New Roman" w:cs="Times New Roman"/>
          <w:sz w:val="24"/>
          <w:szCs w:val="24"/>
        </w:rPr>
        <w:t>, предусмотренн</w:t>
      </w:r>
      <w:r w:rsidR="00C8042E" w:rsidRPr="00731CEB">
        <w:rPr>
          <w:rFonts w:ascii="Times New Roman" w:hAnsi="Times New Roman" w:cs="Times New Roman"/>
          <w:sz w:val="24"/>
          <w:szCs w:val="24"/>
        </w:rPr>
        <w:t>ых</w:t>
      </w:r>
      <w:r w:rsidRPr="00731CEB">
        <w:rPr>
          <w:rFonts w:ascii="Times New Roman" w:hAnsi="Times New Roman" w:cs="Times New Roman"/>
          <w:sz w:val="24"/>
          <w:szCs w:val="24"/>
        </w:rPr>
        <w:t xml:space="preserve"> подпунктом 2.2.3 Положения</w:t>
      </w:r>
      <w:r w:rsidR="00C8042E" w:rsidRPr="00731CEB">
        <w:rPr>
          <w:rFonts w:ascii="Times New Roman" w:hAnsi="Times New Roman" w:cs="Times New Roman"/>
          <w:sz w:val="24"/>
          <w:szCs w:val="24"/>
        </w:rPr>
        <w:t xml:space="preserve"> и пунктом </w:t>
      </w:r>
      <w:r w:rsidR="00C8042E" w:rsidRPr="00731CEB">
        <w:rPr>
          <w:rFonts w:ascii="Times New Roman" w:eastAsia="Times New Roman" w:hAnsi="Times New Roman" w:cs="Times New Roman"/>
          <w:sz w:val="24"/>
          <w:szCs w:val="24"/>
        </w:rPr>
        <w:t>4.14 Положения о членстве в СБИ</w:t>
      </w:r>
      <w:r w:rsidRPr="00731CEB">
        <w:rPr>
          <w:rFonts w:ascii="Times New Roman" w:hAnsi="Times New Roman" w:cs="Times New Roman"/>
          <w:sz w:val="24"/>
          <w:szCs w:val="24"/>
        </w:rPr>
        <w:t>.</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2.4. Уплата взноса в компенсационный фонд возмещения вреда СБИ в размере, установленном в пункте 2.8 Положения, является обязательным условием при приеме в члены СБИ. </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При этом СБИ вправе обратиться в саморегулируемую организацию, членом которой индивидуальный предприниматель или юридическое лицо являлись ранее, или в НОСТРОЙ с запросом сведений о выплатах из компенсационного фонда возмещения вреда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lastRenderedPageBreak/>
        <w:t xml:space="preserve">И если такие выплаты осуществлялись, СБИ вправе отказать в приеме в члены СБИ на этом основании. </w:t>
      </w:r>
    </w:p>
    <w:p w:rsidR="002148DB" w:rsidRPr="00731CEB" w:rsidRDefault="002148DB"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2.5. Юридическое лицо или индивидуальный предприниматель обязаны в срок не позднее чем в течение 7 (семи) рабочих дней со дня получения уведомления о принятии решения о приеме в члены СБИ уплатить взнос в компенсационный фонд возмещения вреда СБИ.</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2.6. Решение СБИ о приеме в члены СБИ вступает в силу со дня уплаты в полном объеме взноса в компенсационный фонд возмещения вреда СБИ</w:t>
      </w:r>
      <w:r w:rsidR="00DC757A" w:rsidRPr="00731CEB">
        <w:rPr>
          <w:rFonts w:ascii="Times New Roman" w:hAnsi="Times New Roman" w:cs="Times New Roman"/>
          <w:sz w:val="24"/>
          <w:szCs w:val="24"/>
        </w:rPr>
        <w:t>, а также вступительного взноса</w:t>
      </w:r>
      <w:r w:rsidR="00E91903" w:rsidRPr="00731CEB">
        <w:rPr>
          <w:rFonts w:ascii="Times New Roman" w:hAnsi="Times New Roman" w:cs="Times New Roman"/>
          <w:sz w:val="24"/>
          <w:szCs w:val="24"/>
        </w:rPr>
        <w:t>.</w:t>
      </w:r>
    </w:p>
    <w:p w:rsidR="00A8685A" w:rsidRPr="00731CEB" w:rsidRDefault="00F30694" w:rsidP="00EE4B0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731CEB">
        <w:rPr>
          <w:rFonts w:ascii="Times New Roman" w:hAnsi="Times New Roman" w:cs="Times New Roman"/>
          <w:sz w:val="24"/>
          <w:szCs w:val="24"/>
        </w:rPr>
        <w:t>2</w:t>
      </w:r>
      <w:r w:rsidR="00A8685A" w:rsidRPr="00731CEB">
        <w:rPr>
          <w:rFonts w:ascii="Times New Roman" w:hAnsi="Times New Roman" w:cs="Times New Roman"/>
          <w:sz w:val="24"/>
          <w:szCs w:val="24"/>
        </w:rPr>
        <w:t>.</w:t>
      </w:r>
      <w:r w:rsidR="004D34AB" w:rsidRPr="00731CEB">
        <w:rPr>
          <w:rFonts w:ascii="Times New Roman" w:hAnsi="Times New Roman" w:cs="Times New Roman"/>
          <w:sz w:val="24"/>
          <w:szCs w:val="24"/>
        </w:rPr>
        <w:t>7</w:t>
      </w:r>
      <w:r w:rsidR="00A8685A" w:rsidRPr="00731CEB">
        <w:rPr>
          <w:rFonts w:ascii="Times New Roman" w:hAnsi="Times New Roman" w:cs="Times New Roman"/>
          <w:sz w:val="24"/>
          <w:szCs w:val="24"/>
        </w:rPr>
        <w:t xml:space="preserve">. Лицу, прекратившему членство в </w:t>
      </w:r>
      <w:r w:rsidR="009648B0" w:rsidRPr="00731CEB">
        <w:rPr>
          <w:rFonts w:ascii="Times New Roman" w:hAnsi="Times New Roman" w:cs="Times New Roman"/>
          <w:sz w:val="24"/>
          <w:szCs w:val="24"/>
        </w:rPr>
        <w:t>СБИ</w:t>
      </w:r>
      <w:r w:rsidR="00A8685A" w:rsidRPr="00731CEB">
        <w:rPr>
          <w:rFonts w:ascii="Times New Roman" w:hAnsi="Times New Roman" w:cs="Times New Roman"/>
          <w:sz w:val="24"/>
          <w:szCs w:val="24"/>
        </w:rPr>
        <w:t>, не возвраща</w:t>
      </w:r>
      <w:r w:rsidR="00F77741" w:rsidRPr="00731CEB">
        <w:rPr>
          <w:rFonts w:ascii="Times New Roman" w:hAnsi="Times New Roman" w:cs="Times New Roman"/>
          <w:sz w:val="24"/>
          <w:szCs w:val="24"/>
        </w:rPr>
        <w:t>ю</w:t>
      </w:r>
      <w:r w:rsidR="00A8685A" w:rsidRPr="00731CEB">
        <w:rPr>
          <w:rFonts w:ascii="Times New Roman" w:hAnsi="Times New Roman" w:cs="Times New Roman"/>
          <w:sz w:val="24"/>
          <w:szCs w:val="24"/>
        </w:rPr>
        <w:t>тся уплаченны</w:t>
      </w:r>
      <w:r w:rsidR="00F77741" w:rsidRPr="00731CEB">
        <w:rPr>
          <w:rFonts w:ascii="Times New Roman" w:hAnsi="Times New Roman" w:cs="Times New Roman"/>
          <w:sz w:val="24"/>
          <w:szCs w:val="24"/>
        </w:rPr>
        <w:t>е</w:t>
      </w:r>
      <w:r w:rsidR="00A8685A" w:rsidRPr="00731CEB">
        <w:rPr>
          <w:rFonts w:ascii="Times New Roman" w:hAnsi="Times New Roman" w:cs="Times New Roman"/>
          <w:sz w:val="24"/>
          <w:szCs w:val="24"/>
        </w:rPr>
        <w:t xml:space="preserve"> взносы в компенсационный фонд </w:t>
      </w:r>
      <w:r w:rsidR="005F3BA0"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A8685A" w:rsidRPr="00731CEB">
        <w:rPr>
          <w:rFonts w:ascii="Times New Roman" w:hAnsi="Times New Roman" w:cs="Times New Roman"/>
          <w:sz w:val="24"/>
          <w:szCs w:val="24"/>
        </w:rPr>
        <w:t xml:space="preserve">, если иное не предусмотрено </w:t>
      </w:r>
      <w:proofErr w:type="gramStart"/>
      <w:r w:rsidR="005F3BA0" w:rsidRPr="00731CEB">
        <w:rPr>
          <w:rFonts w:ascii="Times New Roman" w:hAnsi="Times New Roman" w:cs="Times New Roman"/>
          <w:sz w:val="24"/>
          <w:szCs w:val="24"/>
        </w:rPr>
        <w:t>Ф</w:t>
      </w:r>
      <w:r w:rsidR="00A8685A" w:rsidRPr="00731CEB">
        <w:rPr>
          <w:rFonts w:ascii="Times New Roman" w:hAnsi="Times New Roman" w:cs="Times New Roman"/>
          <w:sz w:val="24"/>
          <w:szCs w:val="24"/>
        </w:rPr>
        <w:t>едеральным</w:t>
      </w:r>
      <w:proofErr w:type="gramEnd"/>
      <w:r w:rsidR="00A8685A" w:rsidRPr="00731CEB">
        <w:rPr>
          <w:rFonts w:ascii="Times New Roman" w:hAnsi="Times New Roman" w:cs="Times New Roman"/>
          <w:sz w:val="24"/>
          <w:szCs w:val="24"/>
        </w:rPr>
        <w:t xml:space="preserve"> </w:t>
      </w:r>
      <w:hyperlink r:id="rId9" w:history="1">
        <w:r w:rsidR="00A8685A" w:rsidRPr="00731CEB">
          <w:rPr>
            <w:rFonts w:ascii="Times New Roman" w:hAnsi="Times New Roman" w:cs="Times New Roman"/>
            <w:sz w:val="24"/>
            <w:szCs w:val="24"/>
          </w:rPr>
          <w:t>закон</w:t>
        </w:r>
      </w:hyperlink>
      <w:r w:rsidR="005F3BA0" w:rsidRPr="00731CEB">
        <w:rPr>
          <w:rFonts w:ascii="Times New Roman" w:hAnsi="Times New Roman" w:cs="Times New Roman"/>
          <w:sz w:val="24"/>
          <w:szCs w:val="24"/>
        </w:rPr>
        <w:t>о</w:t>
      </w:r>
      <w:r w:rsidR="00A8685A" w:rsidRPr="00731CEB">
        <w:rPr>
          <w:rFonts w:ascii="Times New Roman" w:hAnsi="Times New Roman" w:cs="Times New Roman"/>
          <w:sz w:val="24"/>
          <w:szCs w:val="24"/>
        </w:rPr>
        <w:t>м</w:t>
      </w:r>
      <w:r w:rsidR="005F3BA0" w:rsidRPr="00731CEB">
        <w:rPr>
          <w:rFonts w:ascii="Times New Roman" w:hAnsi="Times New Roman" w:cs="Times New Roman"/>
          <w:sz w:val="24"/>
          <w:szCs w:val="24"/>
        </w:rPr>
        <w:t xml:space="preserve"> </w:t>
      </w:r>
      <w:r w:rsidR="003F0CAB" w:rsidRPr="00731CEB">
        <w:rPr>
          <w:rFonts w:ascii="Times New Roman" w:hAnsi="Times New Roman" w:cs="Times New Roman"/>
          <w:sz w:val="24"/>
          <w:szCs w:val="24"/>
        </w:rPr>
        <w:t>№ 191-ФЗ</w:t>
      </w:r>
      <w:r w:rsidR="00A8685A" w:rsidRPr="00731CEB">
        <w:rPr>
          <w:rFonts w:ascii="Times New Roman" w:hAnsi="Times New Roman" w:cs="Times New Roman"/>
          <w:sz w:val="24"/>
          <w:szCs w:val="24"/>
        </w:rPr>
        <w:t>.</w:t>
      </w:r>
      <w:r w:rsidR="003A5809" w:rsidRPr="00731CEB">
        <w:rPr>
          <w:rFonts w:ascii="Times New Roman" w:hAnsi="Times New Roman" w:cs="Times New Roman"/>
          <w:sz w:val="24"/>
          <w:szCs w:val="24"/>
        </w:rPr>
        <w:t xml:space="preserve"> </w:t>
      </w:r>
    </w:p>
    <w:p w:rsidR="005F3BA0" w:rsidRPr="00731CEB"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2</w:t>
      </w:r>
      <w:r w:rsidR="00F20627"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ED0E54" w:rsidRPr="00731CEB">
        <w:rPr>
          <w:rFonts w:ascii="Times New Roman" w:hAnsi="Times New Roman" w:cs="Times New Roman"/>
          <w:sz w:val="24"/>
          <w:szCs w:val="24"/>
        </w:rPr>
        <w:t>. Размер взнос</w:t>
      </w:r>
      <w:r w:rsidR="005F3BA0" w:rsidRPr="00731CEB">
        <w:rPr>
          <w:rFonts w:ascii="Times New Roman" w:hAnsi="Times New Roman" w:cs="Times New Roman"/>
          <w:sz w:val="24"/>
          <w:szCs w:val="24"/>
        </w:rPr>
        <w:t>а</w:t>
      </w:r>
      <w:r w:rsidR="00ED0E54" w:rsidRPr="00731CEB">
        <w:rPr>
          <w:rFonts w:ascii="Times New Roman" w:hAnsi="Times New Roman" w:cs="Times New Roman"/>
          <w:sz w:val="24"/>
          <w:szCs w:val="24"/>
        </w:rPr>
        <w:t xml:space="preserve"> в компенсационный фонд</w:t>
      </w:r>
      <w:r w:rsidR="005F3BA0" w:rsidRPr="00731CEB">
        <w:rPr>
          <w:rFonts w:ascii="Times New Roman" w:hAnsi="Times New Roman" w:cs="Times New Roman"/>
          <w:sz w:val="24"/>
          <w:szCs w:val="24"/>
        </w:rPr>
        <w:t xml:space="preserve"> возмещения вреда СБИ </w:t>
      </w:r>
      <w:r w:rsidR="003A7E12" w:rsidRPr="00731CEB">
        <w:rPr>
          <w:rFonts w:ascii="Times New Roman" w:hAnsi="Times New Roman" w:cs="Times New Roman"/>
          <w:sz w:val="24"/>
          <w:szCs w:val="24"/>
        </w:rPr>
        <w:t xml:space="preserve">на одного члена СБИ в зависимости от уровня ответственности установлен не ниже минимальных размеров взносов, предусмотренных частью 12 </w:t>
      </w:r>
      <w:r w:rsidR="003F0CAB" w:rsidRPr="00731CEB">
        <w:rPr>
          <w:rFonts w:ascii="Times New Roman" w:hAnsi="Times New Roman" w:cs="Times New Roman"/>
          <w:sz w:val="24"/>
          <w:szCs w:val="24"/>
        </w:rPr>
        <w:t xml:space="preserve">статьи 55.16 </w:t>
      </w:r>
      <w:r w:rsidR="003A7E12" w:rsidRPr="00731CEB">
        <w:rPr>
          <w:rFonts w:ascii="Times New Roman" w:hAnsi="Times New Roman" w:cs="Times New Roman"/>
          <w:sz w:val="24"/>
          <w:szCs w:val="24"/>
        </w:rPr>
        <w:t xml:space="preserve">Градостроительного кодекса, и </w:t>
      </w:r>
      <w:r w:rsidR="005F3BA0" w:rsidRPr="00731CEB">
        <w:rPr>
          <w:rFonts w:ascii="Times New Roman" w:hAnsi="Times New Roman" w:cs="Times New Roman"/>
          <w:sz w:val="24"/>
          <w:szCs w:val="24"/>
        </w:rPr>
        <w:t>составляет:</w:t>
      </w:r>
    </w:p>
    <w:p w:rsidR="005F3BA0" w:rsidRPr="00E05753"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E05753">
        <w:rPr>
          <w:rFonts w:ascii="Times New Roman" w:hAnsi="Times New Roman" w:cs="Times New Roman"/>
          <w:sz w:val="24"/>
          <w:szCs w:val="24"/>
        </w:rPr>
        <w:t>2</w:t>
      </w:r>
      <w:r w:rsidR="005F3BA0" w:rsidRPr="00E05753">
        <w:rPr>
          <w:rFonts w:ascii="Times New Roman" w:hAnsi="Times New Roman" w:cs="Times New Roman"/>
          <w:sz w:val="24"/>
          <w:szCs w:val="24"/>
        </w:rPr>
        <w:t>.</w:t>
      </w:r>
      <w:r w:rsidR="004D34AB" w:rsidRPr="00E05753">
        <w:rPr>
          <w:rFonts w:ascii="Times New Roman" w:hAnsi="Times New Roman" w:cs="Times New Roman"/>
          <w:sz w:val="24"/>
          <w:szCs w:val="24"/>
        </w:rPr>
        <w:t>8</w:t>
      </w:r>
      <w:r w:rsidR="005F3BA0" w:rsidRPr="00E05753">
        <w:rPr>
          <w:rFonts w:ascii="Times New Roman" w:hAnsi="Times New Roman" w:cs="Times New Roman"/>
          <w:sz w:val="24"/>
          <w:szCs w:val="24"/>
        </w:rPr>
        <w:t xml:space="preserve">.1. Сто тысяч рублей в случае, если член </w:t>
      </w:r>
      <w:r w:rsidR="00601172" w:rsidRPr="00E05753">
        <w:rPr>
          <w:rFonts w:ascii="Times New Roman" w:hAnsi="Times New Roman" w:cs="Times New Roman"/>
          <w:sz w:val="24"/>
          <w:szCs w:val="24"/>
        </w:rPr>
        <w:t>СБИ</w:t>
      </w:r>
      <w:r w:rsidR="005F3BA0" w:rsidRPr="00E05753">
        <w:rPr>
          <w:rFonts w:ascii="Times New Roman" w:hAnsi="Times New Roman" w:cs="Times New Roman"/>
          <w:sz w:val="24"/>
          <w:szCs w:val="24"/>
        </w:rPr>
        <w:t xml:space="preserve"> планирует осуществлять строительство, реконструкцию</w:t>
      </w:r>
      <w:r w:rsidR="00DE02BE" w:rsidRPr="00E05753">
        <w:rPr>
          <w:rFonts w:ascii="Times New Roman" w:hAnsi="Times New Roman" w:cs="Times New Roman"/>
          <w:sz w:val="24"/>
          <w:szCs w:val="24"/>
        </w:rPr>
        <w:t xml:space="preserve"> (в том числе снос объекта капитального строительства, его частей в процессе строительства, реконструкции)</w:t>
      </w:r>
      <w:r w:rsidR="005F3BA0" w:rsidRPr="00E05753">
        <w:rPr>
          <w:rFonts w:ascii="Times New Roman" w:hAnsi="Times New Roman" w:cs="Times New Roman"/>
          <w:sz w:val="24"/>
          <w:szCs w:val="24"/>
        </w:rPr>
        <w:t xml:space="preserve">, капитальный ремонт объекта капитального строительства (далее </w:t>
      </w:r>
      <w:r w:rsidR="00DE02BE" w:rsidRPr="00E05753">
        <w:rPr>
          <w:rFonts w:ascii="Times New Roman" w:hAnsi="Times New Roman" w:cs="Times New Roman"/>
          <w:sz w:val="24"/>
          <w:szCs w:val="24"/>
        </w:rPr>
        <w:t>–</w:t>
      </w:r>
      <w:r w:rsidR="005F3BA0" w:rsidRPr="00E05753">
        <w:rPr>
          <w:rFonts w:ascii="Times New Roman" w:hAnsi="Times New Roman" w:cs="Times New Roman"/>
          <w:sz w:val="24"/>
          <w:szCs w:val="24"/>
        </w:rPr>
        <w:t xml:space="preserve"> строительство), стоимость которого по одному договору не превышает </w:t>
      </w:r>
      <w:r w:rsidR="00731CEB" w:rsidRPr="00E05753">
        <w:rPr>
          <w:rFonts w:ascii="Times New Roman" w:hAnsi="Times New Roman" w:cs="Times New Roman"/>
          <w:sz w:val="24"/>
          <w:szCs w:val="24"/>
        </w:rPr>
        <w:t>девяносто</w:t>
      </w:r>
      <w:r w:rsidR="005F3BA0" w:rsidRPr="00E05753">
        <w:rPr>
          <w:rFonts w:ascii="Times New Roman" w:hAnsi="Times New Roman" w:cs="Times New Roman"/>
          <w:sz w:val="24"/>
          <w:szCs w:val="24"/>
        </w:rPr>
        <w:t xml:space="preserve"> миллионов рублей (первый уровень ответственности члена </w:t>
      </w:r>
      <w:r w:rsidR="00601172" w:rsidRPr="00E05753">
        <w:rPr>
          <w:rFonts w:ascii="Times New Roman" w:hAnsi="Times New Roman" w:cs="Times New Roman"/>
          <w:sz w:val="24"/>
          <w:szCs w:val="24"/>
        </w:rPr>
        <w:t>СБИ</w:t>
      </w:r>
      <w:r w:rsidR="005F3BA0" w:rsidRPr="00E05753">
        <w:rPr>
          <w:rFonts w:ascii="Times New Roman" w:hAnsi="Times New Roman" w:cs="Times New Roman"/>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E05753">
        <w:rPr>
          <w:rFonts w:ascii="Times New Roman" w:hAnsi="Times New Roman" w:cs="Times New Roman"/>
          <w:sz w:val="24"/>
          <w:szCs w:val="24"/>
        </w:rPr>
        <w:t>2</w:t>
      </w:r>
      <w:r w:rsidR="00633C3A" w:rsidRPr="00E05753">
        <w:rPr>
          <w:rFonts w:ascii="Times New Roman" w:hAnsi="Times New Roman" w:cs="Times New Roman"/>
          <w:sz w:val="24"/>
          <w:szCs w:val="24"/>
        </w:rPr>
        <w:t>.</w:t>
      </w:r>
      <w:r w:rsidR="004D34AB" w:rsidRPr="00E05753">
        <w:rPr>
          <w:rFonts w:ascii="Times New Roman" w:hAnsi="Times New Roman" w:cs="Times New Roman"/>
          <w:sz w:val="24"/>
          <w:szCs w:val="24"/>
        </w:rPr>
        <w:t>8</w:t>
      </w:r>
      <w:r w:rsidR="00633C3A" w:rsidRPr="00E05753">
        <w:rPr>
          <w:rFonts w:ascii="Times New Roman" w:hAnsi="Times New Roman" w:cs="Times New Roman"/>
          <w:sz w:val="24"/>
          <w:szCs w:val="24"/>
        </w:rPr>
        <w:t>.2.</w:t>
      </w:r>
      <w:r w:rsidR="005F3BA0" w:rsidRPr="00E05753">
        <w:rPr>
          <w:rFonts w:ascii="Times New Roman" w:hAnsi="Times New Roman" w:cs="Times New Roman"/>
          <w:sz w:val="24"/>
          <w:szCs w:val="24"/>
        </w:rPr>
        <w:t xml:space="preserve"> </w:t>
      </w:r>
      <w:r w:rsidR="00633C3A" w:rsidRPr="00E05753">
        <w:rPr>
          <w:rFonts w:ascii="Times New Roman" w:hAnsi="Times New Roman" w:cs="Times New Roman"/>
          <w:sz w:val="24"/>
          <w:szCs w:val="24"/>
        </w:rPr>
        <w:t>П</w:t>
      </w:r>
      <w:r w:rsidR="005F3BA0" w:rsidRPr="00E05753">
        <w:rPr>
          <w:rFonts w:ascii="Times New Roman" w:hAnsi="Times New Roman" w:cs="Times New Roman"/>
          <w:sz w:val="24"/>
          <w:szCs w:val="24"/>
        </w:rPr>
        <w:t xml:space="preserve">ятьсот тысяч рублей в случае, если член </w:t>
      </w:r>
      <w:r w:rsidR="00601172" w:rsidRPr="00E05753">
        <w:rPr>
          <w:rFonts w:ascii="Times New Roman" w:hAnsi="Times New Roman" w:cs="Times New Roman"/>
          <w:sz w:val="24"/>
          <w:szCs w:val="24"/>
        </w:rPr>
        <w:t>СБИ</w:t>
      </w:r>
      <w:r w:rsidR="005F3BA0" w:rsidRPr="00E05753">
        <w:rPr>
          <w:rFonts w:ascii="Times New Roman" w:hAnsi="Times New Roman" w:cs="Times New Roman"/>
          <w:sz w:val="24"/>
          <w:szCs w:val="24"/>
        </w:rPr>
        <w:t xml:space="preserve"> планирует осуществлять </w:t>
      </w:r>
      <w:r w:rsidR="005F3BA0" w:rsidRPr="00731CEB">
        <w:rPr>
          <w:rFonts w:ascii="Times New Roman" w:hAnsi="Times New Roman" w:cs="Times New Roman"/>
          <w:sz w:val="24"/>
          <w:szCs w:val="24"/>
        </w:rPr>
        <w:t xml:space="preserve">строительство, стоимость которого по одному договору не превышает пятьсот миллионов рублей (второй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3</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О</w:t>
      </w:r>
      <w:r w:rsidR="005F3BA0" w:rsidRPr="00731CEB">
        <w:rPr>
          <w:rFonts w:ascii="Times New Roman" w:hAnsi="Times New Roman" w:cs="Times New Roman"/>
          <w:sz w:val="24"/>
          <w:szCs w:val="24"/>
        </w:rPr>
        <w:t xml:space="preserve">дин миллион пятьсот тысяч рублей в случае, если член </w:t>
      </w:r>
      <w:r w:rsidR="00601172" w:rsidRPr="00731CEB">
        <w:rPr>
          <w:rFonts w:ascii="Times New Roman" w:hAnsi="Times New Roman" w:cs="Times New Roman"/>
          <w:sz w:val="24"/>
          <w:szCs w:val="24"/>
        </w:rPr>
        <w:t xml:space="preserve">СБИ </w:t>
      </w:r>
      <w:r w:rsidR="005F3BA0" w:rsidRPr="00731CEB">
        <w:rPr>
          <w:rFonts w:ascii="Times New Roman" w:hAnsi="Times New Roman" w:cs="Times New Roman"/>
          <w:sz w:val="24"/>
          <w:szCs w:val="24"/>
        </w:rPr>
        <w:t xml:space="preserve">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4</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Д</w:t>
      </w:r>
      <w:r w:rsidR="005F3BA0" w:rsidRPr="00731CEB">
        <w:rPr>
          <w:rFonts w:ascii="Times New Roman" w:hAnsi="Times New Roman" w:cs="Times New Roman"/>
          <w:sz w:val="24"/>
          <w:szCs w:val="24"/>
        </w:rPr>
        <w:t xml:space="preserve">ва миллиона рублей в случае, если член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DE02BE"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5</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П</w:t>
      </w:r>
      <w:r w:rsidR="005F3BA0" w:rsidRPr="00731CEB">
        <w:rPr>
          <w:rFonts w:ascii="Times New Roman" w:hAnsi="Times New Roman" w:cs="Times New Roman"/>
          <w:sz w:val="24"/>
          <w:szCs w:val="24"/>
        </w:rPr>
        <w:t xml:space="preserve">ять миллионов рублей в случае, если член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r w:rsidR="00DE02BE" w:rsidRPr="00731CEB">
        <w:rPr>
          <w:rFonts w:ascii="Times New Roman" w:hAnsi="Times New Roman" w:cs="Times New Roman"/>
          <w:sz w:val="24"/>
          <w:szCs w:val="24"/>
        </w:rPr>
        <w:t>;</w:t>
      </w:r>
    </w:p>
    <w:p w:rsidR="005F3BA0" w:rsidRPr="00731CEB" w:rsidRDefault="00DE02BE"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2.8.6.</w:t>
      </w:r>
      <w:r w:rsidR="00EF1278" w:rsidRPr="00731CEB">
        <w:rPr>
          <w:rFonts w:ascii="Times New Roman" w:hAnsi="Times New Roman" w:cs="Times New Roman"/>
          <w:sz w:val="24"/>
          <w:szCs w:val="24"/>
        </w:rPr>
        <w:t xml:space="preserve"> </w:t>
      </w:r>
      <w:r w:rsidR="00026E22" w:rsidRPr="00731CEB">
        <w:rPr>
          <w:rFonts w:ascii="Times New Roman" w:hAnsi="Times New Roman" w:cs="Times New Roman"/>
          <w:sz w:val="24"/>
          <w:szCs w:val="24"/>
        </w:rPr>
        <w:t>Сто тысяч рублей в случае, если член СБИ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СБИ).</w:t>
      </w:r>
    </w:p>
    <w:p w:rsidR="00A72685" w:rsidRPr="00731CEB" w:rsidRDefault="001A5AE9" w:rsidP="00EE4B06">
      <w:pPr>
        <w:pStyle w:val="ConsPlusNormal"/>
        <w:ind w:firstLine="851"/>
        <w:jc w:val="both"/>
        <w:rPr>
          <w:rFonts w:ascii="Times New Roman" w:hAnsi="Times New Roman" w:cs="Times New Roman"/>
          <w:sz w:val="24"/>
          <w:szCs w:val="24"/>
        </w:rPr>
      </w:pPr>
      <w:bookmarkStart w:id="1" w:name="Par19"/>
      <w:bookmarkStart w:id="2" w:name="Par31"/>
      <w:bookmarkStart w:id="3" w:name="Par38"/>
      <w:bookmarkEnd w:id="1"/>
      <w:bookmarkEnd w:id="2"/>
      <w:bookmarkEnd w:id="3"/>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 Член СБИ при необходимости увеличения размера внесенного им взноса в компенсационный фонд возмещения вреда СБИ до следующего уровня ответственнос</w:t>
      </w:r>
      <w:r w:rsidR="00B952DC" w:rsidRPr="00731CEB">
        <w:rPr>
          <w:rFonts w:ascii="Times New Roman" w:hAnsi="Times New Roman" w:cs="Times New Roman"/>
          <w:sz w:val="24"/>
          <w:szCs w:val="24"/>
        </w:rPr>
        <w:t>ти, предусмотренного пунктом 2.8</w:t>
      </w:r>
      <w:r w:rsidRPr="00731CEB">
        <w:rPr>
          <w:rFonts w:ascii="Times New Roman" w:hAnsi="Times New Roman" w:cs="Times New Roman"/>
          <w:sz w:val="24"/>
          <w:szCs w:val="24"/>
        </w:rPr>
        <w:t xml:space="preserve"> Положения, обязан вносить дополнительный взнос в компенсационный фонд </w:t>
      </w:r>
      <w:r w:rsidR="00980C83" w:rsidRPr="00731CEB">
        <w:rPr>
          <w:rFonts w:ascii="Times New Roman" w:hAnsi="Times New Roman" w:cs="Times New Roman"/>
          <w:sz w:val="24"/>
          <w:szCs w:val="24"/>
        </w:rPr>
        <w:t>возмещения вреда</w:t>
      </w:r>
      <w:r w:rsidRPr="00731CEB">
        <w:rPr>
          <w:rFonts w:ascii="Times New Roman" w:hAnsi="Times New Roman" w:cs="Times New Roman"/>
          <w:sz w:val="24"/>
          <w:szCs w:val="24"/>
        </w:rPr>
        <w:t xml:space="preserve"> в следующем порядке:</w:t>
      </w:r>
    </w:p>
    <w:p w:rsidR="00CA7544"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 xml:space="preserve">.1. </w:t>
      </w:r>
      <w:r w:rsidR="00A72685" w:rsidRPr="00731CEB">
        <w:rPr>
          <w:rFonts w:ascii="Times New Roman" w:hAnsi="Times New Roman" w:cs="Times New Roman"/>
          <w:sz w:val="24"/>
          <w:szCs w:val="24"/>
        </w:rPr>
        <w:t>Если фактический совокупный размер обязательств не превышает предельный размер обязательств на дату подачи заявления</w:t>
      </w:r>
      <w:r w:rsidR="00CA7544" w:rsidRPr="00731CEB">
        <w:rPr>
          <w:rFonts w:ascii="Times New Roman" w:hAnsi="Times New Roman" w:cs="Times New Roman"/>
          <w:sz w:val="24"/>
          <w:szCs w:val="24"/>
        </w:rPr>
        <w:t>, то:</w:t>
      </w:r>
    </w:p>
    <w:p w:rsidR="001A5AE9" w:rsidRPr="00731CEB" w:rsidRDefault="00CA7544"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2.9.1.1</w:t>
      </w:r>
      <w:r w:rsidR="00A72685" w:rsidRPr="00731CEB">
        <w:rPr>
          <w:rFonts w:ascii="Times New Roman" w:hAnsi="Times New Roman" w:cs="Times New Roman"/>
          <w:sz w:val="24"/>
          <w:szCs w:val="24"/>
        </w:rPr>
        <w:t xml:space="preserve"> ч</w:t>
      </w:r>
      <w:r w:rsidR="001A5AE9" w:rsidRPr="00731CEB">
        <w:rPr>
          <w:rFonts w:ascii="Times New Roman" w:hAnsi="Times New Roman" w:cs="Times New Roman"/>
          <w:sz w:val="24"/>
          <w:szCs w:val="24"/>
        </w:rPr>
        <w:t>лен СБИ подает в СБИ заявление о повышении уровня ответственности</w:t>
      </w:r>
      <w:r w:rsidR="00074A20" w:rsidRPr="00731CEB">
        <w:rPr>
          <w:rFonts w:ascii="Times New Roman" w:hAnsi="Times New Roman" w:cs="Times New Roman"/>
          <w:sz w:val="24"/>
          <w:szCs w:val="24"/>
        </w:rPr>
        <w:t xml:space="preserve"> по форме, указанной в приложении к Положению</w:t>
      </w:r>
      <w:r w:rsidR="00CC68BC" w:rsidRPr="00731CEB">
        <w:rPr>
          <w:rFonts w:ascii="Times New Roman" w:hAnsi="Times New Roman" w:cs="Times New Roman"/>
          <w:sz w:val="24"/>
          <w:szCs w:val="24"/>
        </w:rPr>
        <w:t>,</w:t>
      </w:r>
      <w:r w:rsidR="00154985" w:rsidRPr="00731CEB">
        <w:rPr>
          <w:rFonts w:ascii="Times New Roman" w:hAnsi="Times New Roman" w:cs="Times New Roman"/>
          <w:sz w:val="24"/>
          <w:szCs w:val="24"/>
        </w:rPr>
        <w:t xml:space="preserve"> и представляет </w:t>
      </w:r>
      <w:r w:rsidR="004E1EEA" w:rsidRPr="00731CEB">
        <w:rPr>
          <w:rFonts w:ascii="Times New Roman" w:hAnsi="Times New Roman" w:cs="Times New Roman"/>
          <w:sz w:val="24"/>
          <w:szCs w:val="24"/>
        </w:rPr>
        <w:t xml:space="preserve">решение </w:t>
      </w:r>
      <w:r w:rsidR="009132B1" w:rsidRPr="00731CEB">
        <w:rPr>
          <w:rFonts w:ascii="Times New Roman" w:hAnsi="Times New Roman" w:cs="Times New Roman"/>
          <w:sz w:val="24"/>
          <w:szCs w:val="24"/>
        </w:rPr>
        <w:t xml:space="preserve">высшего органа управления </w:t>
      </w:r>
      <w:r w:rsidR="00CC68BC" w:rsidRPr="00731CEB">
        <w:rPr>
          <w:rFonts w:ascii="Times New Roman" w:hAnsi="Times New Roman" w:cs="Times New Roman"/>
          <w:sz w:val="24"/>
          <w:szCs w:val="24"/>
        </w:rPr>
        <w:t xml:space="preserve">члена СБИ – </w:t>
      </w:r>
      <w:r w:rsidR="009132B1" w:rsidRPr="00731CEB">
        <w:rPr>
          <w:rFonts w:ascii="Times New Roman" w:hAnsi="Times New Roman" w:cs="Times New Roman"/>
          <w:sz w:val="24"/>
          <w:szCs w:val="24"/>
        </w:rPr>
        <w:t>юридического лица (собрания учредителей или иного в соответствии с уставом)</w:t>
      </w:r>
      <w:r w:rsidR="00E8777F" w:rsidRPr="00731CEB">
        <w:rPr>
          <w:rFonts w:ascii="Times New Roman" w:hAnsi="Times New Roman" w:cs="Times New Roman"/>
          <w:sz w:val="24"/>
          <w:szCs w:val="24"/>
        </w:rPr>
        <w:t xml:space="preserve"> </w:t>
      </w:r>
      <w:r w:rsidR="004E1EEA" w:rsidRPr="00731CEB">
        <w:rPr>
          <w:rFonts w:ascii="Times New Roman" w:hAnsi="Times New Roman" w:cs="Times New Roman"/>
          <w:sz w:val="24"/>
          <w:szCs w:val="24"/>
        </w:rPr>
        <w:t>об одобрении крупной сделки</w:t>
      </w:r>
      <w:r w:rsidR="005247EE" w:rsidRPr="00731CEB">
        <w:rPr>
          <w:rFonts w:ascii="Times New Roman" w:hAnsi="Times New Roman" w:cs="Times New Roman"/>
          <w:sz w:val="24"/>
          <w:szCs w:val="24"/>
        </w:rPr>
        <w:t>, в случае, если требование о необходимости наличия данного решения</w:t>
      </w:r>
      <w:r w:rsidR="004E1EEA" w:rsidRPr="00731CEB">
        <w:rPr>
          <w:rFonts w:ascii="Times New Roman" w:hAnsi="Times New Roman" w:cs="Times New Roman"/>
          <w:sz w:val="24"/>
          <w:szCs w:val="24"/>
        </w:rPr>
        <w:t xml:space="preserve"> </w:t>
      </w:r>
      <w:r w:rsidR="005247EE" w:rsidRPr="00731CEB">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w:t>
      </w:r>
      <w:proofErr w:type="gramEnd"/>
      <w:r w:rsidR="005247EE" w:rsidRPr="00731CEB">
        <w:rPr>
          <w:rFonts w:ascii="Times New Roman" w:hAnsi="Times New Roman" w:cs="Times New Roman"/>
          <w:sz w:val="24"/>
          <w:szCs w:val="24"/>
        </w:rPr>
        <w:t xml:space="preserve"> актами Российской Федерации и/или учредительными документами </w:t>
      </w:r>
      <w:r w:rsidR="00CC68BC" w:rsidRPr="00731CEB">
        <w:rPr>
          <w:rFonts w:ascii="Times New Roman" w:hAnsi="Times New Roman" w:cs="Times New Roman"/>
          <w:sz w:val="24"/>
          <w:szCs w:val="24"/>
        </w:rPr>
        <w:t xml:space="preserve">члена СБИ – </w:t>
      </w:r>
      <w:r w:rsidR="005247EE" w:rsidRPr="00731CEB">
        <w:rPr>
          <w:rFonts w:ascii="Times New Roman" w:hAnsi="Times New Roman" w:cs="Times New Roman"/>
          <w:sz w:val="24"/>
          <w:szCs w:val="24"/>
        </w:rPr>
        <w:t xml:space="preserve">юридического лица, </w:t>
      </w:r>
      <w:r w:rsidR="004E1EEA" w:rsidRPr="00731CEB">
        <w:rPr>
          <w:rFonts w:ascii="Times New Roman" w:hAnsi="Times New Roman" w:cs="Times New Roman"/>
          <w:sz w:val="24"/>
          <w:szCs w:val="24"/>
        </w:rPr>
        <w:t>или справк</w:t>
      </w:r>
      <w:r w:rsidR="00B44EBB" w:rsidRPr="00731CEB">
        <w:rPr>
          <w:rFonts w:ascii="Times New Roman" w:hAnsi="Times New Roman" w:cs="Times New Roman"/>
          <w:sz w:val="24"/>
          <w:szCs w:val="24"/>
        </w:rPr>
        <w:t>у</w:t>
      </w:r>
      <w:r w:rsidR="004E1EEA" w:rsidRPr="00731CEB">
        <w:rPr>
          <w:rFonts w:ascii="Times New Roman" w:hAnsi="Times New Roman" w:cs="Times New Roman"/>
          <w:sz w:val="24"/>
          <w:szCs w:val="24"/>
        </w:rPr>
        <w:t xml:space="preserve"> руководителя, что </w:t>
      </w:r>
      <w:r w:rsidR="00154985" w:rsidRPr="00731CEB">
        <w:rPr>
          <w:rFonts w:ascii="Times New Roman" w:hAnsi="Times New Roman" w:cs="Times New Roman"/>
          <w:sz w:val="24"/>
          <w:szCs w:val="24"/>
        </w:rPr>
        <w:t xml:space="preserve">внесение дополнительного взноса в компенсационный фонд </w:t>
      </w:r>
      <w:r w:rsidR="00154985" w:rsidRPr="00731CEB">
        <w:rPr>
          <w:rFonts w:ascii="Times New Roman" w:hAnsi="Times New Roman" w:cs="Times New Roman"/>
          <w:sz w:val="24"/>
          <w:szCs w:val="24"/>
        </w:rPr>
        <w:lastRenderedPageBreak/>
        <w:t xml:space="preserve">возмещения вреда не </w:t>
      </w:r>
      <w:r w:rsidR="004E1EEA" w:rsidRPr="00731CEB">
        <w:rPr>
          <w:rFonts w:ascii="Times New Roman" w:hAnsi="Times New Roman" w:cs="Times New Roman"/>
          <w:sz w:val="24"/>
          <w:szCs w:val="24"/>
        </w:rPr>
        <w:t>является крупной</w:t>
      </w:r>
      <w:r w:rsidR="00154985" w:rsidRPr="00731CEB">
        <w:rPr>
          <w:rFonts w:ascii="Times New Roman" w:hAnsi="Times New Roman" w:cs="Times New Roman"/>
          <w:sz w:val="24"/>
          <w:szCs w:val="24"/>
        </w:rPr>
        <w:t xml:space="preserve"> сделкой</w:t>
      </w:r>
      <w:r w:rsidR="00550A7F" w:rsidRPr="00731CEB">
        <w:rPr>
          <w:rFonts w:ascii="Times New Roman" w:hAnsi="Times New Roman" w:cs="Times New Roman"/>
          <w:sz w:val="24"/>
          <w:szCs w:val="24"/>
        </w:rPr>
        <w:t>;</w:t>
      </w:r>
    </w:p>
    <w:p w:rsidR="00CC68BC"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w:t>
      </w:r>
      <w:r w:rsidR="00CA7544" w:rsidRPr="00731CEB">
        <w:rPr>
          <w:rFonts w:ascii="Times New Roman" w:hAnsi="Times New Roman" w:cs="Times New Roman"/>
          <w:sz w:val="24"/>
          <w:szCs w:val="24"/>
        </w:rPr>
        <w:t>1.2</w:t>
      </w:r>
      <w:r w:rsidRPr="00731CEB">
        <w:rPr>
          <w:rFonts w:ascii="Times New Roman" w:hAnsi="Times New Roman" w:cs="Times New Roman"/>
          <w:sz w:val="24"/>
          <w:szCs w:val="24"/>
        </w:rPr>
        <w:t xml:space="preserve"> Совет СБИ принимает решение о повышении уровня ответственности члена СБИ</w:t>
      </w:r>
      <w:r w:rsidR="00CC68BC" w:rsidRPr="00731CEB">
        <w:rPr>
          <w:rFonts w:ascii="Times New Roman" w:hAnsi="Times New Roman" w:cs="Times New Roman"/>
          <w:sz w:val="24"/>
          <w:szCs w:val="24"/>
        </w:rPr>
        <w:t xml:space="preserve"> и направляет его члену СБИ совместно с извещением, содержащим банковские реквизиты компенсационного фонда возмещения вреда СБИ и размер дополнительного взноса</w:t>
      </w:r>
      <w:r w:rsidR="00550A7F" w:rsidRPr="00731CEB">
        <w:rPr>
          <w:rFonts w:ascii="Times New Roman" w:hAnsi="Times New Roman" w:cs="Times New Roman"/>
          <w:sz w:val="24"/>
          <w:szCs w:val="24"/>
        </w:rPr>
        <w:t>;</w:t>
      </w:r>
    </w:p>
    <w:p w:rsidR="001A5AE9" w:rsidRPr="00731CEB" w:rsidRDefault="00CC68BC"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2.9.1.3</w:t>
      </w:r>
      <w:r w:rsidR="001A5AE9" w:rsidRPr="00731CEB">
        <w:rPr>
          <w:rFonts w:ascii="Times New Roman" w:hAnsi="Times New Roman" w:cs="Times New Roman"/>
          <w:sz w:val="24"/>
          <w:szCs w:val="24"/>
        </w:rPr>
        <w:t xml:space="preserve"> </w:t>
      </w:r>
      <w:r w:rsidR="00CA7544" w:rsidRPr="00731CEB">
        <w:rPr>
          <w:rFonts w:ascii="Times New Roman" w:hAnsi="Times New Roman" w:cs="Times New Roman"/>
          <w:sz w:val="24"/>
          <w:szCs w:val="24"/>
        </w:rPr>
        <w:t>ч</w:t>
      </w:r>
      <w:r w:rsidR="001A5AE9" w:rsidRPr="00731CEB">
        <w:rPr>
          <w:rFonts w:ascii="Times New Roman" w:hAnsi="Times New Roman" w:cs="Times New Roman"/>
          <w:sz w:val="24"/>
          <w:szCs w:val="24"/>
        </w:rPr>
        <w:t xml:space="preserve">лен СБИ обязан внести дополнительный взнос в компенсационный фонд </w:t>
      </w:r>
      <w:r w:rsidR="00980C83" w:rsidRPr="00731CEB">
        <w:rPr>
          <w:rFonts w:ascii="Times New Roman" w:hAnsi="Times New Roman" w:cs="Times New Roman"/>
          <w:sz w:val="24"/>
          <w:szCs w:val="24"/>
        </w:rPr>
        <w:t>возмещения вреда</w:t>
      </w:r>
      <w:r w:rsidR="001A5AE9" w:rsidRPr="00731CEB">
        <w:rPr>
          <w:rFonts w:ascii="Times New Roman" w:hAnsi="Times New Roman" w:cs="Times New Roman"/>
          <w:sz w:val="24"/>
          <w:szCs w:val="24"/>
        </w:rPr>
        <w:t xml:space="preserve"> СБИ в течение 5 (пяти) календарных дней </w:t>
      </w:r>
      <w:proofErr w:type="gramStart"/>
      <w:r w:rsidR="001A5AE9" w:rsidRPr="00731CEB">
        <w:rPr>
          <w:rFonts w:ascii="Times New Roman" w:hAnsi="Times New Roman" w:cs="Times New Roman"/>
          <w:sz w:val="24"/>
          <w:szCs w:val="24"/>
        </w:rPr>
        <w:t xml:space="preserve">с даты </w:t>
      </w:r>
      <w:r w:rsidRPr="00731CEB">
        <w:rPr>
          <w:rFonts w:ascii="Times New Roman" w:hAnsi="Times New Roman" w:cs="Times New Roman"/>
          <w:sz w:val="24"/>
          <w:szCs w:val="24"/>
        </w:rPr>
        <w:t>получения</w:t>
      </w:r>
      <w:proofErr w:type="gramEnd"/>
      <w:r w:rsidRPr="00731CEB">
        <w:rPr>
          <w:rFonts w:ascii="Times New Roman" w:hAnsi="Times New Roman" w:cs="Times New Roman"/>
          <w:sz w:val="24"/>
          <w:szCs w:val="24"/>
        </w:rPr>
        <w:t xml:space="preserve"> членом</w:t>
      </w:r>
      <w:r w:rsidR="001A5AE9" w:rsidRPr="00731CEB">
        <w:rPr>
          <w:rFonts w:ascii="Times New Roman" w:hAnsi="Times New Roman" w:cs="Times New Roman"/>
          <w:sz w:val="24"/>
          <w:szCs w:val="24"/>
        </w:rPr>
        <w:t xml:space="preserve"> СБИ </w:t>
      </w:r>
      <w:r w:rsidRPr="00731CEB">
        <w:rPr>
          <w:rFonts w:ascii="Times New Roman" w:hAnsi="Times New Roman" w:cs="Times New Roman"/>
          <w:sz w:val="24"/>
          <w:szCs w:val="24"/>
        </w:rPr>
        <w:t>документов, указанных в подпункте 2.9.1.2 Положения</w:t>
      </w:r>
      <w:r w:rsidR="00550A7F" w:rsidRPr="00731CEB">
        <w:rPr>
          <w:rFonts w:ascii="Times New Roman" w:hAnsi="Times New Roman" w:cs="Times New Roman"/>
          <w:sz w:val="24"/>
          <w:szCs w:val="24"/>
        </w:rPr>
        <w:t>;</w:t>
      </w:r>
    </w:p>
    <w:p w:rsidR="00D55A0E" w:rsidRPr="00731CEB" w:rsidRDefault="00D55A0E" w:rsidP="00D55A0E">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2.9.1.4 решение Совета о повышении уровня ответственности члена СБИ вступает в силу после оплаты членом СБИ дополнительного взноса</w:t>
      </w:r>
      <w:r w:rsidR="00550A7F" w:rsidRPr="00731CEB">
        <w:rPr>
          <w:rFonts w:ascii="Times New Roman" w:hAnsi="Times New Roman" w:cs="Times New Roman"/>
          <w:sz w:val="24"/>
          <w:szCs w:val="24"/>
        </w:rPr>
        <w:t>;</w:t>
      </w:r>
    </w:p>
    <w:p w:rsidR="00D55A0E" w:rsidRPr="00731CEB" w:rsidRDefault="00D55A0E"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2.9.1.5 в день вступления в силу решения СБИ о повышении уровня ответственности члена СБИ, СБИ вносит в реестр членов СБИ изменения в сведения, содержащиеся в указанном реестре, и направляет в НОСТРОЙ</w:t>
      </w:r>
      <w:r w:rsidR="00306C4C" w:rsidRPr="00731CEB">
        <w:rPr>
          <w:rFonts w:ascii="Times New Roman" w:hAnsi="Times New Roman" w:cs="Times New Roman"/>
          <w:sz w:val="24"/>
          <w:szCs w:val="24"/>
        </w:rPr>
        <w:t xml:space="preserve"> уведомление о принятом решении</w:t>
      </w:r>
      <w:r w:rsidR="00550A7F" w:rsidRPr="00731CEB">
        <w:rPr>
          <w:rFonts w:ascii="Times New Roman" w:hAnsi="Times New Roman" w:cs="Times New Roman"/>
          <w:sz w:val="24"/>
          <w:szCs w:val="24"/>
        </w:rPr>
        <w:t>;</w:t>
      </w:r>
    </w:p>
    <w:p w:rsidR="001A5AE9" w:rsidRPr="00731CEB" w:rsidRDefault="00306C4C"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2.9.1.6 </w:t>
      </w:r>
      <w:r w:rsidR="00CA7544" w:rsidRPr="00731CEB">
        <w:rPr>
          <w:rFonts w:ascii="Times New Roman" w:hAnsi="Times New Roman" w:cs="Times New Roman"/>
          <w:sz w:val="24"/>
          <w:szCs w:val="24"/>
        </w:rPr>
        <w:t>п</w:t>
      </w:r>
      <w:r w:rsidR="001A5AE9" w:rsidRPr="00731CEB">
        <w:rPr>
          <w:rFonts w:ascii="Times New Roman" w:hAnsi="Times New Roman" w:cs="Times New Roman"/>
          <w:sz w:val="24"/>
          <w:szCs w:val="24"/>
        </w:rPr>
        <w:t xml:space="preserve">ри невнесении дополнительного взноса в указанный </w:t>
      </w:r>
      <w:r w:rsidRPr="00731CEB">
        <w:rPr>
          <w:rFonts w:ascii="Times New Roman" w:hAnsi="Times New Roman" w:cs="Times New Roman"/>
          <w:sz w:val="24"/>
          <w:szCs w:val="24"/>
        </w:rPr>
        <w:t xml:space="preserve">в подпункте 2.9.1.3 Положения </w:t>
      </w:r>
      <w:r w:rsidR="001A5AE9" w:rsidRPr="00731CEB">
        <w:rPr>
          <w:rFonts w:ascii="Times New Roman" w:hAnsi="Times New Roman" w:cs="Times New Roman"/>
          <w:sz w:val="24"/>
          <w:szCs w:val="24"/>
        </w:rPr>
        <w:t>срок решение Совета СБИ об увеличении такого уровня ответственности члена СБИ подлежит отмене</w:t>
      </w:r>
      <w:r w:rsidR="00550A7F" w:rsidRPr="00731CEB">
        <w:rPr>
          <w:rFonts w:ascii="Times New Roman" w:hAnsi="Times New Roman" w:cs="Times New Roman"/>
          <w:sz w:val="24"/>
          <w:szCs w:val="24"/>
        </w:rPr>
        <w:t>;</w:t>
      </w:r>
    </w:p>
    <w:p w:rsidR="001A5AE9" w:rsidRPr="00731CEB" w:rsidRDefault="00CA754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w:t>
      </w:r>
      <w:r w:rsidR="001A5AE9" w:rsidRPr="00731CEB">
        <w:rPr>
          <w:rFonts w:ascii="Times New Roman" w:hAnsi="Times New Roman" w:cs="Times New Roman"/>
          <w:sz w:val="24"/>
          <w:szCs w:val="24"/>
        </w:rPr>
        <w:t>.</w:t>
      </w:r>
      <w:r w:rsidRPr="00731CEB">
        <w:rPr>
          <w:rFonts w:ascii="Times New Roman" w:hAnsi="Times New Roman" w:cs="Times New Roman"/>
          <w:sz w:val="24"/>
          <w:szCs w:val="24"/>
        </w:rPr>
        <w:t>2.</w:t>
      </w:r>
      <w:r w:rsidR="001A5AE9" w:rsidRPr="00731CEB">
        <w:rPr>
          <w:rFonts w:ascii="Times New Roman" w:hAnsi="Times New Roman" w:cs="Times New Roman"/>
          <w:sz w:val="24"/>
          <w:szCs w:val="24"/>
        </w:rPr>
        <w:t xml:space="preserve"> </w:t>
      </w:r>
      <w:r w:rsidR="00306C4C" w:rsidRPr="00731CEB">
        <w:rPr>
          <w:rFonts w:ascii="Times New Roman" w:hAnsi="Times New Roman" w:cs="Times New Roman"/>
          <w:sz w:val="24"/>
          <w:szCs w:val="24"/>
        </w:rPr>
        <w:t xml:space="preserve">В случае если в результате проведения мониторинга или проверки члена СБИ выявлено </w:t>
      </w:r>
      <w:r w:rsidR="00E87383" w:rsidRPr="00731CEB">
        <w:rPr>
          <w:rFonts w:ascii="Times New Roman" w:hAnsi="Times New Roman" w:cs="Times New Roman"/>
          <w:sz w:val="24"/>
          <w:szCs w:val="24"/>
        </w:rPr>
        <w:t>превышени</w:t>
      </w:r>
      <w:r w:rsidR="00306C4C" w:rsidRPr="00731CEB">
        <w:rPr>
          <w:rFonts w:ascii="Times New Roman" w:hAnsi="Times New Roman" w:cs="Times New Roman"/>
          <w:sz w:val="24"/>
          <w:szCs w:val="24"/>
        </w:rPr>
        <w:t>е</w:t>
      </w:r>
      <w:r w:rsidR="00E87383" w:rsidRPr="00731CEB">
        <w:rPr>
          <w:rFonts w:ascii="Times New Roman" w:hAnsi="Times New Roman" w:cs="Times New Roman"/>
          <w:sz w:val="24"/>
          <w:szCs w:val="24"/>
        </w:rPr>
        <w:t xml:space="preserve"> </w:t>
      </w:r>
      <w:r w:rsidR="00550A7F" w:rsidRPr="00731CEB">
        <w:rPr>
          <w:rFonts w:ascii="Times New Roman" w:hAnsi="Times New Roman" w:cs="Times New Roman"/>
          <w:sz w:val="24"/>
          <w:szCs w:val="24"/>
        </w:rPr>
        <w:t>им установленного в соответствии с пунктом 2.8 Положения уровня ответственности члена СБИ</w:t>
      </w:r>
      <w:r w:rsidR="001A5AE9" w:rsidRPr="00731CEB">
        <w:rPr>
          <w:rFonts w:ascii="Times New Roman" w:hAnsi="Times New Roman" w:cs="Times New Roman"/>
          <w:sz w:val="24"/>
          <w:szCs w:val="24"/>
        </w:rPr>
        <w:t>, то:</w:t>
      </w:r>
    </w:p>
    <w:p w:rsidR="00306C4C"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CA7544" w:rsidRPr="00731CEB">
        <w:rPr>
          <w:rFonts w:ascii="Times New Roman" w:hAnsi="Times New Roman" w:cs="Times New Roman"/>
          <w:sz w:val="24"/>
          <w:szCs w:val="24"/>
        </w:rPr>
        <w:t>9</w:t>
      </w:r>
      <w:r w:rsidRPr="00731CEB">
        <w:rPr>
          <w:rFonts w:ascii="Times New Roman" w:hAnsi="Times New Roman" w:cs="Times New Roman"/>
          <w:sz w:val="24"/>
          <w:szCs w:val="24"/>
        </w:rPr>
        <w:t>.</w:t>
      </w:r>
      <w:r w:rsidR="00CA7544" w:rsidRPr="00731CEB">
        <w:rPr>
          <w:rFonts w:ascii="Times New Roman" w:hAnsi="Times New Roman" w:cs="Times New Roman"/>
          <w:sz w:val="24"/>
          <w:szCs w:val="24"/>
        </w:rPr>
        <w:t>2</w:t>
      </w:r>
      <w:r w:rsidR="00222926" w:rsidRPr="00731CEB">
        <w:rPr>
          <w:rFonts w:ascii="Times New Roman" w:hAnsi="Times New Roman" w:cs="Times New Roman"/>
          <w:sz w:val="24"/>
          <w:szCs w:val="24"/>
        </w:rPr>
        <w:t>.</w:t>
      </w:r>
      <w:r w:rsidR="00CA7544" w:rsidRPr="00731CEB">
        <w:rPr>
          <w:rFonts w:ascii="Times New Roman" w:hAnsi="Times New Roman" w:cs="Times New Roman"/>
          <w:sz w:val="24"/>
          <w:szCs w:val="24"/>
        </w:rPr>
        <w:t>1</w:t>
      </w:r>
      <w:r w:rsidRPr="00731CEB">
        <w:rPr>
          <w:rFonts w:ascii="Times New Roman" w:hAnsi="Times New Roman" w:cs="Times New Roman"/>
          <w:sz w:val="24"/>
          <w:szCs w:val="24"/>
        </w:rPr>
        <w:t xml:space="preserve"> </w:t>
      </w:r>
      <w:r w:rsidR="00306C4C" w:rsidRPr="00731CEB">
        <w:rPr>
          <w:rFonts w:ascii="Times New Roman" w:hAnsi="Times New Roman" w:cs="Times New Roman"/>
          <w:sz w:val="24"/>
          <w:szCs w:val="24"/>
        </w:rPr>
        <w:t>материалы проверки (мониторинга) направляются в дисциплинарную комиссию</w:t>
      </w:r>
      <w:r w:rsidR="00550A7F" w:rsidRPr="00731CEB">
        <w:rPr>
          <w:rFonts w:ascii="Times New Roman" w:hAnsi="Times New Roman" w:cs="Times New Roman"/>
          <w:sz w:val="24"/>
          <w:szCs w:val="24"/>
        </w:rPr>
        <w:t>, которая после их рассмотрения рекомендует Совету СБИ приостановить члену СБИ право осуществлять строительство, реконструкцию, капитальный ремонт, снос объектов капитального строительства на основании Положения о применении СБИ мер дисциплинарного воздействия в отношении своих членов;</w:t>
      </w:r>
    </w:p>
    <w:p w:rsidR="00306C4C" w:rsidRPr="00731CEB" w:rsidRDefault="00550A7F"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2.9.2.2 Совет СБИ принимает решение о приостановлении члену СБИ права осуществлять строительство, реконструкцию, капитальный ремонт, снос объектов капитального строительства по основанию, указанному в подпункте 2.9.2.1 Положения;</w:t>
      </w:r>
    </w:p>
    <w:p w:rsidR="00306C4C"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2.9.2.3 СБИ в день Совета направляет члену СБИ протокол заседания Совета СБИ (выписку из протокола), а также форму заявления члена СБИ о повышении уровня ответственности, указанную в подпункте 2.9.1.1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2.9.2.4 член СБИ направляет в СБИ заявление и решение, указанные в подпункте 2.9.1.1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2.9.2.5 далее член СБИ действует в порядке, прописанном в подпунктах 2.9.1.2 – 2.9.1.6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2.9.2.6 если в срок, до которого право члену СБИ приостановлено, СБИ не получает документы, указанные в подпункте 2.9.2.4 Положения, СБИ вправе вновь применить к члену СБИ меры дисциплинарного воздействия, вплоть до исключения из СБИ.</w:t>
      </w:r>
    </w:p>
    <w:p w:rsidR="001A5AE9" w:rsidRPr="00731CEB" w:rsidRDefault="001A5AE9" w:rsidP="00AB46A5">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CA7544" w:rsidRPr="00731CEB">
        <w:rPr>
          <w:rFonts w:ascii="Times New Roman" w:hAnsi="Times New Roman" w:cs="Times New Roman"/>
          <w:sz w:val="24"/>
          <w:szCs w:val="24"/>
        </w:rPr>
        <w:t>9.</w:t>
      </w:r>
      <w:r w:rsidRPr="00731CEB">
        <w:rPr>
          <w:rFonts w:ascii="Times New Roman" w:hAnsi="Times New Roman" w:cs="Times New Roman"/>
          <w:sz w:val="24"/>
          <w:szCs w:val="24"/>
        </w:rPr>
        <w:t>3</w:t>
      </w:r>
      <w:r w:rsidR="00222926" w:rsidRPr="00731CEB">
        <w:rPr>
          <w:rFonts w:ascii="Times New Roman" w:hAnsi="Times New Roman" w:cs="Times New Roman"/>
          <w:sz w:val="24"/>
          <w:szCs w:val="24"/>
        </w:rPr>
        <w:t>.</w:t>
      </w:r>
      <w:r w:rsidRPr="00731CEB">
        <w:rPr>
          <w:rFonts w:ascii="Times New Roman" w:hAnsi="Times New Roman" w:cs="Times New Roman"/>
          <w:sz w:val="24"/>
          <w:szCs w:val="24"/>
        </w:rPr>
        <w:t xml:space="preserve"> </w:t>
      </w:r>
      <w:r w:rsidR="00CA7544" w:rsidRPr="00731CEB">
        <w:rPr>
          <w:rFonts w:ascii="Times New Roman" w:hAnsi="Times New Roman" w:cs="Times New Roman"/>
          <w:sz w:val="24"/>
          <w:szCs w:val="24"/>
        </w:rPr>
        <w:t>Ч</w:t>
      </w:r>
      <w:r w:rsidRPr="00731CEB">
        <w:rPr>
          <w:rFonts w:ascii="Times New Roman" w:hAnsi="Times New Roman" w:cs="Times New Roman"/>
          <w:sz w:val="24"/>
          <w:szCs w:val="24"/>
        </w:rPr>
        <w:t xml:space="preserve">лен СБИ, не уплативший дополнительный взнос в компенсационный фонд </w:t>
      </w:r>
      <w:r w:rsidR="00980C83" w:rsidRPr="00731CEB">
        <w:rPr>
          <w:rFonts w:ascii="Times New Roman" w:hAnsi="Times New Roman" w:cs="Times New Roman"/>
          <w:sz w:val="24"/>
          <w:szCs w:val="24"/>
        </w:rPr>
        <w:t>возмещения вреда</w:t>
      </w:r>
      <w:r w:rsidRPr="00731CEB">
        <w:rPr>
          <w:rFonts w:ascii="Times New Roman" w:hAnsi="Times New Roman" w:cs="Times New Roman"/>
          <w:sz w:val="24"/>
          <w:szCs w:val="24"/>
        </w:rPr>
        <w:t xml:space="preserve"> СБИ, не имеет права принимать участие в заключени</w:t>
      </w:r>
      <w:proofErr w:type="gramStart"/>
      <w:r w:rsidRPr="00731CEB">
        <w:rPr>
          <w:rFonts w:ascii="Times New Roman" w:hAnsi="Times New Roman" w:cs="Times New Roman"/>
          <w:sz w:val="24"/>
          <w:szCs w:val="24"/>
        </w:rPr>
        <w:t>и</w:t>
      </w:r>
      <w:proofErr w:type="gramEnd"/>
      <w:r w:rsidRPr="00731CEB">
        <w:rPr>
          <w:rFonts w:ascii="Times New Roman" w:hAnsi="Times New Roman" w:cs="Times New Roman"/>
          <w:sz w:val="24"/>
          <w:szCs w:val="24"/>
        </w:rPr>
        <w:t xml:space="preserve"> новых договоров строительного подряда, договоров подряда на осуществление сноса.</w:t>
      </w:r>
    </w:p>
    <w:p w:rsidR="003E109A" w:rsidRPr="00731CEB" w:rsidRDefault="00F30694" w:rsidP="00F54B67">
      <w:pPr>
        <w:pStyle w:val="ConsPlusNormal"/>
        <w:spacing w:before="120" w:after="120" w:line="200" w:lineRule="exact"/>
        <w:jc w:val="center"/>
        <w:rPr>
          <w:rFonts w:ascii="Times New Roman" w:hAnsi="Times New Roman" w:cs="Times New Roman"/>
          <w:b/>
          <w:sz w:val="24"/>
          <w:szCs w:val="24"/>
        </w:rPr>
      </w:pPr>
      <w:r w:rsidRPr="00731CEB">
        <w:rPr>
          <w:rFonts w:ascii="Times New Roman" w:hAnsi="Times New Roman" w:cs="Times New Roman"/>
          <w:b/>
          <w:sz w:val="24"/>
          <w:szCs w:val="24"/>
        </w:rPr>
        <w:t>3</w:t>
      </w:r>
      <w:r w:rsidR="00F20627" w:rsidRPr="00731CEB">
        <w:rPr>
          <w:rFonts w:ascii="Times New Roman" w:hAnsi="Times New Roman" w:cs="Times New Roman"/>
          <w:b/>
          <w:sz w:val="24"/>
          <w:szCs w:val="24"/>
        </w:rPr>
        <w:t xml:space="preserve">. </w:t>
      </w:r>
      <w:r w:rsidR="003E109A" w:rsidRPr="00731CEB">
        <w:rPr>
          <w:rFonts w:ascii="Times New Roman" w:hAnsi="Times New Roman" w:cs="Times New Roman"/>
          <w:b/>
          <w:sz w:val="24"/>
          <w:szCs w:val="24"/>
        </w:rPr>
        <w:t xml:space="preserve">Размещение </w:t>
      </w:r>
      <w:r w:rsidR="00836821" w:rsidRPr="002C239D">
        <w:rPr>
          <w:rFonts w:ascii="Times New Roman" w:hAnsi="Times New Roman" w:cs="Times New Roman"/>
          <w:b/>
          <w:strike/>
          <w:color w:val="0070C0"/>
          <w:sz w:val="24"/>
          <w:szCs w:val="24"/>
          <w:highlight w:val="yellow"/>
        </w:rPr>
        <w:t>и инвестирование</w:t>
      </w:r>
      <w:r w:rsidR="00836821" w:rsidRPr="002C239D">
        <w:rPr>
          <w:rFonts w:ascii="Times New Roman" w:hAnsi="Times New Roman" w:cs="Times New Roman"/>
          <w:b/>
          <w:color w:val="0070C0"/>
          <w:sz w:val="24"/>
          <w:szCs w:val="24"/>
        </w:rPr>
        <w:t xml:space="preserve"> </w:t>
      </w:r>
      <w:r w:rsidR="003E109A" w:rsidRPr="00731CEB">
        <w:rPr>
          <w:rFonts w:ascii="Times New Roman" w:hAnsi="Times New Roman" w:cs="Times New Roman"/>
          <w:b/>
          <w:sz w:val="24"/>
          <w:szCs w:val="24"/>
        </w:rPr>
        <w:t xml:space="preserve">средств </w:t>
      </w:r>
      <w:r w:rsidR="00836821" w:rsidRPr="00731CEB">
        <w:rPr>
          <w:rFonts w:ascii="Times New Roman" w:hAnsi="Times New Roman" w:cs="Times New Roman"/>
          <w:b/>
          <w:sz w:val="24"/>
          <w:szCs w:val="24"/>
        </w:rPr>
        <w:br/>
      </w:r>
      <w:r w:rsidR="003E109A" w:rsidRPr="00731CEB">
        <w:rPr>
          <w:rFonts w:ascii="Times New Roman" w:hAnsi="Times New Roman" w:cs="Times New Roman"/>
          <w:b/>
          <w:sz w:val="24"/>
          <w:szCs w:val="24"/>
        </w:rPr>
        <w:t>компенсационного фонда</w:t>
      </w:r>
      <w:r w:rsidR="006D4CBD" w:rsidRPr="00731CEB">
        <w:rPr>
          <w:rFonts w:ascii="Times New Roman" w:hAnsi="Times New Roman" w:cs="Times New Roman"/>
          <w:b/>
          <w:sz w:val="24"/>
          <w:szCs w:val="24"/>
        </w:rPr>
        <w:t xml:space="preserve"> возмещения вреда СБИ</w:t>
      </w:r>
    </w:p>
    <w:p w:rsidR="006D4CBD" w:rsidRPr="00731CEB" w:rsidRDefault="00F30694"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731CEB">
        <w:rPr>
          <w:rFonts w:ascii="Times New Roman" w:hAnsi="Times New Roman" w:cs="Times New Roman"/>
          <w:sz w:val="24"/>
          <w:szCs w:val="24"/>
        </w:rPr>
        <w:t>3</w:t>
      </w:r>
      <w:r w:rsidR="00F20627" w:rsidRPr="00731CEB">
        <w:rPr>
          <w:rFonts w:ascii="Times New Roman" w:hAnsi="Times New Roman" w:cs="Times New Roman"/>
          <w:sz w:val="24"/>
          <w:szCs w:val="24"/>
        </w:rPr>
        <w:t xml:space="preserve">.1. </w:t>
      </w:r>
      <w:r w:rsidR="006D4CBD" w:rsidRPr="00731CEB">
        <w:rPr>
          <w:rFonts w:ascii="Times New Roman" w:hAnsi="Times New Roman" w:cs="Times New Roman"/>
          <w:sz w:val="24"/>
          <w:szCs w:val="24"/>
        </w:rPr>
        <w:t>Средства</w:t>
      </w:r>
      <w:r w:rsidR="003E109A" w:rsidRPr="00731CEB">
        <w:rPr>
          <w:rFonts w:ascii="Times New Roman" w:hAnsi="Times New Roman" w:cs="Times New Roman"/>
          <w:sz w:val="24"/>
          <w:szCs w:val="24"/>
        </w:rPr>
        <w:t xml:space="preserve"> компенсационного фонда </w:t>
      </w:r>
      <w:r w:rsidR="006D4CB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C1580C" w:rsidRPr="00731CEB">
        <w:rPr>
          <w:rFonts w:ascii="Times New Roman" w:hAnsi="Times New Roman" w:cs="Times New Roman"/>
          <w:sz w:val="24"/>
          <w:szCs w:val="24"/>
        </w:rPr>
        <w:t xml:space="preserve"> </w:t>
      </w:r>
      <w:r w:rsidR="003E109A" w:rsidRPr="00731CEB">
        <w:rPr>
          <w:rFonts w:ascii="Times New Roman" w:hAnsi="Times New Roman" w:cs="Times New Roman"/>
          <w:sz w:val="24"/>
          <w:szCs w:val="24"/>
        </w:rPr>
        <w:t xml:space="preserve">размещаются </w:t>
      </w:r>
      <w:r w:rsidR="006D4CBD" w:rsidRPr="00731CEB">
        <w:rPr>
          <w:rFonts w:ascii="Times New Roman" w:hAnsi="Times New Roman" w:cs="Times New Roman"/>
          <w:sz w:val="24"/>
          <w:szCs w:val="24"/>
        </w:rPr>
        <w:t>на специальн</w:t>
      </w:r>
      <w:r w:rsidR="0027382F" w:rsidRPr="00731CEB">
        <w:rPr>
          <w:rFonts w:ascii="Times New Roman" w:hAnsi="Times New Roman" w:cs="Times New Roman"/>
          <w:sz w:val="24"/>
          <w:szCs w:val="24"/>
        </w:rPr>
        <w:t>ом</w:t>
      </w:r>
      <w:r w:rsidR="006D4CBD" w:rsidRPr="00731CEB">
        <w:rPr>
          <w:rFonts w:ascii="Times New Roman" w:hAnsi="Times New Roman" w:cs="Times New Roman"/>
          <w:sz w:val="24"/>
          <w:szCs w:val="24"/>
        </w:rPr>
        <w:t xml:space="preserve"> банковск</w:t>
      </w:r>
      <w:r w:rsidR="0027382F" w:rsidRPr="00731CEB">
        <w:rPr>
          <w:rFonts w:ascii="Times New Roman" w:hAnsi="Times New Roman" w:cs="Times New Roman"/>
          <w:sz w:val="24"/>
          <w:szCs w:val="24"/>
        </w:rPr>
        <w:t>ом</w:t>
      </w:r>
      <w:r w:rsidR="006D4CBD" w:rsidRPr="00731CEB">
        <w:rPr>
          <w:rFonts w:ascii="Times New Roman" w:hAnsi="Times New Roman" w:cs="Times New Roman"/>
          <w:sz w:val="24"/>
          <w:szCs w:val="24"/>
        </w:rPr>
        <w:t xml:space="preserve"> счет</w:t>
      </w:r>
      <w:r w:rsidR="0027382F" w:rsidRPr="00731CEB">
        <w:rPr>
          <w:rFonts w:ascii="Times New Roman" w:hAnsi="Times New Roman" w:cs="Times New Roman"/>
          <w:sz w:val="24"/>
          <w:szCs w:val="24"/>
        </w:rPr>
        <w:t>е</w:t>
      </w:r>
      <w:r w:rsidR="006D4CBD" w:rsidRPr="00731CEB">
        <w:rPr>
          <w:rFonts w:ascii="Times New Roman" w:hAnsi="Times New Roman" w:cs="Times New Roman"/>
          <w:sz w:val="24"/>
          <w:szCs w:val="24"/>
        </w:rPr>
        <w:t>, открыт</w:t>
      </w:r>
      <w:r w:rsidR="0027382F" w:rsidRPr="00731CEB">
        <w:rPr>
          <w:rFonts w:ascii="Times New Roman" w:hAnsi="Times New Roman" w:cs="Times New Roman"/>
          <w:sz w:val="24"/>
          <w:szCs w:val="24"/>
        </w:rPr>
        <w:t>ом</w:t>
      </w:r>
      <w:r w:rsidR="00D951D1" w:rsidRPr="00731CEB">
        <w:rPr>
          <w:rFonts w:ascii="Times New Roman" w:hAnsi="Times New Roman" w:cs="Times New Roman"/>
          <w:sz w:val="24"/>
          <w:szCs w:val="24"/>
        </w:rPr>
        <w:t xml:space="preserve"> в российской</w:t>
      </w:r>
      <w:r w:rsidR="006D4CBD" w:rsidRPr="00731CEB">
        <w:rPr>
          <w:rFonts w:ascii="Times New Roman" w:hAnsi="Times New Roman" w:cs="Times New Roman"/>
          <w:sz w:val="24"/>
          <w:szCs w:val="24"/>
        </w:rPr>
        <w:t xml:space="preserve"> кредитн</w:t>
      </w:r>
      <w:r w:rsidR="00D951D1" w:rsidRPr="00731CEB">
        <w:rPr>
          <w:rFonts w:ascii="Times New Roman" w:hAnsi="Times New Roman" w:cs="Times New Roman"/>
          <w:sz w:val="24"/>
          <w:szCs w:val="24"/>
        </w:rPr>
        <w:t>ой</w:t>
      </w:r>
      <w:r w:rsidR="006D4CBD" w:rsidRPr="00731CEB">
        <w:rPr>
          <w:rFonts w:ascii="Times New Roman" w:hAnsi="Times New Roman" w:cs="Times New Roman"/>
          <w:sz w:val="24"/>
          <w:szCs w:val="24"/>
        </w:rPr>
        <w:t xml:space="preserve"> организаци</w:t>
      </w:r>
      <w:r w:rsidR="00D951D1" w:rsidRPr="00731CEB">
        <w:rPr>
          <w:rFonts w:ascii="Times New Roman" w:hAnsi="Times New Roman" w:cs="Times New Roman"/>
          <w:sz w:val="24"/>
          <w:szCs w:val="24"/>
        </w:rPr>
        <w:t>и</w:t>
      </w:r>
      <w:r w:rsidR="006D4CBD" w:rsidRPr="00731CEB">
        <w:rPr>
          <w:rFonts w:ascii="Times New Roman" w:hAnsi="Times New Roman" w:cs="Times New Roman"/>
          <w:sz w:val="24"/>
          <w:szCs w:val="24"/>
        </w:rPr>
        <w:t>, соответствующ</w:t>
      </w:r>
      <w:r w:rsidR="00D951D1" w:rsidRPr="00731CEB">
        <w:rPr>
          <w:rFonts w:ascii="Times New Roman" w:hAnsi="Times New Roman" w:cs="Times New Roman"/>
          <w:sz w:val="24"/>
          <w:szCs w:val="24"/>
        </w:rPr>
        <w:t>ей</w:t>
      </w:r>
      <w:r w:rsidR="006D4CBD" w:rsidRPr="00731CEB">
        <w:rPr>
          <w:rFonts w:ascii="Times New Roman" w:hAnsi="Times New Roman" w:cs="Times New Roman"/>
          <w:sz w:val="24"/>
          <w:szCs w:val="24"/>
        </w:rPr>
        <w:t xml:space="preserve"> требованиям, установленным </w:t>
      </w:r>
      <w:r w:rsidR="001A0FE0" w:rsidRPr="00731CEB">
        <w:rPr>
          <w:rFonts w:ascii="Times New Roman" w:eastAsia="Arial Unicode MS" w:hAnsi="Times New Roman" w:cs="Times New Roman"/>
          <w:sz w:val="24"/>
          <w:szCs w:val="24"/>
        </w:rPr>
        <w:t>Постановлением Правительства № 662</w:t>
      </w:r>
      <w:r w:rsidR="009923BE" w:rsidRPr="00731CEB">
        <w:rPr>
          <w:rFonts w:ascii="Times New Roman" w:hAnsi="Times New Roman" w:cs="Times New Roman"/>
          <w:sz w:val="24"/>
          <w:szCs w:val="24"/>
        </w:rPr>
        <w:t xml:space="preserve"> и в соответствии с Инвестиционной декларацией СБИ</w:t>
      </w:r>
      <w:r w:rsidR="00DC56E9" w:rsidRPr="00731CEB">
        <w:rPr>
          <w:rFonts w:ascii="Times New Roman" w:hAnsi="Times New Roman" w:cs="Times New Roman"/>
          <w:sz w:val="24"/>
          <w:szCs w:val="24"/>
        </w:rPr>
        <w:t>, утвержденной общим собранием членов СБИ</w:t>
      </w:r>
      <w:r w:rsidR="003E109A" w:rsidRPr="00731CEB">
        <w:rPr>
          <w:rFonts w:ascii="Times New Roman" w:hAnsi="Times New Roman" w:cs="Times New Roman"/>
          <w:sz w:val="24"/>
          <w:szCs w:val="24"/>
        </w:rPr>
        <w:t>.</w:t>
      </w:r>
      <w:r w:rsidR="001400A0" w:rsidRPr="00731CEB">
        <w:rPr>
          <w:rFonts w:ascii="Times New Roman" w:hAnsi="Times New Roman" w:cs="Times New Roman"/>
          <w:sz w:val="24"/>
          <w:szCs w:val="24"/>
        </w:rPr>
        <w:t xml:space="preserve"> </w:t>
      </w:r>
    </w:p>
    <w:p w:rsidR="00EE0688" w:rsidRPr="00731CEB" w:rsidRDefault="00EE0688"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3.2. СБИ </w:t>
      </w:r>
      <w:proofErr w:type="gramStart"/>
      <w:r w:rsidRPr="00731CEB">
        <w:rPr>
          <w:rFonts w:ascii="Times New Roman" w:hAnsi="Times New Roman" w:cs="Times New Roman"/>
          <w:sz w:val="24"/>
          <w:szCs w:val="24"/>
        </w:rPr>
        <w:t>обязана</w:t>
      </w:r>
      <w:proofErr w:type="gramEnd"/>
      <w:r w:rsidRPr="00731CEB">
        <w:rPr>
          <w:rFonts w:ascii="Times New Roman" w:hAnsi="Times New Roman" w:cs="Times New Roman"/>
          <w:sz w:val="24"/>
          <w:szCs w:val="24"/>
        </w:rPr>
        <w:t xml:space="preserve"> в течение 10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на специальных банковских счетах, </w:t>
      </w:r>
      <w:r w:rsidRPr="00731CEB">
        <w:rPr>
          <w:rFonts w:ascii="Times New Roman" w:hAnsi="Times New Roman" w:cs="Times New Roman"/>
          <w:sz w:val="24"/>
          <w:szCs w:val="24"/>
        </w:rPr>
        <w:lastRenderedPageBreak/>
        <w:t>указанных в пункте 3.1 Положения.</w:t>
      </w:r>
    </w:p>
    <w:p w:rsidR="00762799"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3</w:t>
      </w:r>
      <w:r w:rsidR="0027382F" w:rsidRPr="00731CEB">
        <w:rPr>
          <w:rFonts w:ascii="Times New Roman" w:hAnsi="Times New Roman" w:cs="Times New Roman"/>
          <w:sz w:val="24"/>
        </w:rPr>
        <w:t xml:space="preserve">. Средства компенсационного фонда возмещения вреда </w:t>
      </w:r>
      <w:r w:rsidR="00457453" w:rsidRPr="00731CEB">
        <w:rPr>
          <w:rFonts w:ascii="Times New Roman" w:hAnsi="Times New Roman" w:cs="Times New Roman"/>
          <w:sz w:val="24"/>
        </w:rPr>
        <w:t xml:space="preserve">СБИ </w:t>
      </w:r>
      <w:r w:rsidR="0027382F" w:rsidRPr="00731CEB">
        <w:rPr>
          <w:rFonts w:ascii="Times New Roman" w:hAnsi="Times New Roman" w:cs="Times New Roman"/>
          <w:sz w:val="24"/>
        </w:rPr>
        <w:t xml:space="preserve">в целях сохранения и увеличения их размера размещаются </w:t>
      </w:r>
      <w:r w:rsidR="0027382F" w:rsidRPr="002C239D">
        <w:rPr>
          <w:rFonts w:ascii="Times New Roman" w:hAnsi="Times New Roman" w:cs="Times New Roman"/>
          <w:strike/>
          <w:color w:val="0070C0"/>
          <w:sz w:val="24"/>
          <w:highlight w:val="yellow"/>
        </w:rPr>
        <w:t>и (или) инвестируются</w:t>
      </w:r>
      <w:r w:rsidR="0027382F" w:rsidRPr="002C239D">
        <w:rPr>
          <w:rFonts w:ascii="Times New Roman" w:hAnsi="Times New Roman" w:cs="Times New Roman"/>
          <w:color w:val="0070C0"/>
          <w:sz w:val="24"/>
        </w:rPr>
        <w:t xml:space="preserve"> </w:t>
      </w:r>
      <w:r w:rsidR="0027382F" w:rsidRPr="00731CEB">
        <w:rPr>
          <w:rFonts w:ascii="Times New Roman" w:hAnsi="Times New Roman" w:cs="Times New Roman"/>
          <w:sz w:val="24"/>
        </w:rPr>
        <w:t xml:space="preserve">в порядке и на условиях, которые установлены Правительством Российской Федерации. Размещение </w:t>
      </w:r>
      <w:r w:rsidR="0027382F" w:rsidRPr="002C239D">
        <w:rPr>
          <w:rFonts w:ascii="Times New Roman" w:hAnsi="Times New Roman" w:cs="Times New Roman"/>
          <w:strike/>
          <w:color w:val="0070C0"/>
          <w:sz w:val="24"/>
          <w:highlight w:val="yellow"/>
        </w:rPr>
        <w:t>и (или) инвестирование</w:t>
      </w:r>
      <w:r w:rsidR="0027382F" w:rsidRPr="002C239D">
        <w:rPr>
          <w:rFonts w:ascii="Times New Roman" w:hAnsi="Times New Roman" w:cs="Times New Roman"/>
          <w:color w:val="0070C0"/>
          <w:sz w:val="24"/>
        </w:rPr>
        <w:t xml:space="preserve"> </w:t>
      </w:r>
      <w:r w:rsidR="0027382F" w:rsidRPr="00731CEB">
        <w:rPr>
          <w:rFonts w:ascii="Times New Roman" w:hAnsi="Times New Roman" w:cs="Times New Roman"/>
          <w:sz w:val="24"/>
        </w:rPr>
        <w:t xml:space="preserve">средств компенсационного фонда возмещения вреда осуществляются </w:t>
      </w:r>
      <w:r w:rsidR="002C239D">
        <w:rPr>
          <w:rFonts w:ascii="Times New Roman" w:hAnsi="Times New Roman" w:cs="Times New Roman"/>
          <w:color w:val="0070C0"/>
          <w:sz w:val="24"/>
        </w:rPr>
        <w:t xml:space="preserve">СБИ </w:t>
      </w:r>
      <w:r w:rsidR="0027382F" w:rsidRPr="00731CEB">
        <w:rPr>
          <w:rFonts w:ascii="Times New Roman" w:hAnsi="Times New Roman" w:cs="Times New Roman"/>
          <w:sz w:val="24"/>
        </w:rPr>
        <w:t xml:space="preserve">с учетом обеспечения исполнения обязательств </w:t>
      </w:r>
      <w:r w:rsidR="002C239D">
        <w:rPr>
          <w:rFonts w:ascii="Times New Roman" w:hAnsi="Times New Roman" w:cs="Times New Roman"/>
          <w:color w:val="0070C0"/>
          <w:sz w:val="24"/>
        </w:rPr>
        <w:t>СБИ</w:t>
      </w:r>
      <w:r w:rsidR="0027382F" w:rsidRPr="00731CEB">
        <w:rPr>
          <w:rFonts w:ascii="Times New Roman" w:hAnsi="Times New Roman" w:cs="Times New Roman"/>
          <w:sz w:val="24"/>
        </w:rPr>
        <w:t xml:space="preserve"> в соответствии с </w:t>
      </w:r>
      <w:r w:rsidR="002C6BC1" w:rsidRPr="00731CEB">
        <w:rPr>
          <w:rFonts w:ascii="Times New Roman" w:hAnsi="Times New Roman" w:cs="Times New Roman"/>
          <w:sz w:val="24"/>
        </w:rPr>
        <w:t>пунктом</w:t>
      </w:r>
      <w:r w:rsidR="0027382F" w:rsidRPr="00731CEB">
        <w:rPr>
          <w:rFonts w:ascii="Times New Roman" w:hAnsi="Times New Roman" w:cs="Times New Roman"/>
          <w:sz w:val="24"/>
        </w:rPr>
        <w:t xml:space="preserve"> </w:t>
      </w:r>
      <w:r w:rsidR="00BB7D5A"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5</w:t>
      </w:r>
      <w:r w:rsidR="0027382F" w:rsidRPr="00731CEB">
        <w:rPr>
          <w:rFonts w:ascii="Times New Roman" w:hAnsi="Times New Roman" w:cs="Times New Roman"/>
          <w:sz w:val="24"/>
        </w:rPr>
        <w:t xml:space="preserve"> </w:t>
      </w:r>
      <w:r w:rsidR="00457453" w:rsidRPr="00731CEB">
        <w:rPr>
          <w:rFonts w:ascii="Times New Roman" w:hAnsi="Times New Roman" w:cs="Times New Roman"/>
          <w:sz w:val="24"/>
        </w:rPr>
        <w:t>Положения</w:t>
      </w:r>
      <w:r w:rsidR="0027382F" w:rsidRPr="00731CEB">
        <w:rPr>
          <w:rFonts w:ascii="Times New Roman" w:hAnsi="Times New Roman" w:cs="Times New Roman"/>
          <w:sz w:val="24"/>
        </w:rPr>
        <w:t>.</w:t>
      </w:r>
      <w:r w:rsidR="001400A0" w:rsidRPr="00731CEB">
        <w:rPr>
          <w:rFonts w:ascii="Times New Roman" w:hAnsi="Times New Roman" w:cs="Times New Roman"/>
          <w:sz w:val="24"/>
        </w:rPr>
        <w:t xml:space="preserve"> </w:t>
      </w:r>
    </w:p>
    <w:p w:rsidR="00762799"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4</w:t>
      </w:r>
      <w:r w:rsidR="0027382F" w:rsidRPr="00731CEB">
        <w:rPr>
          <w:rFonts w:ascii="Times New Roman" w:hAnsi="Times New Roman" w:cs="Times New Roman"/>
          <w:sz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w:t>
      </w:r>
      <w:r w:rsidR="006A114C" w:rsidRPr="00731CEB">
        <w:rPr>
          <w:rFonts w:ascii="Times New Roman" w:hAnsi="Times New Roman" w:cs="Times New Roman"/>
          <w:sz w:val="24"/>
        </w:rPr>
        <w:t>СБИ</w:t>
      </w:r>
      <w:r w:rsidR="0027382F" w:rsidRPr="00731CEB">
        <w:rPr>
          <w:rFonts w:ascii="Times New Roman" w:hAnsi="Times New Roman" w:cs="Times New Roman"/>
          <w:sz w:val="24"/>
        </w:rPr>
        <w:t xml:space="preserve">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283D5D" w:rsidRPr="00731CEB">
        <w:rPr>
          <w:rFonts w:ascii="Times New Roman" w:hAnsi="Times New Roman" w:cs="Times New Roman"/>
          <w:sz w:val="24"/>
        </w:rPr>
        <w:t xml:space="preserve"> </w:t>
      </w:r>
    </w:p>
    <w:p w:rsidR="0027382F"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5</w:t>
      </w:r>
      <w:r w:rsidR="0027382F" w:rsidRPr="00731CEB">
        <w:rPr>
          <w:rFonts w:ascii="Times New Roman" w:hAnsi="Times New Roman" w:cs="Times New Roman"/>
          <w:sz w:val="24"/>
        </w:rPr>
        <w:t xml:space="preserve">. При необходимости осуществления выплат из средств компенсационного фонда возмещения вреда </w:t>
      </w:r>
      <w:r w:rsidR="006A114C" w:rsidRPr="00731CEB">
        <w:rPr>
          <w:rFonts w:ascii="Times New Roman" w:hAnsi="Times New Roman" w:cs="Times New Roman"/>
          <w:sz w:val="24"/>
        </w:rPr>
        <w:t xml:space="preserve">СБИ </w:t>
      </w:r>
      <w:r w:rsidR="0027382F" w:rsidRPr="00731CEB">
        <w:rPr>
          <w:rFonts w:ascii="Times New Roman" w:hAnsi="Times New Roman" w:cs="Times New Roman"/>
          <w:sz w:val="24"/>
        </w:rPr>
        <w:t xml:space="preserve">срок возврата средств из указанных в настоящей </w:t>
      </w:r>
      <w:r w:rsidR="006A114C" w:rsidRPr="00731CEB">
        <w:rPr>
          <w:rFonts w:ascii="Times New Roman" w:hAnsi="Times New Roman" w:cs="Times New Roman"/>
          <w:sz w:val="24"/>
        </w:rPr>
        <w:t>части</w:t>
      </w:r>
      <w:r w:rsidR="0027382F" w:rsidRPr="00731CEB">
        <w:rPr>
          <w:rFonts w:ascii="Times New Roman" w:hAnsi="Times New Roman" w:cs="Times New Roman"/>
          <w:sz w:val="24"/>
        </w:rPr>
        <w:t xml:space="preserve"> </w:t>
      </w:r>
      <w:r w:rsidR="00457453" w:rsidRPr="00731CEB">
        <w:rPr>
          <w:rFonts w:ascii="Times New Roman" w:hAnsi="Times New Roman" w:cs="Times New Roman"/>
          <w:sz w:val="24"/>
        </w:rPr>
        <w:t xml:space="preserve">Положения </w:t>
      </w:r>
      <w:r w:rsidR="0027382F" w:rsidRPr="00731CEB">
        <w:rPr>
          <w:rFonts w:ascii="Times New Roman" w:hAnsi="Times New Roman" w:cs="Times New Roman"/>
          <w:sz w:val="24"/>
        </w:rPr>
        <w:t xml:space="preserve">активов не должен превышать </w:t>
      </w:r>
      <w:r w:rsidR="00457453" w:rsidRPr="00731CEB">
        <w:rPr>
          <w:rFonts w:ascii="Times New Roman" w:hAnsi="Times New Roman" w:cs="Times New Roman"/>
          <w:sz w:val="24"/>
        </w:rPr>
        <w:t>10 (</w:t>
      </w:r>
      <w:r w:rsidR="0027382F" w:rsidRPr="00731CEB">
        <w:rPr>
          <w:rFonts w:ascii="Times New Roman" w:hAnsi="Times New Roman" w:cs="Times New Roman"/>
          <w:sz w:val="24"/>
        </w:rPr>
        <w:t>десять</w:t>
      </w:r>
      <w:r w:rsidR="00457453" w:rsidRPr="00731CEB">
        <w:rPr>
          <w:rFonts w:ascii="Times New Roman" w:hAnsi="Times New Roman" w:cs="Times New Roman"/>
          <w:sz w:val="24"/>
        </w:rPr>
        <w:t>)</w:t>
      </w:r>
      <w:r w:rsidR="0027382F" w:rsidRPr="00731CEB">
        <w:rPr>
          <w:rFonts w:ascii="Times New Roman" w:hAnsi="Times New Roman" w:cs="Times New Roman"/>
          <w:sz w:val="24"/>
        </w:rPr>
        <w:t xml:space="preserve"> рабочих дней с момента возникновения такой необходимости.</w:t>
      </w:r>
      <w:r w:rsidR="00283D5D" w:rsidRPr="00731CEB">
        <w:rPr>
          <w:rFonts w:ascii="Times New Roman" w:hAnsi="Times New Roman" w:cs="Times New Roman"/>
          <w:sz w:val="24"/>
        </w:rPr>
        <w:t xml:space="preserve"> </w:t>
      </w:r>
    </w:p>
    <w:p w:rsidR="00A8748D" w:rsidRPr="00731CEB" w:rsidRDefault="00A8748D" w:rsidP="00EE4B06">
      <w:pPr>
        <w:spacing w:after="0" w:line="240" w:lineRule="auto"/>
        <w:ind w:firstLine="851"/>
        <w:jc w:val="both"/>
        <w:rPr>
          <w:rFonts w:ascii="Times New Roman" w:eastAsia="Times New Roman" w:hAnsi="Times New Roman" w:cs="Times New Roman"/>
          <w:sz w:val="24"/>
          <w:szCs w:val="24"/>
          <w:lang w:eastAsia="ru-RU"/>
        </w:rPr>
      </w:pPr>
      <w:r w:rsidRPr="00731CEB">
        <w:rPr>
          <w:rFonts w:ascii="Times New Roman" w:eastAsia="Times New Roman" w:hAnsi="Times New Roman" w:cs="Times New Roman"/>
          <w:sz w:val="24"/>
          <w:szCs w:val="24"/>
          <w:lang w:eastAsia="ru-RU"/>
        </w:rPr>
        <w:t>3.</w:t>
      </w:r>
      <w:r w:rsidR="00EE0688" w:rsidRPr="00731CEB">
        <w:rPr>
          <w:rFonts w:ascii="Times New Roman" w:eastAsia="Times New Roman" w:hAnsi="Times New Roman" w:cs="Times New Roman"/>
          <w:sz w:val="24"/>
          <w:szCs w:val="24"/>
          <w:lang w:eastAsia="ru-RU"/>
        </w:rPr>
        <w:t>6</w:t>
      </w:r>
      <w:r w:rsidRPr="00731CEB">
        <w:rPr>
          <w:rFonts w:ascii="Times New Roman" w:eastAsia="Times New Roman" w:hAnsi="Times New Roman" w:cs="Times New Roman"/>
          <w:sz w:val="24"/>
          <w:szCs w:val="24"/>
          <w:lang w:eastAsia="ru-RU"/>
        </w:rPr>
        <w:t xml:space="preserve">. В целях покрытия возможных убытков, связанных с утратой средств компенсационных фондов СБИ при их размещении в кредитных организациях </w:t>
      </w:r>
      <w:r w:rsidRPr="002C239D">
        <w:rPr>
          <w:rFonts w:ascii="Times New Roman" w:eastAsia="Times New Roman" w:hAnsi="Times New Roman" w:cs="Times New Roman"/>
          <w:strike/>
          <w:color w:val="0070C0"/>
          <w:sz w:val="24"/>
          <w:szCs w:val="24"/>
          <w:highlight w:val="yellow"/>
          <w:lang w:eastAsia="ru-RU"/>
        </w:rPr>
        <w:t>и средств компенсационного фонда возмещения вреда при их инвестировании в финансовые активы</w:t>
      </w:r>
      <w:r w:rsidRPr="00731CEB">
        <w:rPr>
          <w:rFonts w:ascii="Times New Roman" w:eastAsia="Times New Roman" w:hAnsi="Times New Roman" w:cs="Times New Roman"/>
          <w:sz w:val="24"/>
          <w:szCs w:val="24"/>
          <w:lang w:eastAsia="ru-RU"/>
        </w:rPr>
        <w:t>, СБИ вправе применять меры по финансовой защите имущественных интересов, в том числе страхование.</w:t>
      </w:r>
      <w:r w:rsidR="001C0EA3" w:rsidRPr="00731CEB">
        <w:rPr>
          <w:rFonts w:ascii="Times New Roman" w:eastAsia="Times New Roman" w:hAnsi="Times New Roman" w:cs="Times New Roman"/>
          <w:sz w:val="24"/>
          <w:szCs w:val="24"/>
          <w:lang w:eastAsia="ru-RU"/>
        </w:rPr>
        <w:t xml:space="preserve"> </w:t>
      </w:r>
    </w:p>
    <w:p w:rsidR="008D5665" w:rsidRPr="00731CEB" w:rsidRDefault="008D5665"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EE0688" w:rsidRPr="00731CEB">
        <w:rPr>
          <w:rFonts w:ascii="Times New Roman" w:hAnsi="Times New Roman" w:cs="Times New Roman"/>
          <w:sz w:val="24"/>
        </w:rPr>
        <w:t>7</w:t>
      </w:r>
      <w:r w:rsidRPr="00731CEB">
        <w:rPr>
          <w:rFonts w:ascii="Times New Roman" w:hAnsi="Times New Roman" w:cs="Times New Roman"/>
          <w:sz w:val="24"/>
        </w:rPr>
        <w:t xml:space="preserve">. Учет средств компенсационного фонда возмещения вреда СБИ ведется раздельно от учета иного имущества СБИ. На средства компенсационного фонда возмещения вреда СБИ не может быть обращено взыскание по обязательствам СБИ, за исключением случаев, предусмотренных </w:t>
      </w:r>
      <w:r w:rsidR="00F44EA2" w:rsidRPr="00731CEB">
        <w:rPr>
          <w:rFonts w:ascii="Times New Roman" w:hAnsi="Times New Roman" w:cs="Times New Roman"/>
          <w:sz w:val="24"/>
        </w:rPr>
        <w:t>пунктом 4.1 Положения</w:t>
      </w:r>
      <w:r w:rsidRPr="00731CEB">
        <w:rPr>
          <w:rFonts w:ascii="Times New Roman" w:hAnsi="Times New Roman" w:cs="Times New Roman"/>
          <w:sz w:val="24"/>
        </w:rPr>
        <w:t xml:space="preserve">. </w:t>
      </w:r>
    </w:p>
    <w:p w:rsidR="003E109A" w:rsidRPr="00731CEB" w:rsidRDefault="00F30694" w:rsidP="00182800">
      <w:pPr>
        <w:pStyle w:val="ab"/>
        <w:widowControl w:val="0"/>
        <w:autoSpaceDE w:val="0"/>
        <w:autoSpaceDN w:val="0"/>
        <w:adjustRightInd w:val="0"/>
        <w:spacing w:before="120" w:after="120" w:line="240" w:lineRule="auto"/>
        <w:ind w:left="357"/>
        <w:contextualSpacing w:val="0"/>
        <w:jc w:val="center"/>
        <w:outlineLvl w:val="0"/>
        <w:rPr>
          <w:rFonts w:ascii="Times New Roman" w:hAnsi="Times New Roman" w:cs="Times New Roman"/>
          <w:b/>
          <w:sz w:val="24"/>
          <w:szCs w:val="24"/>
        </w:rPr>
      </w:pPr>
      <w:r w:rsidRPr="00731CEB">
        <w:rPr>
          <w:rFonts w:ascii="Times New Roman" w:hAnsi="Times New Roman" w:cs="Times New Roman"/>
          <w:b/>
          <w:sz w:val="24"/>
          <w:szCs w:val="24"/>
        </w:rPr>
        <w:t>4</w:t>
      </w:r>
      <w:r w:rsidR="00182800" w:rsidRPr="00731CEB">
        <w:rPr>
          <w:rFonts w:ascii="Times New Roman" w:hAnsi="Times New Roman" w:cs="Times New Roman"/>
          <w:b/>
          <w:sz w:val="24"/>
          <w:szCs w:val="24"/>
        </w:rPr>
        <w:t xml:space="preserve">. </w:t>
      </w:r>
      <w:r w:rsidR="003E109A" w:rsidRPr="00731CEB">
        <w:rPr>
          <w:rFonts w:ascii="Times New Roman" w:hAnsi="Times New Roman" w:cs="Times New Roman"/>
          <w:b/>
          <w:sz w:val="24"/>
          <w:szCs w:val="24"/>
        </w:rPr>
        <w:t>Выплаты из средств компенсационного фонда</w:t>
      </w:r>
      <w:r w:rsidR="001F02AE" w:rsidRPr="00731CEB">
        <w:rPr>
          <w:rFonts w:ascii="Times New Roman" w:hAnsi="Times New Roman" w:cs="Times New Roman"/>
          <w:b/>
          <w:sz w:val="24"/>
          <w:szCs w:val="24"/>
        </w:rPr>
        <w:t xml:space="preserve"> возмещения вреда СБИ</w:t>
      </w:r>
    </w:p>
    <w:p w:rsidR="00DD327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4</w:t>
      </w:r>
      <w:r w:rsidR="00DD3270" w:rsidRPr="00731CEB">
        <w:rPr>
          <w:rFonts w:ascii="Times New Roman" w:hAnsi="Times New Roman" w:cs="Times New Roman"/>
          <w:sz w:val="24"/>
          <w:szCs w:val="24"/>
        </w:rPr>
        <w:t>.1. Не допускается перечисление средств компенсационного фонда возмещения вреда СБИ, за исключением случаев</w:t>
      </w:r>
      <w:r w:rsidR="00C65391" w:rsidRPr="00731CEB">
        <w:rPr>
          <w:rFonts w:ascii="Times New Roman" w:hAnsi="Times New Roman" w:cs="Times New Roman"/>
          <w:sz w:val="24"/>
          <w:szCs w:val="24"/>
        </w:rPr>
        <w:t xml:space="preserve">, предусмотренных Федеральным законом </w:t>
      </w:r>
      <w:r w:rsidR="00625864" w:rsidRPr="00731CEB">
        <w:rPr>
          <w:rFonts w:ascii="Times New Roman" w:hAnsi="Times New Roman" w:cs="Times New Roman"/>
          <w:sz w:val="24"/>
          <w:szCs w:val="24"/>
        </w:rPr>
        <w:t>№ 191-ФЗ</w:t>
      </w:r>
      <w:r w:rsidR="00C65391" w:rsidRPr="00731CEB">
        <w:rPr>
          <w:rFonts w:ascii="Times New Roman" w:hAnsi="Times New Roman" w:cs="Times New Roman"/>
          <w:sz w:val="24"/>
          <w:szCs w:val="24"/>
        </w:rPr>
        <w:t>, и следующих случаев</w:t>
      </w:r>
      <w:r w:rsidR="00DD3270" w:rsidRPr="00731CEB">
        <w:rPr>
          <w:rFonts w:ascii="Times New Roman" w:hAnsi="Times New Roman" w:cs="Times New Roman"/>
          <w:sz w:val="24"/>
          <w:szCs w:val="24"/>
        </w:rPr>
        <w:t>:</w:t>
      </w:r>
      <w:r w:rsidR="00283D5D" w:rsidRPr="00731CEB">
        <w:rPr>
          <w:rFonts w:ascii="Times New Roman" w:hAnsi="Times New Roman" w:cs="Times New Roman"/>
          <w:sz w:val="24"/>
          <w:szCs w:val="24"/>
        </w:rPr>
        <w:t xml:space="preserve"> </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.1.1. Возврат ошибочно перечисленных средств;</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.1.2. Размещение и (или) инвестирование средств компенсационного фонда возмещения среда СБИ в целях их сохранения и увеличения их размера;</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.1.3. Осуществление выплат из средств компенсационного фонда возмещения вреда СБИ в результате наступления солидарной ответственности, предусмотренной пунктом 1</w:t>
      </w:r>
      <w:r w:rsidR="00283D5D" w:rsidRPr="00731CEB">
        <w:rPr>
          <w:rFonts w:ascii="Times New Roman" w:hAnsi="Times New Roman" w:cs="Times New Roman"/>
          <w:sz w:val="24"/>
        </w:rPr>
        <w:t>.5</w:t>
      </w:r>
      <w:r w:rsidR="00DD3270" w:rsidRPr="00731CEB">
        <w:rPr>
          <w:rFonts w:ascii="Times New Roman" w:hAnsi="Times New Roman" w:cs="Times New Roman"/>
          <w:sz w:val="24"/>
        </w:rPr>
        <w:t xml:space="preserve"> Положения (выплаты в целях возмещения вреда и судебные издержки), в случаях, предусмотренных статьей 60 Градостроительного кодекса;</w:t>
      </w:r>
    </w:p>
    <w:p w:rsidR="00DD3270"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 xml:space="preserve">.1.4. Уплата налога на прибыль организаций, исчисленного с дохода, полученного от размещения средств компенсационного фонда возмещения вреда </w:t>
      </w:r>
      <w:r w:rsidR="005A4043" w:rsidRPr="00731CEB">
        <w:rPr>
          <w:rFonts w:ascii="Times New Roman" w:hAnsi="Times New Roman" w:cs="Times New Roman"/>
          <w:sz w:val="24"/>
        </w:rPr>
        <w:t xml:space="preserve">СБИ </w:t>
      </w:r>
      <w:r w:rsidR="00DD3270" w:rsidRPr="00731CEB">
        <w:rPr>
          <w:rFonts w:ascii="Times New Roman" w:hAnsi="Times New Roman" w:cs="Times New Roman"/>
          <w:sz w:val="24"/>
        </w:rPr>
        <w:t>в кредитных организациях, и (или) инвестирования средств компенсационного фонда возмещения вреда СБИ в иные финансовые активы;</w:t>
      </w:r>
    </w:p>
    <w:p w:rsidR="002C239D" w:rsidRPr="002C239D" w:rsidRDefault="002C239D" w:rsidP="00EE4B06">
      <w:pPr>
        <w:pStyle w:val="ConsPlusNormal"/>
        <w:ind w:firstLine="851"/>
        <w:jc w:val="both"/>
        <w:rPr>
          <w:rFonts w:ascii="Times New Roman" w:hAnsi="Times New Roman" w:cs="Times New Roman"/>
          <w:color w:val="0070C0"/>
          <w:sz w:val="24"/>
        </w:rPr>
      </w:pPr>
      <w:r>
        <w:rPr>
          <w:rFonts w:ascii="Times New Roman" w:hAnsi="Times New Roman" w:cs="Times New Roman"/>
          <w:color w:val="0070C0"/>
          <w:sz w:val="24"/>
        </w:rPr>
        <w:t xml:space="preserve">4.1.4.1 уплата налога в связи с применением СБИ упрощенной системы налогообложения, исчисленного с дохода, полученного от размещения средств компенсационного фонда </w:t>
      </w:r>
      <w:r w:rsidR="00F807F2">
        <w:rPr>
          <w:rFonts w:ascii="Times New Roman" w:hAnsi="Times New Roman" w:cs="Times New Roman"/>
          <w:color w:val="0070C0"/>
          <w:sz w:val="24"/>
        </w:rPr>
        <w:t>возмещения вреда</w:t>
      </w:r>
      <w:r>
        <w:rPr>
          <w:rFonts w:ascii="Times New Roman" w:hAnsi="Times New Roman" w:cs="Times New Roman"/>
          <w:color w:val="0070C0"/>
          <w:sz w:val="24"/>
        </w:rPr>
        <w:t xml:space="preserve"> СБИ в кредитных организациях;</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.1.5. Перечисление средств компенсационного фонда возмещения вреда СБИ</w:t>
      </w:r>
      <w:r w:rsidR="00800534" w:rsidRPr="00731CEB">
        <w:rPr>
          <w:rFonts w:ascii="Times New Roman" w:hAnsi="Times New Roman" w:cs="Times New Roman"/>
          <w:sz w:val="24"/>
        </w:rPr>
        <w:t xml:space="preserve"> в НОСТРОЙ</w:t>
      </w:r>
      <w:r w:rsidR="00DD3270" w:rsidRPr="00731CEB">
        <w:rPr>
          <w:rFonts w:ascii="Times New Roman" w:hAnsi="Times New Roman" w:cs="Times New Roman"/>
          <w:sz w:val="24"/>
        </w:rPr>
        <w:t xml:space="preserve">, в случаях, установленных Градостроительным кодексом и Федеральным законом </w:t>
      </w:r>
      <w:r w:rsidR="00625864" w:rsidRPr="00731CEB">
        <w:rPr>
          <w:rFonts w:ascii="Times New Roman" w:hAnsi="Times New Roman" w:cs="Times New Roman"/>
          <w:sz w:val="24"/>
        </w:rPr>
        <w:t>№ 191-ФЗ</w:t>
      </w:r>
      <w:r w:rsidR="00C8042E" w:rsidRPr="00731CEB">
        <w:rPr>
          <w:rFonts w:ascii="Times New Roman" w:hAnsi="Times New Roman" w:cs="Times New Roman"/>
          <w:sz w:val="24"/>
        </w:rPr>
        <w:t>;</w:t>
      </w:r>
    </w:p>
    <w:p w:rsidR="00C8042E" w:rsidRPr="00731CEB" w:rsidRDefault="00C8042E" w:rsidP="00EE4B06">
      <w:pPr>
        <w:pStyle w:val="ConsPlusNormal"/>
        <w:ind w:firstLine="851"/>
        <w:jc w:val="both"/>
        <w:rPr>
          <w:rFonts w:ascii="Times New Roman" w:hAnsi="Times New Roman" w:cs="Times New Roman"/>
          <w:strike/>
          <w:sz w:val="24"/>
        </w:rPr>
      </w:pPr>
      <w:r w:rsidRPr="00731CEB">
        <w:rPr>
          <w:rFonts w:ascii="Times New Roman" w:hAnsi="Times New Roman" w:cs="Times New Roman"/>
          <w:sz w:val="24"/>
        </w:rPr>
        <w:t xml:space="preserve">4.1.6. Перечисление средств компенсационного фонда возмещения вреда СБИ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w:t>
      </w:r>
      <w:r w:rsidRPr="00731CEB">
        <w:rPr>
          <w:rFonts w:ascii="Times New Roman" w:hAnsi="Times New Roman" w:cs="Times New Roman"/>
          <w:sz w:val="24"/>
        </w:rPr>
        <w:lastRenderedPageBreak/>
        <w:t xml:space="preserve">средства, в случае, указанном в пункте </w:t>
      </w:r>
      <w:r w:rsidR="00686FC1" w:rsidRPr="00731CEB">
        <w:rPr>
          <w:rFonts w:ascii="Times New Roman" w:hAnsi="Times New Roman" w:cs="Times New Roman"/>
          <w:sz w:val="24"/>
        </w:rPr>
        <w:t>4.5</w:t>
      </w:r>
      <w:r w:rsidRPr="00731CEB">
        <w:rPr>
          <w:rFonts w:ascii="Times New Roman" w:hAnsi="Times New Roman" w:cs="Times New Roman"/>
          <w:sz w:val="24"/>
        </w:rPr>
        <w:t xml:space="preserve"> </w:t>
      </w:r>
      <w:r w:rsidR="00686FC1" w:rsidRPr="00731CEB">
        <w:rPr>
          <w:rFonts w:ascii="Times New Roman" w:hAnsi="Times New Roman" w:cs="Times New Roman"/>
          <w:sz w:val="24"/>
        </w:rPr>
        <w:t>Инвестиционной декларации СБИ</w:t>
      </w:r>
      <w:r w:rsidR="0023335C" w:rsidRPr="00731CEB">
        <w:rPr>
          <w:rFonts w:ascii="Times New Roman" w:hAnsi="Times New Roman" w:cs="Times New Roman"/>
          <w:sz w:val="24"/>
        </w:rPr>
        <w:t>.</w:t>
      </w:r>
      <w:r w:rsidRPr="00731CEB">
        <w:rPr>
          <w:rFonts w:ascii="Times New Roman" w:hAnsi="Times New Roman" w:cs="Times New Roman"/>
          <w:sz w:val="24"/>
        </w:rPr>
        <w:t xml:space="preserve"> </w:t>
      </w:r>
    </w:p>
    <w:p w:rsidR="00C8042E" w:rsidRPr="00731CEB" w:rsidRDefault="00C8042E"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 xml:space="preserve">4.1.7. Перечисление взноса в компенсационный фонд возмещения вреда СБИ индивидуального предпринимателя, юридического лица, </w:t>
      </w:r>
      <w:proofErr w:type="gramStart"/>
      <w:r w:rsidRPr="00731CEB">
        <w:rPr>
          <w:rFonts w:ascii="Times New Roman" w:hAnsi="Times New Roman" w:cs="Times New Roman"/>
          <w:sz w:val="24"/>
        </w:rPr>
        <w:t>прекративших</w:t>
      </w:r>
      <w:proofErr w:type="gramEnd"/>
      <w:r w:rsidRPr="00731CEB">
        <w:rPr>
          <w:rFonts w:ascii="Times New Roman" w:hAnsi="Times New Roman" w:cs="Times New Roman"/>
          <w:sz w:val="24"/>
        </w:rPr>
        <w:t xml:space="preserve"> членство в СБИ, на специальный банковский счет в соответствии с пунктом пункте 4.14 Положения </w:t>
      </w:r>
      <w:r w:rsidR="0023335C" w:rsidRPr="00731CEB">
        <w:rPr>
          <w:rFonts w:ascii="Times New Roman" w:hAnsi="Times New Roman" w:cs="Times New Roman"/>
          <w:sz w:val="24"/>
        </w:rPr>
        <w:t>о членстве в СБИ.</w:t>
      </w:r>
    </w:p>
    <w:p w:rsidR="00C8042E" w:rsidRPr="00731CEB" w:rsidRDefault="00C8042E" w:rsidP="00EE4B06">
      <w:pPr>
        <w:pStyle w:val="ConsPlusNormal"/>
        <w:ind w:firstLine="851"/>
        <w:jc w:val="both"/>
        <w:rPr>
          <w:rFonts w:ascii="Times New Roman" w:hAnsi="Times New Roman" w:cs="Times New Roman"/>
          <w:strike/>
          <w:sz w:val="24"/>
          <w:szCs w:val="24"/>
        </w:rPr>
      </w:pPr>
      <w:r w:rsidRPr="00731CEB">
        <w:rPr>
          <w:rFonts w:ascii="Times New Roman" w:hAnsi="Times New Roman" w:cs="Times New Roman"/>
          <w:sz w:val="24"/>
          <w:szCs w:val="24"/>
        </w:rPr>
        <w:t>4.1.8. Возврат излишне самостоятельно уплаченных членом СБИ сре</w:t>
      </w:r>
      <w:proofErr w:type="gramStart"/>
      <w:r w:rsidRPr="00731CEB">
        <w:rPr>
          <w:rFonts w:ascii="Times New Roman" w:hAnsi="Times New Roman" w:cs="Times New Roman"/>
          <w:sz w:val="24"/>
          <w:szCs w:val="24"/>
        </w:rPr>
        <w:t>дств вз</w:t>
      </w:r>
      <w:proofErr w:type="gramEnd"/>
      <w:r w:rsidRPr="00731CEB">
        <w:rPr>
          <w:rFonts w:ascii="Times New Roman" w:hAnsi="Times New Roman" w:cs="Times New Roman"/>
          <w:sz w:val="24"/>
          <w:szCs w:val="24"/>
        </w:rPr>
        <w:t xml:space="preserve">носа в компенсационный взнос возмещения вреда СБИ в случае поступления на специальный банковский счет СБИ средств НОСТРОЙ в соответствии с пунктом </w:t>
      </w:r>
      <w:r w:rsidR="00755E74" w:rsidRPr="00731CEB">
        <w:rPr>
          <w:rFonts w:ascii="Times New Roman" w:hAnsi="Times New Roman" w:cs="Times New Roman"/>
          <w:sz w:val="24"/>
          <w:szCs w:val="24"/>
        </w:rPr>
        <w:t>8.3</w:t>
      </w:r>
      <w:r w:rsidRPr="00731CEB">
        <w:rPr>
          <w:rFonts w:ascii="Times New Roman" w:hAnsi="Times New Roman" w:cs="Times New Roman"/>
          <w:sz w:val="24"/>
          <w:szCs w:val="24"/>
        </w:rPr>
        <w:t xml:space="preserve"> Положения</w:t>
      </w:r>
      <w:r w:rsidR="0023335C" w:rsidRPr="00731CEB">
        <w:rPr>
          <w:rFonts w:ascii="Times New Roman" w:hAnsi="Times New Roman" w:cs="Times New Roman"/>
          <w:sz w:val="24"/>
          <w:szCs w:val="24"/>
        </w:rPr>
        <w:t>.</w:t>
      </w:r>
    </w:p>
    <w:p w:rsidR="00A96F70"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.2. </w:t>
      </w:r>
      <w:r w:rsidR="005900AC" w:rsidRPr="00731CEB">
        <w:rPr>
          <w:rFonts w:ascii="Times New Roman" w:hAnsi="Times New Roman" w:cs="Times New Roman"/>
          <w:sz w:val="24"/>
          <w:szCs w:val="24"/>
        </w:rPr>
        <w:t>Выплаты из средств компенсационного фонда</w:t>
      </w:r>
      <w:r w:rsidR="00924802" w:rsidRPr="00731CEB">
        <w:rPr>
          <w:rFonts w:ascii="Times New Roman" w:hAnsi="Times New Roman" w:cs="Times New Roman"/>
          <w:sz w:val="24"/>
          <w:szCs w:val="24"/>
        </w:rPr>
        <w:t xml:space="preserve"> возмещения вреда</w:t>
      </w:r>
      <w:r w:rsidR="005900AC"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5A50F9" w:rsidRPr="00731CEB">
        <w:rPr>
          <w:rFonts w:ascii="Times New Roman" w:hAnsi="Times New Roman" w:cs="Times New Roman"/>
          <w:sz w:val="24"/>
          <w:szCs w:val="24"/>
        </w:rPr>
        <w:t xml:space="preserve"> </w:t>
      </w:r>
      <w:r w:rsidR="005900AC" w:rsidRPr="00731CEB">
        <w:rPr>
          <w:rFonts w:ascii="Times New Roman" w:hAnsi="Times New Roman" w:cs="Times New Roman"/>
          <w:sz w:val="24"/>
          <w:szCs w:val="24"/>
        </w:rPr>
        <w:t xml:space="preserve">в виде возврата в случае, предусмотренном подпунктом </w:t>
      </w:r>
      <w:r w:rsidRPr="00731CEB">
        <w:rPr>
          <w:rFonts w:ascii="Times New Roman" w:hAnsi="Times New Roman" w:cs="Times New Roman"/>
          <w:sz w:val="24"/>
          <w:szCs w:val="24"/>
        </w:rPr>
        <w:t>4</w:t>
      </w:r>
      <w:r w:rsidR="005900AC" w:rsidRPr="00731CEB">
        <w:rPr>
          <w:rFonts w:ascii="Times New Roman" w:hAnsi="Times New Roman" w:cs="Times New Roman"/>
          <w:sz w:val="24"/>
          <w:szCs w:val="24"/>
        </w:rPr>
        <w:t xml:space="preserve">.1.1 Положения, осуществляются по заявлению </w:t>
      </w:r>
      <w:r w:rsidR="00F23E7E" w:rsidRPr="00731CEB">
        <w:rPr>
          <w:rFonts w:ascii="Times New Roman" w:hAnsi="Times New Roman" w:cs="Times New Roman"/>
          <w:sz w:val="24"/>
          <w:szCs w:val="24"/>
        </w:rPr>
        <w:t>юридического лица или индивидуального предпринимателя</w:t>
      </w:r>
      <w:r w:rsidR="005900AC" w:rsidRPr="00731CEB">
        <w:rPr>
          <w:rFonts w:ascii="Times New Roman" w:hAnsi="Times New Roman" w:cs="Times New Roman"/>
          <w:sz w:val="24"/>
          <w:szCs w:val="24"/>
        </w:rPr>
        <w:t xml:space="preserve">. </w:t>
      </w:r>
    </w:p>
    <w:p w:rsidR="00C737FE"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.3. </w:t>
      </w:r>
      <w:r w:rsidR="005900AC" w:rsidRPr="00731CEB">
        <w:rPr>
          <w:rFonts w:ascii="Times New Roman" w:hAnsi="Times New Roman" w:cs="Times New Roman"/>
          <w:sz w:val="24"/>
          <w:szCs w:val="24"/>
        </w:rPr>
        <w:t xml:space="preserve">Заявление </w:t>
      </w:r>
      <w:r w:rsidR="00C737FE" w:rsidRPr="00731CEB">
        <w:rPr>
          <w:rFonts w:ascii="Times New Roman" w:hAnsi="Times New Roman" w:cs="Times New Roman"/>
          <w:sz w:val="24"/>
          <w:szCs w:val="24"/>
        </w:rPr>
        <w:t xml:space="preserve">и иные документы направляются по месту нахождения </w:t>
      </w:r>
      <w:r w:rsidR="00E07D94" w:rsidRPr="00731CEB">
        <w:rPr>
          <w:rFonts w:ascii="Times New Roman" w:hAnsi="Times New Roman" w:cs="Times New Roman"/>
          <w:sz w:val="24"/>
          <w:szCs w:val="24"/>
        </w:rPr>
        <w:t xml:space="preserve">единоличного </w:t>
      </w:r>
      <w:r w:rsidR="00C737FE" w:rsidRPr="00731CEB">
        <w:rPr>
          <w:rFonts w:ascii="Times New Roman" w:hAnsi="Times New Roman" w:cs="Times New Roman"/>
          <w:sz w:val="24"/>
          <w:szCs w:val="24"/>
        </w:rPr>
        <w:t xml:space="preserve">исполнительного органа </w:t>
      </w:r>
      <w:r w:rsidR="00E07D94" w:rsidRPr="00731CEB">
        <w:rPr>
          <w:rFonts w:ascii="Times New Roman" w:hAnsi="Times New Roman" w:cs="Times New Roman"/>
          <w:sz w:val="24"/>
          <w:szCs w:val="24"/>
        </w:rPr>
        <w:t xml:space="preserve">СБИ </w:t>
      </w:r>
      <w:r w:rsidR="00C737FE" w:rsidRPr="00731CEB">
        <w:rPr>
          <w:rFonts w:ascii="Times New Roman" w:hAnsi="Times New Roman" w:cs="Times New Roman"/>
          <w:sz w:val="24"/>
          <w:szCs w:val="24"/>
        </w:rPr>
        <w:t xml:space="preserve">на имя </w:t>
      </w:r>
      <w:r w:rsidR="005900AC" w:rsidRPr="00731CEB">
        <w:rPr>
          <w:rFonts w:ascii="Times New Roman" w:hAnsi="Times New Roman" w:cs="Times New Roman"/>
          <w:sz w:val="24"/>
          <w:szCs w:val="24"/>
        </w:rPr>
        <w:t>исполнительно</w:t>
      </w:r>
      <w:r w:rsidR="00C737FE" w:rsidRPr="00731CEB">
        <w:rPr>
          <w:rFonts w:ascii="Times New Roman" w:hAnsi="Times New Roman" w:cs="Times New Roman"/>
          <w:sz w:val="24"/>
          <w:szCs w:val="24"/>
        </w:rPr>
        <w:t>го</w:t>
      </w:r>
      <w:r w:rsidR="005900AC" w:rsidRPr="00731CEB">
        <w:rPr>
          <w:rFonts w:ascii="Times New Roman" w:hAnsi="Times New Roman" w:cs="Times New Roman"/>
          <w:sz w:val="24"/>
          <w:szCs w:val="24"/>
        </w:rPr>
        <w:t xml:space="preserve"> директор</w:t>
      </w:r>
      <w:r w:rsidR="00C737FE" w:rsidRPr="00731CEB">
        <w:rPr>
          <w:rFonts w:ascii="Times New Roman" w:hAnsi="Times New Roman" w:cs="Times New Roman"/>
          <w:sz w:val="24"/>
          <w:szCs w:val="24"/>
        </w:rPr>
        <w:t>а</w:t>
      </w:r>
      <w:r w:rsidR="005900AC"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C737FE" w:rsidRPr="00731CEB">
        <w:rPr>
          <w:rFonts w:ascii="Times New Roman" w:hAnsi="Times New Roman" w:cs="Times New Roman"/>
          <w:sz w:val="24"/>
          <w:szCs w:val="24"/>
        </w:rPr>
        <w:t>.</w:t>
      </w:r>
    </w:p>
    <w:p w:rsidR="00C737FE"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 </w:t>
      </w:r>
      <w:r w:rsidR="00C737FE" w:rsidRPr="00731CEB">
        <w:rPr>
          <w:rFonts w:ascii="Times New Roman" w:hAnsi="Times New Roman" w:cs="Times New Roman"/>
          <w:sz w:val="24"/>
          <w:szCs w:val="24"/>
        </w:rPr>
        <w:t xml:space="preserve">В заявлении </w:t>
      </w:r>
      <w:r w:rsidR="00C0068D" w:rsidRPr="00731CEB">
        <w:rPr>
          <w:rFonts w:ascii="Times New Roman" w:hAnsi="Times New Roman" w:cs="Times New Roman"/>
          <w:sz w:val="24"/>
          <w:szCs w:val="24"/>
        </w:rPr>
        <w:t xml:space="preserve">юридического лица </w:t>
      </w:r>
      <w:r w:rsidR="00C737FE" w:rsidRPr="00731CEB">
        <w:rPr>
          <w:rFonts w:ascii="Times New Roman" w:hAnsi="Times New Roman" w:cs="Times New Roman"/>
          <w:sz w:val="24"/>
          <w:szCs w:val="24"/>
        </w:rPr>
        <w:t>указывается:</w:t>
      </w:r>
    </w:p>
    <w:p w:rsidR="00D078CD"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.4.1. </w:t>
      </w:r>
      <w:r w:rsidR="00C0068D" w:rsidRPr="00731CEB">
        <w:rPr>
          <w:rFonts w:ascii="Times New Roman" w:hAnsi="Times New Roman" w:cs="Times New Roman"/>
          <w:sz w:val="24"/>
          <w:szCs w:val="24"/>
        </w:rPr>
        <w:t>Д</w:t>
      </w:r>
      <w:r w:rsidR="00D078CD" w:rsidRPr="00731CEB">
        <w:rPr>
          <w:rFonts w:ascii="Times New Roman" w:hAnsi="Times New Roman" w:cs="Times New Roman"/>
          <w:sz w:val="24"/>
          <w:szCs w:val="24"/>
        </w:rPr>
        <w:t>ата составления заявления;</w:t>
      </w:r>
    </w:p>
    <w:p w:rsidR="00D078CD"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.4.2. </w:t>
      </w:r>
      <w:r w:rsidR="00C0068D" w:rsidRPr="00731CEB">
        <w:rPr>
          <w:rFonts w:ascii="Times New Roman" w:hAnsi="Times New Roman" w:cs="Times New Roman"/>
          <w:sz w:val="24"/>
          <w:szCs w:val="24"/>
        </w:rPr>
        <w:t>П</w:t>
      </w:r>
      <w:r w:rsidR="00C14375" w:rsidRPr="00731CEB">
        <w:rPr>
          <w:rFonts w:ascii="Times New Roman" w:hAnsi="Times New Roman" w:cs="Times New Roman"/>
          <w:sz w:val="24"/>
          <w:szCs w:val="24"/>
        </w:rPr>
        <w:t>олное и (в случае, если имеется) сокращенное наименование заявителя;</w:t>
      </w:r>
    </w:p>
    <w:p w:rsidR="00C14375" w:rsidRPr="00731CEB"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0068D" w:rsidRPr="00731CEB">
        <w:rPr>
          <w:rFonts w:ascii="Times New Roman" w:hAnsi="Times New Roman" w:cs="Times New Roman"/>
          <w:sz w:val="24"/>
          <w:szCs w:val="24"/>
        </w:rPr>
        <w:t>.4.3. Д</w:t>
      </w:r>
      <w:r w:rsidR="00C14375" w:rsidRPr="00731CEB">
        <w:rPr>
          <w:rFonts w:ascii="Times New Roman" w:hAnsi="Times New Roman" w:cs="Times New Roman"/>
          <w:sz w:val="24"/>
          <w:szCs w:val="24"/>
        </w:rPr>
        <w:t>ата государственной регистрации юридического лица</w:t>
      </w:r>
      <w:r w:rsidR="00C14375" w:rsidRPr="00731CEB">
        <w:rPr>
          <w:rStyle w:val="ae"/>
          <w:rFonts w:ascii="Times New Roman" w:hAnsi="Times New Roman" w:cs="Times New Roman"/>
          <w:sz w:val="24"/>
          <w:szCs w:val="24"/>
        </w:rPr>
        <w:footnoteReference w:id="1"/>
      </w:r>
      <w:r w:rsidR="00C14375" w:rsidRPr="00731CEB">
        <w:rPr>
          <w:rFonts w:ascii="Times New Roman" w:hAnsi="Times New Roman" w:cs="Times New Roman"/>
          <w:sz w:val="24"/>
          <w:szCs w:val="24"/>
        </w:rPr>
        <w:t>;</w:t>
      </w:r>
    </w:p>
    <w:p w:rsidR="00C14375" w:rsidRPr="00731CEB"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14375" w:rsidRPr="00731CEB">
        <w:rPr>
          <w:rFonts w:ascii="Times New Roman" w:hAnsi="Times New Roman" w:cs="Times New Roman"/>
          <w:sz w:val="24"/>
          <w:szCs w:val="24"/>
        </w:rPr>
        <w:t>.4.</w:t>
      </w:r>
      <w:r w:rsidR="00C0068D" w:rsidRPr="00731CEB">
        <w:rPr>
          <w:rFonts w:ascii="Times New Roman" w:hAnsi="Times New Roman" w:cs="Times New Roman"/>
          <w:sz w:val="24"/>
          <w:szCs w:val="24"/>
        </w:rPr>
        <w:t>4. Г</w:t>
      </w:r>
      <w:r w:rsidR="00C14375" w:rsidRPr="00731CEB">
        <w:rPr>
          <w:rFonts w:ascii="Times New Roman" w:hAnsi="Times New Roman" w:cs="Times New Roman"/>
          <w:sz w:val="24"/>
          <w:szCs w:val="24"/>
        </w:rPr>
        <w:t>осударственный регистрационный номер записи о государственной регистрации юридического лица;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.4.5. </w:t>
      </w:r>
      <w:r w:rsidR="00C0068D" w:rsidRPr="00731CEB">
        <w:rPr>
          <w:rFonts w:ascii="Times New Roman" w:hAnsi="Times New Roman" w:cs="Times New Roman"/>
          <w:sz w:val="24"/>
          <w:szCs w:val="24"/>
        </w:rPr>
        <w:t>М</w:t>
      </w:r>
      <w:r w:rsidR="00C14375" w:rsidRPr="00731CEB">
        <w:rPr>
          <w:rFonts w:ascii="Times New Roman" w:hAnsi="Times New Roman" w:cs="Times New Roman"/>
          <w:sz w:val="24"/>
          <w:szCs w:val="24"/>
        </w:rPr>
        <w:t>есто нахождения юридического лица*;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.4.6. </w:t>
      </w:r>
      <w:r w:rsidR="00C14375" w:rsidRPr="00731CEB">
        <w:rPr>
          <w:rFonts w:ascii="Times New Roman" w:hAnsi="Times New Roman" w:cs="Times New Roman"/>
          <w:sz w:val="24"/>
          <w:szCs w:val="24"/>
        </w:rPr>
        <w:t>Номера контактных телефонов*;</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.4.7. </w:t>
      </w:r>
      <w:r w:rsidR="00C14375" w:rsidRPr="00731CEB">
        <w:rPr>
          <w:rFonts w:ascii="Times New Roman" w:hAnsi="Times New Roman" w:cs="Times New Roman"/>
          <w:sz w:val="24"/>
          <w:szCs w:val="24"/>
        </w:rPr>
        <w:t>Идентификационный номер налогоплательщика;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0068D" w:rsidRPr="00731CEB">
        <w:rPr>
          <w:rFonts w:ascii="Times New Roman" w:hAnsi="Times New Roman" w:cs="Times New Roman"/>
          <w:sz w:val="24"/>
          <w:szCs w:val="24"/>
        </w:rPr>
        <w:t>.4.8.</w:t>
      </w:r>
      <w:r w:rsidR="00C14375" w:rsidRPr="00731CEB">
        <w:rPr>
          <w:rFonts w:ascii="Times New Roman" w:hAnsi="Times New Roman" w:cs="Times New Roman"/>
          <w:sz w:val="24"/>
          <w:szCs w:val="24"/>
        </w:rPr>
        <w:t xml:space="preserve"> Фамилия, имя, отчество лица, осуществляющего функции единоличного исполнительного органа юридического лица, и (или) руководителя </w:t>
      </w:r>
      <w:r w:rsidR="00E07D94" w:rsidRPr="00731CEB">
        <w:rPr>
          <w:rFonts w:ascii="Times New Roman" w:hAnsi="Times New Roman" w:cs="Times New Roman"/>
          <w:sz w:val="24"/>
          <w:szCs w:val="24"/>
        </w:rPr>
        <w:t xml:space="preserve">постоянно действующего </w:t>
      </w:r>
      <w:r w:rsidR="00C14375" w:rsidRPr="00731CEB">
        <w:rPr>
          <w:rFonts w:ascii="Times New Roman" w:hAnsi="Times New Roman" w:cs="Times New Roman"/>
          <w:sz w:val="24"/>
          <w:szCs w:val="24"/>
        </w:rPr>
        <w:t xml:space="preserve">коллегиального органа </w:t>
      </w:r>
      <w:r w:rsidR="00E07D94" w:rsidRPr="00731CEB">
        <w:rPr>
          <w:rFonts w:ascii="Times New Roman" w:hAnsi="Times New Roman" w:cs="Times New Roman"/>
          <w:sz w:val="24"/>
          <w:szCs w:val="24"/>
        </w:rPr>
        <w:t xml:space="preserve">управления </w:t>
      </w:r>
      <w:r w:rsidR="00C14375" w:rsidRPr="00731CEB">
        <w:rPr>
          <w:rFonts w:ascii="Times New Roman" w:hAnsi="Times New Roman" w:cs="Times New Roman"/>
          <w:sz w:val="24"/>
          <w:szCs w:val="24"/>
        </w:rPr>
        <w:t>юридического лица*;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.4.9. Сумма ошибочно перечисленных денежных средств (указывается в рублях);</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.4.10. Наименование банка и расчетный счет заявителя для перечисления денежных средств из компенсационного фонда</w:t>
      </w:r>
      <w:r w:rsidR="00300CAC" w:rsidRPr="00731CEB">
        <w:rPr>
          <w:rFonts w:ascii="Times New Roman" w:hAnsi="Times New Roman" w:cs="Times New Roman"/>
          <w:sz w:val="24"/>
          <w:szCs w:val="24"/>
        </w:rPr>
        <w:t xml:space="preserve"> </w:t>
      </w:r>
      <w:r w:rsidR="005A4043" w:rsidRPr="00731CEB">
        <w:rPr>
          <w:rFonts w:ascii="Times New Roman" w:hAnsi="Times New Roman" w:cs="Times New Roman"/>
          <w:sz w:val="24"/>
          <w:szCs w:val="24"/>
        </w:rPr>
        <w:t>возмещения вреда СБИ</w:t>
      </w:r>
      <w:r w:rsidR="004B2B3A" w:rsidRPr="00731CEB">
        <w:rPr>
          <w:rFonts w:ascii="Times New Roman" w:hAnsi="Times New Roman" w:cs="Times New Roman"/>
          <w:sz w:val="24"/>
          <w:szCs w:val="24"/>
        </w:rPr>
        <w:t>.</w:t>
      </w:r>
    </w:p>
    <w:p w:rsidR="0070114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701142" w:rsidRPr="00731CEB">
        <w:rPr>
          <w:rFonts w:ascii="Times New Roman" w:hAnsi="Times New Roman" w:cs="Times New Roman"/>
          <w:sz w:val="24"/>
          <w:szCs w:val="24"/>
        </w:rPr>
        <w:t>.5. В заявлении индивидуального предпринимателя указывается:</w:t>
      </w:r>
    </w:p>
    <w:p w:rsidR="0070114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701142" w:rsidRPr="00731CEB">
        <w:rPr>
          <w:rFonts w:ascii="Times New Roman" w:hAnsi="Times New Roman" w:cs="Times New Roman"/>
          <w:sz w:val="24"/>
          <w:szCs w:val="24"/>
        </w:rPr>
        <w:t>.5.1. Дата составлени</w:t>
      </w:r>
      <w:r w:rsidR="00663670" w:rsidRPr="00731CEB">
        <w:rPr>
          <w:rFonts w:ascii="Times New Roman" w:hAnsi="Times New Roman" w:cs="Times New Roman"/>
          <w:sz w:val="24"/>
          <w:szCs w:val="24"/>
        </w:rPr>
        <w:t>я заявления;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.5.2. Фамилия, имя, отчество заявителя;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.5.3. Место жительства*;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.5.4. Дата и место рождения*;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.5.5. Паспортные данные*;</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.5.6. Номера контактных телефонов</w:t>
      </w:r>
      <w:r w:rsidR="0030726C" w:rsidRPr="00731CEB">
        <w:rPr>
          <w:rFonts w:ascii="Times New Roman" w:hAnsi="Times New Roman" w:cs="Times New Roman"/>
          <w:sz w:val="24"/>
          <w:szCs w:val="24"/>
        </w:rPr>
        <w:t>*</w:t>
      </w:r>
      <w:r w:rsidR="004B2B3A" w:rsidRPr="00731CEB">
        <w:rPr>
          <w:rFonts w:ascii="Times New Roman" w:hAnsi="Times New Roman" w:cs="Times New Roman"/>
          <w:sz w:val="24"/>
          <w:szCs w:val="24"/>
        </w:rPr>
        <w:t>;</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.5.7. Идентификационный номер налогоплательщика;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.5.8. Дата государственной регистрации физического лица в качестве индивидуального предпринимателя*;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.5.9. Государственный регистрационный номер записи о государственной регистрации индивидуального предпринимателя;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.5.10. Место фактического осуществления деятельности*;</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.5.11. Сумма ошибочно перечисленных денежных средств (указывается в рублях);</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.5.12. Наименование банка и расчетный счет заявителя для перечисления денежных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4B2B3A" w:rsidRPr="00731CEB">
        <w:rPr>
          <w:rFonts w:ascii="Times New Roman" w:hAnsi="Times New Roman" w:cs="Times New Roman"/>
          <w:sz w:val="24"/>
          <w:szCs w:val="24"/>
        </w:rPr>
        <w:t>.</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 В заявлении физического лица указывается: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.6.1. Фамилия, имя, отчество заявителя;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.6.2. Место жительства;</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.6.3. Дата и место рождения;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.6.4. Паспортные данные;</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lastRenderedPageBreak/>
        <w:t>4</w:t>
      </w:r>
      <w:r w:rsidR="00D1566A" w:rsidRPr="00731CEB">
        <w:rPr>
          <w:rFonts w:ascii="Times New Roman" w:hAnsi="Times New Roman" w:cs="Times New Roman"/>
          <w:sz w:val="24"/>
          <w:szCs w:val="24"/>
        </w:rPr>
        <w:t>.6.5</w:t>
      </w:r>
      <w:r w:rsidR="00C36B93" w:rsidRPr="00731CEB">
        <w:rPr>
          <w:rFonts w:ascii="Times New Roman" w:hAnsi="Times New Roman" w:cs="Times New Roman"/>
          <w:sz w:val="24"/>
          <w:szCs w:val="24"/>
        </w:rPr>
        <w:t>. Номера контактных телефонов;</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6</w:t>
      </w:r>
      <w:r w:rsidR="00C36B93" w:rsidRPr="00731CEB">
        <w:rPr>
          <w:rFonts w:ascii="Times New Roman" w:hAnsi="Times New Roman" w:cs="Times New Roman"/>
          <w:sz w:val="24"/>
          <w:szCs w:val="24"/>
        </w:rPr>
        <w:t xml:space="preserve"> Почтовый адрес;</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7</w:t>
      </w:r>
      <w:r w:rsidR="00C36B93" w:rsidRPr="00731CEB">
        <w:rPr>
          <w:rFonts w:ascii="Times New Roman" w:hAnsi="Times New Roman" w:cs="Times New Roman"/>
          <w:sz w:val="24"/>
          <w:szCs w:val="24"/>
        </w:rPr>
        <w:t>. Идентификационный номер налогоплательщика;</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8</w:t>
      </w:r>
      <w:r w:rsidR="00C36B93" w:rsidRPr="00731CEB">
        <w:rPr>
          <w:rFonts w:ascii="Times New Roman" w:hAnsi="Times New Roman" w:cs="Times New Roman"/>
          <w:sz w:val="24"/>
          <w:szCs w:val="24"/>
        </w:rPr>
        <w:t>. Сумма ошибочно перечисленных денежных средств (указывается в рублях);</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9</w:t>
      </w:r>
      <w:r w:rsidR="00C36B93" w:rsidRPr="00731CEB">
        <w:rPr>
          <w:rFonts w:ascii="Times New Roman" w:hAnsi="Times New Roman" w:cs="Times New Roman"/>
          <w:sz w:val="24"/>
          <w:szCs w:val="24"/>
        </w:rPr>
        <w:t>. Наименование банка и расчетный счет заявителя для перечисления денежных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C36B93" w:rsidRPr="00731CEB">
        <w:rPr>
          <w:rFonts w:ascii="Times New Roman" w:hAnsi="Times New Roman" w:cs="Times New Roman"/>
          <w:sz w:val="24"/>
          <w:szCs w:val="24"/>
        </w:rPr>
        <w:t>.</w:t>
      </w:r>
    </w:p>
    <w:p w:rsidR="00C737FE"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w:t>
      </w:r>
      <w:r w:rsidR="00A9420F" w:rsidRPr="00731CEB">
        <w:rPr>
          <w:rFonts w:ascii="Times New Roman" w:hAnsi="Times New Roman" w:cs="Times New Roman"/>
          <w:sz w:val="24"/>
          <w:szCs w:val="24"/>
        </w:rPr>
        <w:t>7</w:t>
      </w:r>
      <w:r w:rsidR="004B2B3A" w:rsidRPr="00731CEB">
        <w:rPr>
          <w:rFonts w:ascii="Times New Roman" w:hAnsi="Times New Roman" w:cs="Times New Roman"/>
          <w:sz w:val="24"/>
          <w:szCs w:val="24"/>
        </w:rPr>
        <w:t xml:space="preserve">. </w:t>
      </w:r>
      <w:r w:rsidR="00B72011" w:rsidRPr="00731CEB">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(для юридического лица), документом, удостоверяющим личность</w:t>
      </w:r>
      <w:r w:rsidR="00B72011" w:rsidRPr="00731CEB">
        <w:rPr>
          <w:rFonts w:ascii="Times New Roman" w:hAnsi="Times New Roman" w:cs="Times New Roman"/>
          <w:sz w:val="24"/>
          <w:szCs w:val="24"/>
        </w:rPr>
        <w:t xml:space="preserve"> или на основании доверенности. К заявлению должны прилагаться документы, ссылка на которые имеется в заявлении, или их заверенные копии.</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2D46" w:rsidRPr="00731CEB">
        <w:rPr>
          <w:rFonts w:ascii="Times New Roman" w:hAnsi="Times New Roman" w:cs="Times New Roman"/>
          <w:sz w:val="24"/>
          <w:szCs w:val="24"/>
        </w:rPr>
        <w:t xml:space="preserve">.8. </w:t>
      </w:r>
      <w:r w:rsidR="005C3818" w:rsidRPr="00731CEB">
        <w:rPr>
          <w:rFonts w:ascii="Times New Roman" w:hAnsi="Times New Roman" w:cs="Times New Roman"/>
          <w:sz w:val="24"/>
          <w:szCs w:val="24"/>
        </w:rPr>
        <w:t xml:space="preserve">Совет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по представлению исполнительного директора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по итогам рассмотрения заявления в срок не позднее 10 (десяти) рабочих дней принимает решение:</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.8.1. </w:t>
      </w:r>
      <w:r w:rsidR="005C3818" w:rsidRPr="00731CEB">
        <w:rPr>
          <w:rFonts w:ascii="Times New Roman" w:hAnsi="Times New Roman" w:cs="Times New Roman"/>
          <w:sz w:val="24"/>
          <w:szCs w:val="24"/>
        </w:rPr>
        <w:t>Об отказе в возврате средств компенсационного фонда</w:t>
      </w:r>
      <w:r w:rsidR="005A4043" w:rsidRPr="00731CEB">
        <w:rPr>
          <w:rFonts w:ascii="Times New Roman" w:hAnsi="Times New Roman" w:cs="Times New Roman"/>
          <w:sz w:val="24"/>
          <w:szCs w:val="24"/>
        </w:rPr>
        <w:t xml:space="preserve"> возмещения вреда</w:t>
      </w:r>
      <w:r w:rsidR="005C3818"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5C3818" w:rsidRPr="00731CEB">
        <w:rPr>
          <w:rFonts w:ascii="Times New Roman" w:hAnsi="Times New Roman" w:cs="Times New Roman"/>
          <w:sz w:val="24"/>
          <w:szCs w:val="24"/>
        </w:rPr>
        <w:t>.</w:t>
      </w:r>
      <w:r w:rsidR="00D1566A" w:rsidRPr="00731CEB">
        <w:rPr>
          <w:rFonts w:ascii="Times New Roman" w:hAnsi="Times New Roman" w:cs="Times New Roman"/>
          <w:sz w:val="24"/>
          <w:szCs w:val="24"/>
        </w:rPr>
        <w:t>8</w:t>
      </w:r>
      <w:r w:rsidR="005C3818" w:rsidRPr="00731CEB">
        <w:rPr>
          <w:rFonts w:ascii="Times New Roman" w:hAnsi="Times New Roman" w:cs="Times New Roman"/>
          <w:sz w:val="24"/>
          <w:szCs w:val="24"/>
        </w:rPr>
        <w:t>.2. Об обоснованности заявления и необходимости его удовлетворения.</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.9. </w:t>
      </w:r>
      <w:r w:rsidR="005C3818" w:rsidRPr="00731CEB">
        <w:rPr>
          <w:rFonts w:ascii="Times New Roman" w:hAnsi="Times New Roman" w:cs="Times New Roman"/>
          <w:sz w:val="24"/>
          <w:szCs w:val="24"/>
        </w:rPr>
        <w:t xml:space="preserve">В случае принятия Советом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решения, указанного в подпункте </w:t>
      </w:r>
      <w:r w:rsidRPr="00731CEB">
        <w:rPr>
          <w:rFonts w:ascii="Times New Roman" w:hAnsi="Times New Roman" w:cs="Times New Roman"/>
          <w:sz w:val="24"/>
          <w:szCs w:val="24"/>
        </w:rPr>
        <w:t>4</w:t>
      </w:r>
      <w:r w:rsidR="005C3818" w:rsidRPr="00731CEB">
        <w:rPr>
          <w:rFonts w:ascii="Times New Roman" w:hAnsi="Times New Roman" w:cs="Times New Roman"/>
          <w:sz w:val="24"/>
          <w:szCs w:val="24"/>
        </w:rPr>
        <w:t>.1.1 Положения, заявитель в течение 10 (десяти) рабочих дней письменно информируется об этом</w:t>
      </w:r>
      <w:r w:rsidR="002A3185" w:rsidRPr="00731CEB">
        <w:rPr>
          <w:rFonts w:ascii="Times New Roman" w:hAnsi="Times New Roman" w:cs="Times New Roman"/>
          <w:sz w:val="24"/>
          <w:szCs w:val="24"/>
        </w:rPr>
        <w:t>. При отказе указывается его мотивированное</w:t>
      </w:r>
      <w:r w:rsidR="005C3818" w:rsidRPr="00731CEB">
        <w:rPr>
          <w:rFonts w:ascii="Times New Roman" w:hAnsi="Times New Roman" w:cs="Times New Roman"/>
          <w:sz w:val="24"/>
          <w:szCs w:val="24"/>
        </w:rPr>
        <w:t xml:space="preserve"> обоснование. </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 </w:t>
      </w:r>
      <w:r w:rsidR="005C3818" w:rsidRPr="00731CEB">
        <w:rPr>
          <w:rFonts w:ascii="Times New Roman" w:hAnsi="Times New Roman" w:cs="Times New Roman"/>
          <w:sz w:val="24"/>
          <w:szCs w:val="24"/>
        </w:rPr>
        <w:t>Основаниями для отказа в выплате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5C3818" w:rsidRPr="00731CEB">
        <w:rPr>
          <w:rFonts w:ascii="Times New Roman" w:hAnsi="Times New Roman" w:cs="Times New Roman"/>
          <w:sz w:val="24"/>
          <w:szCs w:val="24"/>
        </w:rPr>
        <w:t xml:space="preserve"> в случае, указанном в </w:t>
      </w:r>
      <w:r w:rsidR="00182800" w:rsidRPr="00731CEB">
        <w:rPr>
          <w:rFonts w:ascii="Times New Roman" w:hAnsi="Times New Roman" w:cs="Times New Roman"/>
          <w:sz w:val="24"/>
          <w:szCs w:val="24"/>
        </w:rPr>
        <w:t>под</w:t>
      </w:r>
      <w:r w:rsidR="005C3818" w:rsidRPr="00731CEB">
        <w:rPr>
          <w:rFonts w:ascii="Times New Roman" w:hAnsi="Times New Roman" w:cs="Times New Roman"/>
          <w:sz w:val="24"/>
          <w:szCs w:val="24"/>
        </w:rPr>
        <w:t xml:space="preserve">пункте </w:t>
      </w:r>
      <w:r w:rsidR="00D34A4E" w:rsidRPr="00731CEB">
        <w:rPr>
          <w:rFonts w:ascii="Times New Roman" w:hAnsi="Times New Roman" w:cs="Times New Roman"/>
          <w:sz w:val="24"/>
          <w:szCs w:val="24"/>
        </w:rPr>
        <w:t>4</w:t>
      </w:r>
      <w:r w:rsidR="005C3818" w:rsidRPr="00731CEB">
        <w:rPr>
          <w:rFonts w:ascii="Times New Roman" w:hAnsi="Times New Roman" w:cs="Times New Roman"/>
          <w:sz w:val="24"/>
          <w:szCs w:val="24"/>
        </w:rPr>
        <w:t>.1.1 Положения, являются:</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.10.1. </w:t>
      </w:r>
      <w:r w:rsidR="005C3818" w:rsidRPr="00731CEB">
        <w:rPr>
          <w:rFonts w:ascii="Times New Roman" w:hAnsi="Times New Roman" w:cs="Times New Roman"/>
          <w:sz w:val="24"/>
          <w:szCs w:val="24"/>
        </w:rPr>
        <w:t xml:space="preserve">Непредставление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полном объеме всех документов, указанных в пункте </w:t>
      </w:r>
      <w:r w:rsidR="00D34A4E" w:rsidRPr="00731CEB">
        <w:rPr>
          <w:rFonts w:ascii="Times New Roman" w:hAnsi="Times New Roman" w:cs="Times New Roman"/>
          <w:sz w:val="24"/>
          <w:szCs w:val="24"/>
        </w:rPr>
        <w:t>4</w:t>
      </w:r>
      <w:r w:rsidR="005C3818" w:rsidRPr="00731CEB">
        <w:rPr>
          <w:rFonts w:ascii="Times New Roman" w:hAnsi="Times New Roman" w:cs="Times New Roman"/>
          <w:sz w:val="24"/>
          <w:szCs w:val="24"/>
        </w:rPr>
        <w:t>.</w:t>
      </w:r>
      <w:r w:rsidR="00B02498" w:rsidRPr="00731CEB">
        <w:rPr>
          <w:rFonts w:ascii="Times New Roman" w:hAnsi="Times New Roman" w:cs="Times New Roman"/>
          <w:sz w:val="24"/>
          <w:szCs w:val="24"/>
        </w:rPr>
        <w:t>7</w:t>
      </w:r>
      <w:r w:rsidR="005C3818" w:rsidRPr="00731CEB">
        <w:rPr>
          <w:rFonts w:ascii="Times New Roman" w:hAnsi="Times New Roman" w:cs="Times New Roman"/>
          <w:sz w:val="24"/>
          <w:szCs w:val="24"/>
        </w:rPr>
        <w:t xml:space="preserve"> Положения, представлен</w:t>
      </w:r>
      <w:r w:rsidR="004A0CA9" w:rsidRPr="00731CEB">
        <w:rPr>
          <w:rFonts w:ascii="Times New Roman" w:hAnsi="Times New Roman" w:cs="Times New Roman"/>
          <w:sz w:val="24"/>
          <w:szCs w:val="24"/>
        </w:rPr>
        <w:t>и</w:t>
      </w:r>
      <w:r w:rsidR="005C3818" w:rsidRPr="00731CEB">
        <w:rPr>
          <w:rFonts w:ascii="Times New Roman" w:hAnsi="Times New Roman" w:cs="Times New Roman"/>
          <w:sz w:val="24"/>
          <w:szCs w:val="24"/>
        </w:rPr>
        <w:t>е ненадлежащим образом оформленных документов</w:t>
      </w:r>
      <w:r w:rsidR="004A0CA9" w:rsidRPr="00731CEB">
        <w:rPr>
          <w:rFonts w:ascii="Times New Roman" w:hAnsi="Times New Roman" w:cs="Times New Roman"/>
          <w:sz w:val="24"/>
          <w:szCs w:val="24"/>
        </w:rPr>
        <w:t xml:space="preserve"> или представление недостоверных документов и сведений</w:t>
      </w:r>
      <w:r w:rsidR="005C3818" w:rsidRPr="00731CEB">
        <w:rPr>
          <w:rFonts w:ascii="Times New Roman" w:hAnsi="Times New Roman" w:cs="Times New Roman"/>
          <w:sz w:val="24"/>
          <w:szCs w:val="24"/>
        </w:rPr>
        <w:t>;</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.10.2. </w:t>
      </w:r>
      <w:r w:rsidR="005C3818" w:rsidRPr="00731CEB">
        <w:rPr>
          <w:rFonts w:ascii="Times New Roman" w:hAnsi="Times New Roman" w:cs="Times New Roman"/>
          <w:sz w:val="24"/>
          <w:szCs w:val="24"/>
        </w:rPr>
        <w:t xml:space="preserve">Невыполнение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своих обязательств по уплате взносов в компенсационный фонд </w:t>
      </w:r>
      <w:r w:rsidR="0065203A"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размере, указанном в пункте </w:t>
      </w:r>
      <w:r w:rsidR="00D34A4E" w:rsidRPr="00731CEB">
        <w:rPr>
          <w:rFonts w:ascii="Times New Roman" w:hAnsi="Times New Roman" w:cs="Times New Roman"/>
          <w:sz w:val="24"/>
          <w:szCs w:val="24"/>
        </w:rPr>
        <w:t>2</w:t>
      </w:r>
      <w:r w:rsidR="005C3818" w:rsidRPr="00731CEB">
        <w:rPr>
          <w:rFonts w:ascii="Times New Roman" w:hAnsi="Times New Roman" w:cs="Times New Roman"/>
          <w:sz w:val="24"/>
          <w:szCs w:val="24"/>
        </w:rPr>
        <w:t>.</w:t>
      </w:r>
      <w:r w:rsidR="0032608F" w:rsidRPr="00731CEB">
        <w:rPr>
          <w:rFonts w:ascii="Times New Roman" w:hAnsi="Times New Roman" w:cs="Times New Roman"/>
          <w:sz w:val="24"/>
          <w:szCs w:val="24"/>
        </w:rPr>
        <w:t>8</w:t>
      </w:r>
      <w:r w:rsidR="005C3818" w:rsidRPr="00731CEB">
        <w:rPr>
          <w:rFonts w:ascii="Times New Roman" w:hAnsi="Times New Roman" w:cs="Times New Roman"/>
          <w:sz w:val="24"/>
          <w:szCs w:val="24"/>
        </w:rPr>
        <w:t xml:space="preserve"> Положения. В этом случае перечисленные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денежные средства засчитываются в счет его взноса в компенсационный фонд </w:t>
      </w:r>
      <w:r w:rsidR="00182800"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при этом если сумма перечисленных средств больше размера взноса, то оставшаяся часть является ошибочно уплаченной и возвращается члену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соответствии с Положением.</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.11. </w:t>
      </w:r>
      <w:r w:rsidR="004177E8" w:rsidRPr="00731CEB">
        <w:rPr>
          <w:rFonts w:ascii="Times New Roman" w:hAnsi="Times New Roman" w:cs="Times New Roman"/>
          <w:sz w:val="24"/>
          <w:szCs w:val="24"/>
        </w:rPr>
        <w:t xml:space="preserve">В случае, предусмотренном подпунктом </w:t>
      </w:r>
      <w:r w:rsidR="00D34A4E" w:rsidRPr="00731CEB">
        <w:rPr>
          <w:rFonts w:ascii="Times New Roman" w:hAnsi="Times New Roman" w:cs="Times New Roman"/>
          <w:sz w:val="24"/>
          <w:szCs w:val="24"/>
        </w:rPr>
        <w:t>4</w:t>
      </w:r>
      <w:r w:rsidR="004177E8" w:rsidRPr="00731CEB">
        <w:rPr>
          <w:rFonts w:ascii="Times New Roman" w:hAnsi="Times New Roman" w:cs="Times New Roman"/>
          <w:sz w:val="24"/>
          <w:szCs w:val="24"/>
        </w:rPr>
        <w:t>.1.2 Положения, в</w:t>
      </w:r>
      <w:r w:rsidR="005C3818" w:rsidRPr="00731CEB">
        <w:rPr>
          <w:rFonts w:ascii="Times New Roman" w:hAnsi="Times New Roman" w:cs="Times New Roman"/>
          <w:sz w:val="24"/>
          <w:szCs w:val="24"/>
        </w:rPr>
        <w:t xml:space="preserve">ыплата денежных средств из компенсационного фонда </w:t>
      </w:r>
      <w:r w:rsidR="0065203A"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осуществляется в соответствии с частью </w:t>
      </w:r>
      <w:r w:rsidR="005A4043" w:rsidRPr="00731CEB">
        <w:rPr>
          <w:rFonts w:ascii="Times New Roman" w:hAnsi="Times New Roman" w:cs="Times New Roman"/>
          <w:sz w:val="24"/>
          <w:szCs w:val="24"/>
        </w:rPr>
        <w:t>3</w:t>
      </w:r>
      <w:r w:rsidR="005C3818" w:rsidRPr="00731CEB">
        <w:rPr>
          <w:rFonts w:ascii="Times New Roman" w:hAnsi="Times New Roman" w:cs="Times New Roman"/>
          <w:sz w:val="24"/>
          <w:szCs w:val="24"/>
        </w:rPr>
        <w:t xml:space="preserve"> Положения;</w:t>
      </w:r>
    </w:p>
    <w:p w:rsidR="001C416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.12. </w:t>
      </w:r>
      <w:r w:rsidR="001C4162" w:rsidRPr="00731CEB">
        <w:rPr>
          <w:rFonts w:ascii="Times New Roman" w:hAnsi="Times New Roman" w:cs="Times New Roman"/>
          <w:sz w:val="24"/>
          <w:szCs w:val="24"/>
        </w:rPr>
        <w:t xml:space="preserve">В случае, предусмотренном подпунктом </w:t>
      </w:r>
      <w:r w:rsidR="00D34A4E" w:rsidRPr="00731CEB">
        <w:rPr>
          <w:rFonts w:ascii="Times New Roman" w:hAnsi="Times New Roman" w:cs="Times New Roman"/>
          <w:sz w:val="24"/>
          <w:szCs w:val="24"/>
        </w:rPr>
        <w:t>4</w:t>
      </w:r>
      <w:r w:rsidR="001C4162" w:rsidRPr="00731CEB">
        <w:rPr>
          <w:rFonts w:ascii="Times New Roman" w:hAnsi="Times New Roman" w:cs="Times New Roman"/>
          <w:sz w:val="24"/>
          <w:szCs w:val="24"/>
        </w:rPr>
        <w:t xml:space="preserve">.1.3 Положения, выплата средств из компенсационного фонда </w:t>
      </w:r>
      <w:r w:rsidR="009D04D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1C4162" w:rsidRPr="00731CEB">
        <w:rPr>
          <w:rFonts w:ascii="Times New Roman" w:hAnsi="Times New Roman" w:cs="Times New Roman"/>
          <w:sz w:val="24"/>
          <w:szCs w:val="24"/>
        </w:rPr>
        <w:t xml:space="preserve"> производится на основании вступившего в законную силу судебного акта. </w:t>
      </w:r>
    </w:p>
    <w:p w:rsidR="00932FA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.13. </w:t>
      </w:r>
      <w:r w:rsidR="00932FAD" w:rsidRPr="00731CEB">
        <w:rPr>
          <w:rFonts w:ascii="Times New Roman" w:hAnsi="Times New Roman" w:cs="Times New Roman"/>
          <w:sz w:val="24"/>
          <w:szCs w:val="24"/>
        </w:rPr>
        <w:t>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w:t>
      </w:r>
    </w:p>
    <w:p w:rsidR="00A9567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.14. </w:t>
      </w:r>
      <w:r w:rsidR="00A9567D" w:rsidRPr="00731CEB">
        <w:rPr>
          <w:rFonts w:ascii="Times New Roman" w:hAnsi="Times New Roman" w:cs="Times New Roman"/>
          <w:sz w:val="24"/>
          <w:szCs w:val="24"/>
        </w:rPr>
        <w:t xml:space="preserve">Выплаты из компенсационного фонда </w:t>
      </w:r>
      <w:r w:rsidR="009D04D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A9567D" w:rsidRPr="00731CEB">
        <w:rPr>
          <w:rFonts w:ascii="Times New Roman" w:hAnsi="Times New Roman" w:cs="Times New Roman"/>
          <w:sz w:val="24"/>
          <w:szCs w:val="24"/>
        </w:rPr>
        <w:t xml:space="preserve"> по исполнительному производству осуществля</w:t>
      </w:r>
      <w:r w:rsidR="001C4162" w:rsidRPr="00731CEB">
        <w:rPr>
          <w:rFonts w:ascii="Times New Roman" w:hAnsi="Times New Roman" w:cs="Times New Roman"/>
          <w:sz w:val="24"/>
          <w:szCs w:val="24"/>
        </w:rPr>
        <w:t>ю</w:t>
      </w:r>
      <w:r w:rsidR="00A9567D" w:rsidRPr="00731CEB">
        <w:rPr>
          <w:rFonts w:ascii="Times New Roman" w:hAnsi="Times New Roman" w:cs="Times New Roman"/>
          <w:sz w:val="24"/>
          <w:szCs w:val="24"/>
        </w:rPr>
        <w:t>тся в соответствии с законодательством Российской Федерации в сфере исполнительного производства</w:t>
      </w:r>
      <w:r w:rsidR="008D44F4" w:rsidRPr="00731CEB">
        <w:rPr>
          <w:rFonts w:ascii="Times New Roman" w:hAnsi="Times New Roman" w:cs="Times New Roman"/>
          <w:sz w:val="24"/>
          <w:szCs w:val="24"/>
        </w:rPr>
        <w:t>.</w:t>
      </w:r>
    </w:p>
    <w:p w:rsidR="00241AC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.15. </w:t>
      </w:r>
      <w:r w:rsidR="00241ACD" w:rsidRPr="00731CEB">
        <w:rPr>
          <w:rFonts w:ascii="Times New Roman" w:hAnsi="Times New Roman" w:cs="Times New Roman"/>
          <w:sz w:val="24"/>
          <w:szCs w:val="24"/>
        </w:rPr>
        <w:t xml:space="preserve">Денежные средства из компенсационного фонда </w:t>
      </w:r>
      <w:r w:rsidR="001F02AE"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241ACD" w:rsidRPr="00731CEB">
        <w:rPr>
          <w:rFonts w:ascii="Times New Roman" w:hAnsi="Times New Roman" w:cs="Times New Roman"/>
          <w:sz w:val="24"/>
          <w:szCs w:val="24"/>
        </w:rPr>
        <w:t xml:space="preserve"> перечисляются в безналичной форме.</w:t>
      </w:r>
    </w:p>
    <w:p w:rsidR="008D44F4"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.16. </w:t>
      </w:r>
      <w:r w:rsidR="00FF459A" w:rsidRPr="00731CEB">
        <w:rPr>
          <w:rFonts w:ascii="Times New Roman" w:hAnsi="Times New Roman" w:cs="Times New Roman"/>
          <w:sz w:val="24"/>
          <w:szCs w:val="24"/>
        </w:rPr>
        <w:t xml:space="preserve">Исполнительный директор информирует Совет </w:t>
      </w:r>
      <w:r w:rsidR="009648B0" w:rsidRPr="00731CEB">
        <w:rPr>
          <w:rFonts w:ascii="Times New Roman" w:hAnsi="Times New Roman" w:cs="Times New Roman"/>
          <w:sz w:val="24"/>
          <w:szCs w:val="24"/>
        </w:rPr>
        <w:t>СБИ</w:t>
      </w:r>
      <w:r w:rsidR="00FF459A" w:rsidRPr="00731CEB">
        <w:rPr>
          <w:rFonts w:ascii="Times New Roman" w:hAnsi="Times New Roman" w:cs="Times New Roman"/>
          <w:sz w:val="24"/>
          <w:szCs w:val="24"/>
        </w:rPr>
        <w:t xml:space="preserve"> о </w:t>
      </w:r>
      <w:r w:rsidR="00B74133" w:rsidRPr="00731CEB">
        <w:rPr>
          <w:rFonts w:ascii="Times New Roman" w:hAnsi="Times New Roman" w:cs="Times New Roman"/>
          <w:sz w:val="24"/>
          <w:szCs w:val="24"/>
        </w:rPr>
        <w:t>в</w:t>
      </w:r>
      <w:r w:rsidR="00FF459A" w:rsidRPr="00731CEB">
        <w:rPr>
          <w:rFonts w:ascii="Times New Roman" w:hAnsi="Times New Roman" w:cs="Times New Roman"/>
          <w:sz w:val="24"/>
          <w:szCs w:val="24"/>
        </w:rPr>
        <w:t>ступившем в силу решении суда</w:t>
      </w:r>
      <w:r w:rsidR="00B74133" w:rsidRPr="00731CEB">
        <w:rPr>
          <w:rFonts w:ascii="Times New Roman" w:hAnsi="Times New Roman" w:cs="Times New Roman"/>
          <w:sz w:val="24"/>
          <w:szCs w:val="24"/>
        </w:rPr>
        <w:t xml:space="preserve"> и</w:t>
      </w:r>
      <w:r w:rsidR="00FF459A" w:rsidRPr="00731CEB">
        <w:rPr>
          <w:rFonts w:ascii="Times New Roman" w:hAnsi="Times New Roman" w:cs="Times New Roman"/>
          <w:sz w:val="24"/>
          <w:szCs w:val="24"/>
        </w:rPr>
        <w:t xml:space="preserve"> организует осуществление выплаты</w:t>
      </w:r>
      <w:r w:rsidR="00B74133" w:rsidRPr="00731CEB">
        <w:rPr>
          <w:rFonts w:ascii="Times New Roman" w:hAnsi="Times New Roman" w:cs="Times New Roman"/>
          <w:sz w:val="24"/>
          <w:szCs w:val="24"/>
        </w:rPr>
        <w:t xml:space="preserve">. </w:t>
      </w:r>
    </w:p>
    <w:p w:rsidR="008052C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.17. </w:t>
      </w:r>
      <w:r w:rsidR="008052CD" w:rsidRPr="00731CEB">
        <w:rPr>
          <w:rFonts w:ascii="Times New Roman" w:hAnsi="Times New Roman" w:cs="Times New Roman"/>
          <w:sz w:val="24"/>
          <w:szCs w:val="24"/>
        </w:rPr>
        <w:t xml:space="preserve">Кроме того, </w:t>
      </w:r>
      <w:r w:rsidR="00B74133" w:rsidRPr="00731CEB">
        <w:rPr>
          <w:rFonts w:ascii="Times New Roman" w:hAnsi="Times New Roman" w:cs="Times New Roman"/>
          <w:sz w:val="24"/>
          <w:szCs w:val="24"/>
        </w:rPr>
        <w:t xml:space="preserve">исполнительный директор </w:t>
      </w:r>
      <w:r w:rsidR="009648B0" w:rsidRPr="00731CEB">
        <w:rPr>
          <w:rFonts w:ascii="Times New Roman" w:hAnsi="Times New Roman" w:cs="Times New Roman"/>
          <w:sz w:val="24"/>
          <w:szCs w:val="24"/>
        </w:rPr>
        <w:t>СБИ</w:t>
      </w:r>
      <w:r w:rsidR="00B74133" w:rsidRPr="00731CEB">
        <w:rPr>
          <w:rFonts w:ascii="Times New Roman" w:hAnsi="Times New Roman" w:cs="Times New Roman"/>
          <w:sz w:val="24"/>
          <w:szCs w:val="24"/>
        </w:rPr>
        <w:t xml:space="preserve"> готовит </w:t>
      </w:r>
      <w:r w:rsidR="00316491" w:rsidRPr="00731CEB">
        <w:rPr>
          <w:rFonts w:ascii="Times New Roman" w:hAnsi="Times New Roman" w:cs="Times New Roman"/>
          <w:sz w:val="24"/>
          <w:szCs w:val="24"/>
        </w:rPr>
        <w:t xml:space="preserve">Совету СБИ </w:t>
      </w:r>
      <w:r w:rsidR="00B74133" w:rsidRPr="00731CEB">
        <w:rPr>
          <w:rFonts w:ascii="Times New Roman" w:hAnsi="Times New Roman" w:cs="Times New Roman"/>
          <w:sz w:val="24"/>
          <w:szCs w:val="24"/>
        </w:rPr>
        <w:t xml:space="preserve">справку о размере компенсационного фонда </w:t>
      </w:r>
      <w:r w:rsidR="001F02AE" w:rsidRPr="00731CEB">
        <w:rPr>
          <w:rFonts w:ascii="Times New Roman" w:hAnsi="Times New Roman" w:cs="Times New Roman"/>
          <w:sz w:val="24"/>
          <w:szCs w:val="24"/>
        </w:rPr>
        <w:t xml:space="preserve">возмещения вреда </w:t>
      </w:r>
      <w:r w:rsidR="005F6049" w:rsidRPr="00731CEB">
        <w:rPr>
          <w:rFonts w:ascii="Times New Roman" w:hAnsi="Times New Roman" w:cs="Times New Roman"/>
          <w:sz w:val="24"/>
          <w:szCs w:val="24"/>
        </w:rPr>
        <w:t xml:space="preserve">СБИ </w:t>
      </w:r>
      <w:r w:rsidR="00B74133" w:rsidRPr="00731CEB">
        <w:rPr>
          <w:rFonts w:ascii="Times New Roman" w:hAnsi="Times New Roman" w:cs="Times New Roman"/>
          <w:sz w:val="24"/>
          <w:szCs w:val="24"/>
        </w:rPr>
        <w:t>и его соответствии требованиям законодательства</w:t>
      </w:r>
      <w:r w:rsidR="008052CD" w:rsidRPr="00731CEB">
        <w:rPr>
          <w:rFonts w:ascii="Times New Roman" w:hAnsi="Times New Roman" w:cs="Times New Roman"/>
          <w:sz w:val="24"/>
          <w:szCs w:val="24"/>
        </w:rPr>
        <w:t xml:space="preserve"> после удовлетворения решения суда об осуществлении выплаты</w:t>
      </w:r>
      <w:r w:rsidR="00B74133" w:rsidRPr="00731CEB">
        <w:rPr>
          <w:rFonts w:ascii="Times New Roman" w:hAnsi="Times New Roman" w:cs="Times New Roman"/>
          <w:sz w:val="24"/>
          <w:szCs w:val="24"/>
        </w:rPr>
        <w:t xml:space="preserve">. </w:t>
      </w:r>
    </w:p>
    <w:p w:rsidR="007A1A75" w:rsidRPr="00731CEB" w:rsidRDefault="00D90EC1" w:rsidP="000E4E1C">
      <w:pPr>
        <w:spacing w:before="120" w:after="120" w:line="200" w:lineRule="exact"/>
        <w:ind w:firstLine="709"/>
        <w:jc w:val="center"/>
        <w:rPr>
          <w:rFonts w:ascii="Times New Roman" w:hAnsi="Times New Roman" w:cs="Times New Roman"/>
          <w:b/>
          <w:sz w:val="24"/>
          <w:szCs w:val="24"/>
        </w:rPr>
      </w:pPr>
      <w:r w:rsidRPr="00731CEB">
        <w:rPr>
          <w:rFonts w:ascii="Times New Roman" w:hAnsi="Times New Roman" w:cs="Times New Roman"/>
          <w:b/>
          <w:sz w:val="24"/>
          <w:szCs w:val="24"/>
        </w:rPr>
        <w:t>6</w:t>
      </w:r>
      <w:r w:rsidR="007A1A75" w:rsidRPr="00731CEB">
        <w:rPr>
          <w:rFonts w:ascii="Times New Roman" w:hAnsi="Times New Roman" w:cs="Times New Roman"/>
          <w:b/>
          <w:sz w:val="24"/>
          <w:szCs w:val="24"/>
        </w:rPr>
        <w:t xml:space="preserve">. Положения переходного </w:t>
      </w:r>
      <w:proofErr w:type="gramStart"/>
      <w:r w:rsidR="007A1A75" w:rsidRPr="00731CEB">
        <w:rPr>
          <w:rFonts w:ascii="Times New Roman" w:hAnsi="Times New Roman" w:cs="Times New Roman"/>
          <w:b/>
          <w:sz w:val="24"/>
          <w:szCs w:val="24"/>
        </w:rPr>
        <w:t>периода</w:t>
      </w:r>
      <w:r w:rsidR="000952E7" w:rsidRPr="00731CEB">
        <w:rPr>
          <w:rFonts w:ascii="Times New Roman" w:hAnsi="Times New Roman" w:cs="Times New Roman"/>
          <w:b/>
          <w:sz w:val="24"/>
          <w:szCs w:val="24"/>
        </w:rPr>
        <w:t xml:space="preserve"> </w:t>
      </w:r>
      <w:r w:rsidR="00B865BD" w:rsidRPr="00731CEB">
        <w:rPr>
          <w:rFonts w:ascii="Times New Roman" w:hAnsi="Times New Roman" w:cs="Times New Roman"/>
          <w:b/>
          <w:sz w:val="24"/>
          <w:szCs w:val="24"/>
        </w:rPr>
        <w:t xml:space="preserve">первоначального </w:t>
      </w:r>
      <w:r w:rsidR="000952E7" w:rsidRPr="00731CEB">
        <w:rPr>
          <w:rFonts w:ascii="Times New Roman" w:hAnsi="Times New Roman" w:cs="Times New Roman"/>
          <w:b/>
          <w:sz w:val="24"/>
          <w:szCs w:val="24"/>
        </w:rPr>
        <w:t xml:space="preserve">формирования </w:t>
      </w:r>
      <w:r w:rsidR="00B865BD" w:rsidRPr="00731CEB">
        <w:rPr>
          <w:rFonts w:ascii="Times New Roman" w:hAnsi="Times New Roman" w:cs="Times New Roman"/>
          <w:b/>
          <w:sz w:val="24"/>
          <w:szCs w:val="24"/>
        </w:rPr>
        <w:t xml:space="preserve">компенсационного </w:t>
      </w:r>
      <w:r w:rsidR="000952E7" w:rsidRPr="00731CEB">
        <w:rPr>
          <w:rFonts w:ascii="Times New Roman" w:hAnsi="Times New Roman" w:cs="Times New Roman"/>
          <w:b/>
          <w:sz w:val="24"/>
          <w:szCs w:val="24"/>
        </w:rPr>
        <w:t>фонда</w:t>
      </w:r>
      <w:r w:rsidR="00B865BD" w:rsidRPr="00731CEB">
        <w:rPr>
          <w:rFonts w:ascii="Times New Roman" w:hAnsi="Times New Roman" w:cs="Times New Roman"/>
          <w:b/>
          <w:sz w:val="24"/>
          <w:szCs w:val="24"/>
        </w:rPr>
        <w:t xml:space="preserve"> возмещения вреда</w:t>
      </w:r>
      <w:proofErr w:type="gramEnd"/>
      <w:r w:rsidR="000E4E1C" w:rsidRPr="00731CEB">
        <w:rPr>
          <w:rFonts w:ascii="Times New Roman" w:hAnsi="Times New Roman" w:cs="Times New Roman"/>
          <w:b/>
          <w:sz w:val="24"/>
          <w:szCs w:val="24"/>
        </w:rPr>
        <w:t xml:space="preserve"> СБИ</w:t>
      </w:r>
    </w:p>
    <w:p w:rsidR="007A1A75" w:rsidRPr="00731CEB" w:rsidRDefault="00D90EC1"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6</w:t>
      </w:r>
      <w:r w:rsidR="007A1A75" w:rsidRPr="00731CEB">
        <w:rPr>
          <w:rFonts w:ascii="Times New Roman" w:hAnsi="Times New Roman" w:cs="Times New Roman"/>
          <w:sz w:val="24"/>
          <w:szCs w:val="24"/>
        </w:rPr>
        <w:t>.</w:t>
      </w:r>
      <w:r w:rsidR="002148DB" w:rsidRPr="00731CEB">
        <w:rPr>
          <w:rFonts w:ascii="Times New Roman" w:hAnsi="Times New Roman" w:cs="Times New Roman"/>
          <w:sz w:val="24"/>
          <w:szCs w:val="24"/>
        </w:rPr>
        <w:t>1</w:t>
      </w:r>
      <w:r w:rsidR="007A1A75" w:rsidRPr="00731CEB">
        <w:rPr>
          <w:rFonts w:ascii="Times New Roman" w:hAnsi="Times New Roman" w:cs="Times New Roman"/>
          <w:sz w:val="24"/>
          <w:szCs w:val="24"/>
        </w:rPr>
        <w:t xml:space="preserve">. </w:t>
      </w:r>
      <w:proofErr w:type="gramStart"/>
      <w:r w:rsidR="007A1A75" w:rsidRPr="00731CEB">
        <w:rPr>
          <w:rFonts w:ascii="Times New Roman" w:hAnsi="Times New Roman" w:cs="Times New Roman"/>
          <w:sz w:val="24"/>
          <w:szCs w:val="24"/>
        </w:rPr>
        <w:t xml:space="preserve">Юридическое лицо, индивидуальный предприниматель, добровольно </w:t>
      </w:r>
      <w:r w:rsidR="007A1A75" w:rsidRPr="00731CEB">
        <w:rPr>
          <w:rFonts w:ascii="Times New Roman" w:hAnsi="Times New Roman" w:cs="Times New Roman"/>
          <w:sz w:val="24"/>
          <w:szCs w:val="24"/>
        </w:rPr>
        <w:lastRenderedPageBreak/>
        <w:t>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007A1A75" w:rsidRPr="00731CEB">
        <w:rPr>
          <w:rFonts w:ascii="Times New Roman" w:hAnsi="Times New Roman" w:cs="Times New Roman"/>
          <w:sz w:val="24"/>
          <w:szCs w:val="24"/>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w:t>
      </w:r>
      <w:r w:rsidR="007A1A75" w:rsidRPr="00F807F2">
        <w:rPr>
          <w:rFonts w:ascii="Times New Roman" w:hAnsi="Times New Roman" w:cs="Times New Roman"/>
          <w:color w:val="0070C0"/>
          <w:sz w:val="24"/>
          <w:szCs w:val="24"/>
        </w:rPr>
        <w:t xml:space="preserve">. </w:t>
      </w:r>
    </w:p>
    <w:p w:rsidR="007A1A75" w:rsidRPr="00731CEB" w:rsidRDefault="007A1A7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В указанном случае взнос в компенсационный фонд должен быть перечислен в течение 7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
    <w:p w:rsidR="007A1A75" w:rsidRPr="00731CEB" w:rsidRDefault="007A1A75"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0"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w:t>
      </w:r>
      <w:proofErr w:type="gramEnd"/>
      <w:r w:rsidRPr="00731CEB">
        <w:rPr>
          <w:rFonts w:ascii="Times New Roman" w:hAnsi="Times New Roman" w:cs="Times New Roman"/>
          <w:sz w:val="24"/>
          <w:szCs w:val="24"/>
        </w:rPr>
        <w:t xml:space="preserve"> компенсационный фонд возмещения вреда.</w:t>
      </w:r>
      <w:r w:rsidR="000A3939" w:rsidRPr="00731CEB">
        <w:rPr>
          <w:rFonts w:ascii="Times New Roman" w:hAnsi="Times New Roman" w:cs="Times New Roman"/>
          <w:sz w:val="24"/>
          <w:szCs w:val="24"/>
        </w:rPr>
        <w:t xml:space="preserve"> </w:t>
      </w:r>
    </w:p>
    <w:p w:rsidR="007A1A75" w:rsidRPr="00731CEB" w:rsidRDefault="00D90EC1"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6</w:t>
      </w:r>
      <w:r w:rsidR="007A1A75" w:rsidRPr="00731CEB">
        <w:rPr>
          <w:rFonts w:ascii="Times New Roman" w:hAnsi="Times New Roman" w:cs="Times New Roman"/>
          <w:sz w:val="24"/>
          <w:szCs w:val="24"/>
        </w:rPr>
        <w:t>.</w:t>
      </w:r>
      <w:r w:rsidR="002148DB" w:rsidRPr="00731CEB">
        <w:rPr>
          <w:rFonts w:ascii="Times New Roman" w:hAnsi="Times New Roman" w:cs="Times New Roman"/>
          <w:sz w:val="24"/>
          <w:szCs w:val="24"/>
        </w:rPr>
        <w:t>2</w:t>
      </w:r>
      <w:r w:rsidR="007A1A75" w:rsidRPr="00731CEB">
        <w:rPr>
          <w:rFonts w:ascii="Times New Roman" w:hAnsi="Times New Roman" w:cs="Times New Roman"/>
          <w:sz w:val="24"/>
          <w:szCs w:val="24"/>
        </w:rPr>
        <w:t xml:space="preserve">. </w:t>
      </w:r>
      <w:proofErr w:type="gramStart"/>
      <w:r w:rsidR="007A1A75" w:rsidRPr="00731CEB">
        <w:rPr>
          <w:rFonts w:ascii="Times New Roman" w:hAnsi="Times New Roman" w:cs="Times New Roman"/>
          <w:sz w:val="24"/>
          <w:szCs w:val="24"/>
        </w:rPr>
        <w:t xml:space="preserve">Юридическое лицо, индивидуальный предприниматель, членство которых в саморегулируемой организации прекращено в соответствии с частью 6 или 7 статьи 3.3 </w:t>
      </w:r>
      <w:r w:rsidR="007915B4" w:rsidRPr="00731CEB">
        <w:rPr>
          <w:rFonts w:ascii="Times New Roman" w:hAnsi="Times New Roman" w:cs="Times New Roman"/>
          <w:sz w:val="24"/>
          <w:szCs w:val="24"/>
        </w:rPr>
        <w:t>Федерального закона № 191-ФЗ</w:t>
      </w:r>
      <w:r w:rsidR="007A1A75" w:rsidRPr="00731CEB">
        <w:rPr>
          <w:rFonts w:ascii="Times New Roman" w:hAnsi="Times New Roman" w:cs="Times New Roman"/>
          <w:sz w:val="24"/>
          <w:szCs w:val="24"/>
        </w:rPr>
        <w:t xml:space="preserve"> и которые не вступили в иную саморегулируемую организацию</w:t>
      </w:r>
      <w:r w:rsidR="00E314C0" w:rsidRPr="00731CEB">
        <w:rPr>
          <w:rFonts w:ascii="Times New Roman" w:hAnsi="Times New Roman" w:cs="Times New Roman"/>
          <w:sz w:val="24"/>
          <w:szCs w:val="24"/>
        </w:rPr>
        <w:t xml:space="preserve"> в области строительства</w:t>
      </w:r>
      <w:r w:rsidR="007A1A75" w:rsidRPr="00731CEB">
        <w:rPr>
          <w:rFonts w:ascii="Times New Roman" w:hAnsi="Times New Roman" w:cs="Times New Roman"/>
          <w:sz w:val="24"/>
          <w:szCs w:val="24"/>
        </w:rPr>
        <w:t xml:space="preserve">,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w:t>
      </w:r>
      <w:r w:rsidR="00830E64" w:rsidRPr="00731CEB">
        <w:rPr>
          <w:rFonts w:ascii="Times New Roman" w:hAnsi="Times New Roman" w:cs="Times New Roman"/>
          <w:sz w:val="24"/>
          <w:szCs w:val="24"/>
        </w:rPr>
        <w:t>с частью 6 или</w:t>
      </w:r>
      <w:proofErr w:type="gramEnd"/>
      <w:r w:rsidR="00830E64" w:rsidRPr="00731CEB">
        <w:rPr>
          <w:rFonts w:ascii="Times New Roman" w:hAnsi="Times New Roman" w:cs="Times New Roman"/>
          <w:sz w:val="24"/>
          <w:szCs w:val="24"/>
        </w:rPr>
        <w:t xml:space="preserve"> 7 статьи 3.3 Федерального закона № 191-ФЗ</w:t>
      </w:r>
      <w:r w:rsidR="007A1A75" w:rsidRPr="00731CEB">
        <w:rPr>
          <w:rFonts w:ascii="Times New Roman" w:hAnsi="Times New Roman" w:cs="Times New Roman"/>
          <w:sz w:val="24"/>
          <w:szCs w:val="24"/>
        </w:rPr>
        <w:t>, о возврате внесенных такими лицами взносов в компенсационный фонд</w:t>
      </w:r>
      <w:r w:rsidR="002E45A9" w:rsidRPr="00731CEB">
        <w:rPr>
          <w:rFonts w:ascii="Times New Roman" w:hAnsi="Times New Roman" w:cs="Times New Roman"/>
          <w:sz w:val="24"/>
          <w:szCs w:val="24"/>
        </w:rPr>
        <w:t xml:space="preserve"> СБИ</w:t>
      </w:r>
      <w:r w:rsidR="007A1A75" w:rsidRPr="00731CEB">
        <w:rPr>
          <w:rFonts w:ascii="Times New Roman" w:hAnsi="Times New Roman" w:cs="Times New Roman"/>
          <w:sz w:val="24"/>
          <w:szCs w:val="24"/>
        </w:rPr>
        <w:t xml:space="preserve">. </w:t>
      </w:r>
    </w:p>
    <w:p w:rsidR="007A1A75" w:rsidRPr="00731CEB" w:rsidRDefault="007A1A75"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 xml:space="preserve">В этом случае саморегулируемая организация обязана в течение 10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1"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осуществлялись выплаты из компенсационного фонда такой саморегулируемой организации в результате наступления солидарной ответственности за вред</w:t>
      </w:r>
      <w:proofErr w:type="gramEnd"/>
      <w:r w:rsidRPr="00731CEB">
        <w:rPr>
          <w:rFonts w:ascii="Times New Roman" w:hAnsi="Times New Roman" w:cs="Times New Roman"/>
          <w:sz w:val="24"/>
          <w:szCs w:val="24"/>
        </w:rPr>
        <w:t xml:space="preserve">, </w:t>
      </w:r>
      <w:proofErr w:type="gramStart"/>
      <w:r w:rsidRPr="00731CEB">
        <w:rPr>
          <w:rFonts w:ascii="Times New Roman" w:hAnsi="Times New Roman" w:cs="Times New Roman"/>
          <w:sz w:val="24"/>
          <w:szCs w:val="24"/>
        </w:rPr>
        <w:t>возникший</w:t>
      </w:r>
      <w:proofErr w:type="gramEnd"/>
      <w:r w:rsidRPr="00731CEB">
        <w:rPr>
          <w:rFonts w:ascii="Times New Roman" w:hAnsi="Times New Roman" w:cs="Times New Roman"/>
          <w:sz w:val="24"/>
          <w:szCs w:val="24"/>
        </w:rPr>
        <w:t xml:space="preserve">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w:t>
      </w:r>
    </w:p>
    <w:p w:rsidR="007A1A75" w:rsidRPr="00731CEB" w:rsidRDefault="007A1A7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2"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в отношении таких лиц.</w:t>
      </w:r>
      <w:r w:rsidR="000A3939" w:rsidRPr="00731CEB">
        <w:rPr>
          <w:rFonts w:ascii="Times New Roman" w:hAnsi="Times New Roman" w:cs="Times New Roman"/>
          <w:sz w:val="24"/>
          <w:szCs w:val="24"/>
        </w:rPr>
        <w:t xml:space="preserve"> </w:t>
      </w:r>
    </w:p>
    <w:p w:rsidR="00487F94" w:rsidRPr="00731CEB" w:rsidRDefault="00D90EC1" w:rsidP="00487F94">
      <w:pPr>
        <w:pStyle w:val="4"/>
        <w:spacing w:before="120" w:after="120"/>
        <w:ind w:left="2727"/>
        <w:rPr>
          <w:rFonts w:ascii="Times New Roman" w:hAnsi="Times New Roman" w:cs="Times New Roman"/>
        </w:rPr>
      </w:pPr>
      <w:r w:rsidRPr="00731CEB">
        <w:rPr>
          <w:rFonts w:ascii="Times New Roman" w:hAnsi="Times New Roman" w:cs="Times New Roman"/>
        </w:rPr>
        <w:t>7</w:t>
      </w:r>
      <w:r w:rsidR="00487F94" w:rsidRPr="00731CEB">
        <w:rPr>
          <w:rFonts w:ascii="Times New Roman" w:hAnsi="Times New Roman" w:cs="Times New Roman"/>
        </w:rPr>
        <w:t>. Заключительные положения</w:t>
      </w:r>
    </w:p>
    <w:p w:rsidR="00DB1647" w:rsidRPr="00731CEB" w:rsidRDefault="00D90EC1" w:rsidP="00EE4B06">
      <w:pPr>
        <w:spacing w:after="0" w:line="240" w:lineRule="auto"/>
        <w:ind w:firstLine="851"/>
        <w:jc w:val="both"/>
        <w:rPr>
          <w:rFonts w:ascii="Times New Roman" w:hAnsi="Times New Roman" w:cs="Times New Roman"/>
          <w:kern w:val="28"/>
          <w:sz w:val="24"/>
          <w:szCs w:val="24"/>
        </w:rPr>
      </w:pPr>
      <w:r w:rsidRPr="00731CEB">
        <w:rPr>
          <w:rFonts w:ascii="Times New Roman" w:hAnsi="Times New Roman" w:cs="Times New Roman"/>
          <w:sz w:val="24"/>
          <w:szCs w:val="24"/>
        </w:rPr>
        <w:lastRenderedPageBreak/>
        <w:t>7</w:t>
      </w:r>
      <w:r w:rsidR="00426E46" w:rsidRPr="00731CEB">
        <w:rPr>
          <w:rFonts w:ascii="Times New Roman" w:hAnsi="Times New Roman" w:cs="Times New Roman"/>
          <w:sz w:val="24"/>
          <w:szCs w:val="24"/>
        </w:rPr>
        <w:t>.</w:t>
      </w:r>
      <w:r w:rsidR="00723C31" w:rsidRPr="00731CEB">
        <w:rPr>
          <w:rFonts w:ascii="Times New Roman" w:hAnsi="Times New Roman" w:cs="Times New Roman"/>
          <w:sz w:val="24"/>
          <w:szCs w:val="24"/>
        </w:rPr>
        <w:t>1</w:t>
      </w:r>
      <w:r w:rsidR="00426E46" w:rsidRPr="00731CEB">
        <w:rPr>
          <w:rFonts w:ascii="Times New Roman" w:hAnsi="Times New Roman" w:cs="Times New Roman"/>
          <w:sz w:val="24"/>
          <w:szCs w:val="24"/>
        </w:rPr>
        <w:t xml:space="preserve">. </w:t>
      </w:r>
      <w:proofErr w:type="gramStart"/>
      <w:r w:rsidR="000B5D8B" w:rsidRPr="00731CEB">
        <w:rPr>
          <w:rFonts w:ascii="Times New Roman" w:hAnsi="Times New Roman" w:cs="Times New Roman"/>
          <w:sz w:val="24"/>
          <w:szCs w:val="24"/>
        </w:rPr>
        <w:t xml:space="preserve">Настоящее Положение, </w:t>
      </w:r>
      <w:r w:rsidR="00426E46" w:rsidRPr="00731CEB">
        <w:rPr>
          <w:rFonts w:ascii="Times New Roman" w:hAnsi="Times New Roman" w:cs="Times New Roman"/>
          <w:sz w:val="24"/>
          <w:szCs w:val="24"/>
        </w:rPr>
        <w:t>решени</w:t>
      </w:r>
      <w:r w:rsidR="00AB7277" w:rsidRPr="00731CEB">
        <w:rPr>
          <w:rFonts w:ascii="Times New Roman" w:hAnsi="Times New Roman" w:cs="Times New Roman"/>
          <w:sz w:val="24"/>
          <w:szCs w:val="24"/>
        </w:rPr>
        <w:t>е</w:t>
      </w:r>
      <w:r w:rsidR="00426E46" w:rsidRPr="00731CEB">
        <w:rPr>
          <w:rFonts w:ascii="Times New Roman" w:hAnsi="Times New Roman" w:cs="Times New Roman"/>
          <w:sz w:val="24"/>
          <w:szCs w:val="24"/>
        </w:rPr>
        <w:t xml:space="preserve"> о признании </w:t>
      </w:r>
      <w:r w:rsidR="00AB7277" w:rsidRPr="00731CEB">
        <w:rPr>
          <w:rFonts w:ascii="Times New Roman" w:hAnsi="Times New Roman" w:cs="Times New Roman"/>
          <w:sz w:val="24"/>
          <w:szCs w:val="24"/>
        </w:rPr>
        <w:t>его</w:t>
      </w:r>
      <w:r w:rsidR="00426E46" w:rsidRPr="00731CEB">
        <w:rPr>
          <w:rFonts w:ascii="Times New Roman" w:hAnsi="Times New Roman" w:cs="Times New Roman"/>
          <w:sz w:val="24"/>
          <w:szCs w:val="24"/>
        </w:rPr>
        <w:t xml:space="preserve"> утратившим с</w:t>
      </w:r>
      <w:r w:rsidR="003B28EB" w:rsidRPr="00731CEB">
        <w:rPr>
          <w:rFonts w:ascii="Times New Roman" w:hAnsi="Times New Roman" w:cs="Times New Roman"/>
          <w:sz w:val="24"/>
          <w:szCs w:val="24"/>
        </w:rPr>
        <w:t>и</w:t>
      </w:r>
      <w:r w:rsidR="00426E46" w:rsidRPr="00731CEB">
        <w:rPr>
          <w:rFonts w:ascii="Times New Roman" w:hAnsi="Times New Roman" w:cs="Times New Roman"/>
          <w:sz w:val="24"/>
          <w:szCs w:val="24"/>
        </w:rPr>
        <w:t>лу, в соответствии с Устав</w:t>
      </w:r>
      <w:r w:rsidR="00A71B3A" w:rsidRPr="00731CEB">
        <w:rPr>
          <w:rFonts w:ascii="Times New Roman" w:hAnsi="Times New Roman" w:cs="Times New Roman"/>
          <w:sz w:val="24"/>
          <w:szCs w:val="24"/>
        </w:rPr>
        <w:t>ом</w:t>
      </w:r>
      <w:r w:rsidR="00426E46" w:rsidRPr="00731CEB">
        <w:rPr>
          <w:rFonts w:ascii="Times New Roman" w:hAnsi="Times New Roman" w:cs="Times New Roman"/>
          <w:sz w:val="24"/>
          <w:szCs w:val="24"/>
        </w:rPr>
        <w:t xml:space="preserve"> СБИ, принимаются квалифицированным большинством голосов в 2/3 (две трети) голосов присутствующих на общем собрании членов СБИ, и вступают в силу </w:t>
      </w:r>
      <w:r w:rsidR="00DB1647" w:rsidRPr="00731CEB">
        <w:rPr>
          <w:rFonts w:ascii="Times New Roman" w:hAnsi="Times New Roman" w:cs="Times New Roman"/>
          <w:kern w:val="28"/>
          <w:sz w:val="24"/>
          <w:szCs w:val="24"/>
        </w:rPr>
        <w:t xml:space="preserve">для третьих лиц </w:t>
      </w:r>
      <w:r w:rsidR="00393E29" w:rsidRPr="00731CEB">
        <w:rPr>
          <w:rFonts w:ascii="Times New Roman" w:hAnsi="Times New Roman" w:cs="Times New Roman"/>
          <w:kern w:val="28"/>
          <w:sz w:val="24"/>
          <w:szCs w:val="24"/>
        </w:rPr>
        <w:t>со дня</w:t>
      </w:r>
      <w:r w:rsidR="009A256F" w:rsidRPr="00731CEB">
        <w:rPr>
          <w:rFonts w:ascii="Times New Roman" w:hAnsi="Times New Roman"/>
          <w:sz w:val="24"/>
          <w:szCs w:val="24"/>
        </w:rPr>
        <w:t xml:space="preserve"> внесения сведений о Положении в государственный реестр саморегулируемых организаций в соответствии с частью 5 статьи 55.18 Градостроительного кодекса</w:t>
      </w:r>
      <w:r w:rsidR="00DB1647" w:rsidRPr="00731CEB">
        <w:rPr>
          <w:rFonts w:ascii="Times New Roman" w:hAnsi="Times New Roman" w:cs="Times New Roman"/>
          <w:kern w:val="28"/>
          <w:sz w:val="24"/>
          <w:szCs w:val="24"/>
        </w:rPr>
        <w:t>.</w:t>
      </w:r>
      <w:proofErr w:type="gramEnd"/>
    </w:p>
    <w:p w:rsidR="0079058E" w:rsidRPr="00731CEB" w:rsidRDefault="00D90EC1"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7</w:t>
      </w:r>
      <w:r w:rsidR="0079058E" w:rsidRPr="00731CEB">
        <w:rPr>
          <w:rFonts w:ascii="Times New Roman" w:hAnsi="Times New Roman" w:cs="Times New Roman"/>
          <w:sz w:val="24"/>
          <w:szCs w:val="24"/>
        </w:rPr>
        <w:t>.</w:t>
      </w:r>
      <w:r w:rsidR="00723C31" w:rsidRPr="00731CEB">
        <w:rPr>
          <w:rFonts w:ascii="Times New Roman" w:hAnsi="Times New Roman" w:cs="Times New Roman"/>
          <w:sz w:val="24"/>
          <w:szCs w:val="24"/>
        </w:rPr>
        <w:t>2</w:t>
      </w:r>
      <w:r w:rsidR="0079058E" w:rsidRPr="00731CEB">
        <w:rPr>
          <w:rFonts w:ascii="Times New Roman" w:hAnsi="Times New Roman" w:cs="Times New Roman"/>
          <w:sz w:val="24"/>
          <w:szCs w:val="24"/>
        </w:rPr>
        <w:t xml:space="preserve">. </w:t>
      </w:r>
      <w:proofErr w:type="gramStart"/>
      <w:r w:rsidR="0079058E" w:rsidRPr="00731CEB">
        <w:rPr>
          <w:rFonts w:ascii="Times New Roman" w:hAnsi="Times New Roman" w:cs="Times New Roman"/>
          <w:sz w:val="24"/>
          <w:szCs w:val="24"/>
        </w:rPr>
        <w:t>Настоящее Положение, решени</w:t>
      </w:r>
      <w:r w:rsidR="00AB7277" w:rsidRPr="00731CEB">
        <w:rPr>
          <w:rFonts w:ascii="Times New Roman" w:hAnsi="Times New Roman" w:cs="Times New Roman"/>
          <w:sz w:val="24"/>
          <w:szCs w:val="24"/>
        </w:rPr>
        <w:t>е</w:t>
      </w:r>
      <w:r w:rsidR="0079058E" w:rsidRPr="00731CEB">
        <w:rPr>
          <w:rFonts w:ascii="Times New Roman" w:hAnsi="Times New Roman" w:cs="Times New Roman"/>
          <w:sz w:val="24"/>
          <w:szCs w:val="24"/>
        </w:rPr>
        <w:t xml:space="preserve"> о признании </w:t>
      </w:r>
      <w:r w:rsidR="00AB7277" w:rsidRPr="00731CEB">
        <w:rPr>
          <w:rFonts w:ascii="Times New Roman" w:hAnsi="Times New Roman" w:cs="Times New Roman"/>
          <w:sz w:val="24"/>
          <w:szCs w:val="24"/>
        </w:rPr>
        <w:t>его</w:t>
      </w:r>
      <w:r w:rsidR="0079058E" w:rsidRPr="00731CEB">
        <w:rPr>
          <w:rFonts w:ascii="Times New Roman" w:hAnsi="Times New Roman" w:cs="Times New Roman"/>
          <w:sz w:val="24"/>
          <w:szCs w:val="24"/>
        </w:rPr>
        <w:t xml:space="preserve"> утратившим силу, </w:t>
      </w:r>
      <w:r w:rsidR="00D53EB6" w:rsidRPr="00731CEB">
        <w:rPr>
          <w:rFonts w:ascii="Times New Roman" w:eastAsia="Times New Roman" w:hAnsi="Times New Roman" w:cs="Times New Roman"/>
          <w:kern w:val="28"/>
          <w:sz w:val="24"/>
          <w:szCs w:val="24"/>
          <w:lang w:eastAsia="ru-RU"/>
        </w:rPr>
        <w:t xml:space="preserve">в соответствии с частью 14 статьи 55.5 Градостроительного кодекса, </w:t>
      </w:r>
      <w:r w:rsidR="0079058E" w:rsidRPr="00731CEB">
        <w:rPr>
          <w:rFonts w:ascii="Times New Roman" w:hAnsi="Times New Roman" w:cs="Times New Roman"/>
          <w:sz w:val="24"/>
          <w:szCs w:val="24"/>
        </w:rPr>
        <w:t xml:space="preserve">в срок не позднее чем через 3 (три) </w:t>
      </w:r>
      <w:r w:rsidR="00343A25" w:rsidRPr="00731CEB">
        <w:rPr>
          <w:rFonts w:ascii="Times New Roman" w:hAnsi="Times New Roman" w:cs="Times New Roman"/>
          <w:sz w:val="24"/>
          <w:szCs w:val="24"/>
        </w:rPr>
        <w:t xml:space="preserve">рабочих </w:t>
      </w:r>
      <w:r w:rsidR="0079058E" w:rsidRPr="00731CEB">
        <w:rPr>
          <w:rFonts w:ascii="Times New Roman" w:hAnsi="Times New Roman" w:cs="Times New Roman"/>
          <w:sz w:val="24"/>
          <w:szCs w:val="24"/>
        </w:rPr>
        <w:t>дня со дня принятия подлежат размещению на официальном сайте СБИ</w:t>
      </w:r>
      <w:r w:rsidR="00B62633" w:rsidRPr="00731CEB">
        <w:rPr>
          <w:rFonts w:ascii="Times New Roman" w:hAnsi="Times New Roman" w:cs="Times New Roman"/>
          <w:sz w:val="24"/>
          <w:szCs w:val="24"/>
        </w:rPr>
        <w:t xml:space="preserve"> </w:t>
      </w:r>
      <w:r w:rsidR="0079058E" w:rsidRPr="00731CEB">
        <w:rPr>
          <w:rFonts w:ascii="Times New Roman" w:hAnsi="Times New Roman" w:cs="Times New Roman"/>
          <w:sz w:val="24"/>
          <w:szCs w:val="24"/>
        </w:rPr>
        <w:t>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w:t>
      </w:r>
      <w:proofErr w:type="gramEnd"/>
      <w:r w:rsidR="0079058E" w:rsidRPr="00731CEB">
        <w:rPr>
          <w:rFonts w:ascii="Times New Roman" w:hAnsi="Times New Roman" w:cs="Times New Roman"/>
          <w:sz w:val="24"/>
          <w:szCs w:val="24"/>
        </w:rPr>
        <w:t xml:space="preserve"> за саморегулируемыми организациями. </w:t>
      </w:r>
    </w:p>
    <w:p w:rsidR="00D53EB6" w:rsidRPr="00731CEB" w:rsidRDefault="00D90EC1"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kern w:val="28"/>
          <w:sz w:val="24"/>
          <w:szCs w:val="24"/>
          <w:lang w:eastAsia="ru-RU"/>
        </w:rPr>
      </w:pPr>
      <w:r w:rsidRPr="00731CEB">
        <w:rPr>
          <w:rFonts w:ascii="Times New Roman" w:eastAsia="Times New Roman" w:hAnsi="Times New Roman" w:cs="Times New Roman"/>
          <w:kern w:val="28"/>
          <w:sz w:val="24"/>
          <w:szCs w:val="24"/>
          <w:lang w:eastAsia="ru-RU"/>
        </w:rPr>
        <w:t>7</w:t>
      </w:r>
      <w:r w:rsidR="00D53EB6" w:rsidRPr="00731CEB">
        <w:rPr>
          <w:rFonts w:ascii="Times New Roman" w:eastAsia="Times New Roman" w:hAnsi="Times New Roman" w:cs="Times New Roman"/>
          <w:kern w:val="28"/>
          <w:sz w:val="24"/>
          <w:szCs w:val="24"/>
          <w:lang w:eastAsia="ru-RU"/>
        </w:rPr>
        <w:t>.</w:t>
      </w:r>
      <w:r w:rsidR="00723C31" w:rsidRPr="00731CEB">
        <w:rPr>
          <w:rFonts w:ascii="Times New Roman" w:eastAsia="Times New Roman" w:hAnsi="Times New Roman" w:cs="Times New Roman"/>
          <w:kern w:val="28"/>
          <w:sz w:val="24"/>
          <w:szCs w:val="24"/>
          <w:lang w:eastAsia="ru-RU"/>
        </w:rPr>
        <w:t>3</w:t>
      </w:r>
      <w:r w:rsidR="00D53EB6" w:rsidRPr="00731CEB">
        <w:rPr>
          <w:rFonts w:ascii="Times New Roman" w:eastAsia="Times New Roman" w:hAnsi="Times New Roman" w:cs="Times New Roman"/>
          <w:kern w:val="28"/>
          <w:sz w:val="24"/>
          <w:szCs w:val="24"/>
          <w:lang w:eastAsia="ru-RU"/>
        </w:rPr>
        <w:t>. Изменения и дополнения в Положение вносятся путем утверждения Положения в новой редакции.</w:t>
      </w:r>
    </w:p>
    <w:p w:rsidR="0055706C" w:rsidRPr="00AC0AEA" w:rsidRDefault="00D93274" w:rsidP="00E05753">
      <w:pPr>
        <w:tabs>
          <w:tab w:val="left" w:pos="4820"/>
        </w:tabs>
        <w:suppressAutoHyphens/>
        <w:snapToGrid w:val="0"/>
        <w:spacing w:after="0" w:line="240" w:lineRule="auto"/>
        <w:ind w:firstLine="851"/>
        <w:jc w:val="both"/>
        <w:rPr>
          <w:rFonts w:ascii="Times New Roman" w:eastAsia="Times New Roman" w:hAnsi="Times New Roman" w:cs="Times New Roman"/>
          <w:iCs/>
          <w:color w:val="0070C0"/>
          <w:sz w:val="24"/>
          <w:szCs w:val="24"/>
        </w:rPr>
      </w:pPr>
      <w:r w:rsidRPr="00731CEB">
        <w:rPr>
          <w:rFonts w:ascii="Times New Roman" w:eastAsia="Times New Roman" w:hAnsi="Times New Roman" w:cs="Times New Roman"/>
          <w:kern w:val="28"/>
          <w:sz w:val="24"/>
          <w:szCs w:val="24"/>
          <w:lang w:eastAsia="ru-RU"/>
        </w:rPr>
        <w:t>7</w:t>
      </w:r>
      <w:r w:rsidR="00D53EB6" w:rsidRPr="00731CEB">
        <w:rPr>
          <w:rFonts w:ascii="Times New Roman" w:eastAsia="Times New Roman" w:hAnsi="Times New Roman" w:cs="Times New Roman"/>
          <w:kern w:val="28"/>
          <w:sz w:val="24"/>
          <w:szCs w:val="24"/>
          <w:lang w:eastAsia="ru-RU"/>
        </w:rPr>
        <w:t>.</w:t>
      </w:r>
      <w:r w:rsidR="00723C31" w:rsidRPr="00731CEB">
        <w:rPr>
          <w:rFonts w:ascii="Times New Roman" w:eastAsia="Times New Roman" w:hAnsi="Times New Roman" w:cs="Times New Roman"/>
          <w:kern w:val="28"/>
          <w:sz w:val="24"/>
          <w:szCs w:val="24"/>
          <w:lang w:eastAsia="ru-RU"/>
        </w:rPr>
        <w:t>4</w:t>
      </w:r>
      <w:r w:rsidR="00D53EB6" w:rsidRPr="00731CEB">
        <w:rPr>
          <w:rFonts w:ascii="Times New Roman" w:eastAsia="Times New Roman" w:hAnsi="Times New Roman" w:cs="Times New Roman"/>
          <w:kern w:val="28"/>
          <w:sz w:val="24"/>
          <w:szCs w:val="24"/>
          <w:lang w:eastAsia="ru-RU"/>
        </w:rPr>
        <w:t xml:space="preserve">. </w:t>
      </w:r>
      <w:proofErr w:type="gramStart"/>
      <w:r w:rsidR="004246A0" w:rsidRPr="00731CEB">
        <w:rPr>
          <w:rFonts w:ascii="Times New Roman" w:hAnsi="Times New Roman" w:cs="Times New Roman"/>
          <w:sz w:val="24"/>
          <w:szCs w:val="24"/>
        </w:rPr>
        <w:t>С даты внесения</w:t>
      </w:r>
      <w:proofErr w:type="gramEnd"/>
      <w:r w:rsidR="004246A0" w:rsidRPr="00731CEB">
        <w:rPr>
          <w:rFonts w:ascii="Times New Roman" w:hAnsi="Times New Roman" w:cs="Times New Roman"/>
          <w:sz w:val="24"/>
          <w:szCs w:val="24"/>
        </w:rPr>
        <w:t xml:space="preserve"> в государственный реестр саморегулируемых организаций (с даты вступления в силу) Положения прекращает свое действие и</w:t>
      </w:r>
      <w:r w:rsidR="004246A0" w:rsidRPr="00731CEB">
        <w:t xml:space="preserve"> </w:t>
      </w:r>
      <w:r w:rsidR="00D53EB6" w:rsidRPr="00731CEB">
        <w:rPr>
          <w:rFonts w:ascii="Times New Roman" w:eastAsia="Times New Roman" w:hAnsi="Times New Roman" w:cs="Times New Roman"/>
          <w:kern w:val="28"/>
          <w:sz w:val="24"/>
          <w:szCs w:val="24"/>
          <w:lang w:eastAsia="ru-RU"/>
        </w:rPr>
        <w:t xml:space="preserve">утрачивает силу документ СБИ </w:t>
      </w:r>
      <w:r w:rsidR="00D53EB6" w:rsidRPr="00AC0AEA">
        <w:rPr>
          <w:rFonts w:ascii="Times New Roman" w:eastAsia="Times New Roman" w:hAnsi="Times New Roman" w:cs="Times New Roman"/>
          <w:color w:val="0070C0"/>
          <w:kern w:val="28"/>
          <w:sz w:val="24"/>
          <w:szCs w:val="24"/>
          <w:lang w:eastAsia="ru-RU"/>
        </w:rPr>
        <w:t>«Положение о компенсационном фонде возмещения вреда СБИ», утвержденн</w:t>
      </w:r>
      <w:r w:rsidR="007F73B8" w:rsidRPr="00AC0AEA">
        <w:rPr>
          <w:rFonts w:ascii="Times New Roman" w:eastAsia="Times New Roman" w:hAnsi="Times New Roman" w:cs="Times New Roman"/>
          <w:color w:val="0070C0"/>
          <w:kern w:val="28"/>
          <w:sz w:val="24"/>
          <w:szCs w:val="24"/>
          <w:lang w:eastAsia="ru-RU"/>
        </w:rPr>
        <w:t>ый</w:t>
      </w:r>
      <w:r w:rsidR="00D53EB6" w:rsidRPr="00AC0AEA">
        <w:rPr>
          <w:rFonts w:ascii="Times New Roman" w:eastAsia="Times New Roman" w:hAnsi="Times New Roman" w:cs="Times New Roman"/>
          <w:color w:val="0070C0"/>
          <w:kern w:val="28"/>
          <w:sz w:val="24"/>
          <w:szCs w:val="24"/>
          <w:lang w:eastAsia="ru-RU"/>
        </w:rPr>
        <w:t xml:space="preserve"> </w:t>
      </w:r>
      <w:r w:rsidR="0055706C" w:rsidRPr="00AC0AEA">
        <w:rPr>
          <w:rFonts w:ascii="Times New Roman" w:eastAsia="Times New Roman" w:hAnsi="Times New Roman" w:cs="Times New Roman"/>
          <w:iCs/>
          <w:color w:val="0070C0"/>
          <w:sz w:val="24"/>
          <w:szCs w:val="24"/>
        </w:rPr>
        <w:t xml:space="preserve">протоколом общего собрания членов СБИ </w:t>
      </w:r>
      <w:r w:rsidR="00E05753" w:rsidRPr="00E05753">
        <w:rPr>
          <w:rFonts w:ascii="Times New Roman" w:eastAsia="Times New Roman" w:hAnsi="Times New Roman" w:cs="Times New Roman"/>
          <w:iCs/>
          <w:color w:val="0070C0"/>
          <w:sz w:val="24"/>
          <w:szCs w:val="24"/>
          <w:highlight w:val="yellow"/>
        </w:rPr>
        <w:t>от 22.08.2023 № 2</w:t>
      </w:r>
      <w:r w:rsidR="00E05753">
        <w:rPr>
          <w:rFonts w:ascii="Times New Roman" w:eastAsia="Times New Roman" w:hAnsi="Times New Roman" w:cs="Times New Roman"/>
          <w:iCs/>
          <w:color w:val="0070C0"/>
          <w:sz w:val="24"/>
          <w:szCs w:val="24"/>
        </w:rPr>
        <w:t>.</w:t>
      </w:r>
    </w:p>
    <w:p w:rsidR="00EE4B06" w:rsidRPr="00731CEB" w:rsidRDefault="00D93274" w:rsidP="006733B1">
      <w:pPr>
        <w:autoSpaceDE w:val="0"/>
        <w:autoSpaceDN w:val="0"/>
        <w:adjustRightInd w:val="0"/>
        <w:spacing w:after="0" w:line="240" w:lineRule="auto"/>
        <w:ind w:firstLine="851"/>
        <w:jc w:val="both"/>
        <w:outlineLvl w:val="0"/>
        <w:rPr>
          <w:rFonts w:ascii="Times New Roman" w:eastAsia="Times New Roman" w:hAnsi="Times New Roman" w:cs="Times New Roman"/>
          <w:iCs/>
          <w:sz w:val="24"/>
          <w:szCs w:val="24"/>
        </w:rPr>
      </w:pPr>
      <w:r w:rsidRPr="00731CEB">
        <w:rPr>
          <w:rFonts w:ascii="Times New Roman" w:eastAsia="Times New Roman" w:hAnsi="Times New Roman" w:cs="Times New Roman"/>
          <w:iCs/>
          <w:sz w:val="24"/>
          <w:szCs w:val="24"/>
        </w:rPr>
        <w:t>7</w:t>
      </w:r>
      <w:r w:rsidR="00EE4B06" w:rsidRPr="00731CEB">
        <w:rPr>
          <w:rFonts w:ascii="Times New Roman" w:eastAsia="Times New Roman" w:hAnsi="Times New Roman" w:cs="Times New Roman"/>
          <w:iCs/>
          <w:sz w:val="24"/>
          <w:szCs w:val="24"/>
        </w:rPr>
        <w:t>.</w:t>
      </w:r>
      <w:r w:rsidRPr="00731CEB">
        <w:rPr>
          <w:rFonts w:ascii="Times New Roman" w:eastAsia="Times New Roman" w:hAnsi="Times New Roman" w:cs="Times New Roman"/>
          <w:iCs/>
          <w:sz w:val="24"/>
          <w:szCs w:val="24"/>
        </w:rPr>
        <w:t>5</w:t>
      </w:r>
      <w:r w:rsidR="00EE4B06" w:rsidRPr="00731CEB">
        <w:rPr>
          <w:rFonts w:ascii="Times New Roman" w:eastAsia="Times New Roman" w:hAnsi="Times New Roman" w:cs="Times New Roman"/>
          <w:iCs/>
          <w:sz w:val="24"/>
          <w:szCs w:val="24"/>
        </w:rPr>
        <w:t>.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 эти пункты считаются утратившими силу, и до даты внесения изменений в Положение члены СБИ руководствуются законодательством и нормативными правовыми актами Российской Федерации.</w:t>
      </w:r>
    </w:p>
    <w:p w:rsidR="004246A0" w:rsidRPr="00731CEB" w:rsidRDefault="0087102C" w:rsidP="006733B1">
      <w:pPr>
        <w:spacing w:after="0" w:line="240" w:lineRule="auto"/>
        <w:ind w:firstLine="709"/>
        <w:jc w:val="center"/>
        <w:rPr>
          <w:rFonts w:ascii="Times New Roman" w:hAnsi="Times New Roman" w:cs="Times New Roman"/>
          <w:sz w:val="24"/>
          <w:szCs w:val="24"/>
        </w:rPr>
      </w:pPr>
      <w:r w:rsidRPr="00731CEB">
        <w:rPr>
          <w:rFonts w:ascii="Times New Roman" w:hAnsi="Times New Roman" w:cs="Times New Roman"/>
          <w:sz w:val="24"/>
          <w:szCs w:val="24"/>
        </w:rPr>
        <w:t>_______________________</w:t>
      </w:r>
    </w:p>
    <w:sectPr w:rsidR="004246A0" w:rsidRPr="00731CEB" w:rsidSect="006954BE">
      <w:headerReference w:type="default" r:id="rId13"/>
      <w:pgSz w:w="11906" w:h="16838" w:code="9"/>
      <w:pgMar w:top="851" w:right="1106" w:bottom="1134" w:left="1418"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E60" w:rsidRDefault="00A21E60" w:rsidP="00AD030C">
      <w:pPr>
        <w:spacing w:after="0" w:line="240" w:lineRule="auto"/>
      </w:pPr>
      <w:r>
        <w:separator/>
      </w:r>
    </w:p>
  </w:endnote>
  <w:endnote w:type="continuationSeparator" w:id="0">
    <w:p w:rsidR="00A21E60" w:rsidRDefault="00A21E60" w:rsidP="00AD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E60" w:rsidRDefault="00A21E60" w:rsidP="00AD030C">
      <w:pPr>
        <w:spacing w:after="0" w:line="240" w:lineRule="auto"/>
      </w:pPr>
      <w:r>
        <w:separator/>
      </w:r>
    </w:p>
  </w:footnote>
  <w:footnote w:type="continuationSeparator" w:id="0">
    <w:p w:rsidR="00A21E60" w:rsidRDefault="00A21E60" w:rsidP="00AD030C">
      <w:pPr>
        <w:spacing w:after="0" w:line="240" w:lineRule="auto"/>
      </w:pPr>
      <w:r>
        <w:continuationSeparator/>
      </w:r>
    </w:p>
  </w:footnote>
  <w:footnote w:id="1">
    <w:p w:rsidR="00E47034" w:rsidRPr="00C14375" w:rsidRDefault="00E47034">
      <w:pPr>
        <w:pStyle w:val="ac"/>
        <w:rPr>
          <w:rFonts w:ascii="Times New Roman" w:hAnsi="Times New Roman" w:cs="Times New Roman"/>
        </w:rPr>
      </w:pPr>
      <w:r w:rsidRPr="00C14375">
        <w:rPr>
          <w:rStyle w:val="ae"/>
          <w:rFonts w:ascii="Times New Roman" w:hAnsi="Times New Roman" w:cs="Times New Roman"/>
        </w:rPr>
        <w:footnoteRef/>
      </w:r>
      <w:r w:rsidRPr="00C14375">
        <w:rPr>
          <w:rFonts w:ascii="Times New Roman" w:hAnsi="Times New Roman" w:cs="Times New Roman"/>
        </w:rPr>
        <w:t xml:space="preserve"> - указывается в случае, если заявитель не является членом </w:t>
      </w:r>
      <w:r>
        <w:rPr>
          <w:rFonts w:ascii="Times New Roman" w:hAnsi="Times New Roman" w:cs="Times New Roman"/>
        </w:rPr>
        <w:t>СБИ</w:t>
      </w:r>
      <w:r w:rsidRPr="00C1437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6420"/>
      <w:docPartObj>
        <w:docPartGallery w:val="Page Numbers (Top of Page)"/>
        <w:docPartUnique/>
      </w:docPartObj>
    </w:sdtPr>
    <w:sdtEndPr/>
    <w:sdtContent>
      <w:p w:rsidR="00E47034" w:rsidRDefault="00E47034">
        <w:pPr>
          <w:pStyle w:val="a4"/>
          <w:jc w:val="center"/>
        </w:pPr>
        <w:r>
          <w:fldChar w:fldCharType="begin"/>
        </w:r>
        <w:r>
          <w:instrText>PAGE   \* MERGEFORMAT</w:instrText>
        </w:r>
        <w:r>
          <w:fldChar w:fldCharType="separate"/>
        </w:r>
        <w:r w:rsidR="00802EB2">
          <w:rPr>
            <w:noProof/>
          </w:rPr>
          <w:t>10</w:t>
        </w:r>
        <w:r>
          <w:fldChar w:fldCharType="end"/>
        </w:r>
      </w:p>
    </w:sdtContent>
  </w:sdt>
  <w:p w:rsidR="00E47034" w:rsidRDefault="00E470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D4564"/>
    <w:multiLevelType w:val="multilevel"/>
    <w:tmpl w:val="861C460E"/>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0965FC"/>
    <w:multiLevelType w:val="multilevel"/>
    <w:tmpl w:val="54D863C6"/>
    <w:lvl w:ilvl="0">
      <w:start w:val="4"/>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
    <w:nsid w:val="08427ADE"/>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0A755C32"/>
    <w:multiLevelType w:val="multilevel"/>
    <w:tmpl w:val="6C50C28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9C41E52"/>
    <w:multiLevelType w:val="multilevel"/>
    <w:tmpl w:val="32740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3B2A55"/>
    <w:multiLevelType w:val="multilevel"/>
    <w:tmpl w:val="5BBC9972"/>
    <w:lvl w:ilvl="0">
      <w:start w:val="4"/>
      <w:numFmt w:val="decimal"/>
      <w:lvlText w:val="%1"/>
      <w:lvlJc w:val="left"/>
      <w:pPr>
        <w:ind w:left="660" w:hanging="660"/>
      </w:pPr>
      <w:rPr>
        <w:rFonts w:hint="default"/>
      </w:rPr>
    </w:lvl>
    <w:lvl w:ilvl="1">
      <w:start w:val="4"/>
      <w:numFmt w:val="decimal"/>
      <w:lvlText w:val="%1.%2"/>
      <w:lvlJc w:val="left"/>
      <w:pPr>
        <w:ind w:left="1849" w:hanging="660"/>
      </w:pPr>
      <w:rPr>
        <w:rFonts w:hint="default"/>
      </w:rPr>
    </w:lvl>
    <w:lvl w:ilvl="2">
      <w:start w:val="1"/>
      <w:numFmt w:val="decimal"/>
      <w:lvlText w:val="%1.%2.%3"/>
      <w:lvlJc w:val="left"/>
      <w:pPr>
        <w:ind w:left="3098" w:hanging="720"/>
      </w:pPr>
      <w:rPr>
        <w:rFonts w:hint="default"/>
      </w:rPr>
    </w:lvl>
    <w:lvl w:ilvl="3">
      <w:start w:val="5"/>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nsid w:val="1C412057"/>
    <w:multiLevelType w:val="multilevel"/>
    <w:tmpl w:val="CDB084A8"/>
    <w:lvl w:ilvl="0">
      <w:start w:val="4"/>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591543"/>
    <w:multiLevelType w:val="multilevel"/>
    <w:tmpl w:val="C9F08B88"/>
    <w:lvl w:ilvl="0">
      <w:start w:val="4"/>
      <w:numFmt w:val="decimal"/>
      <w:lvlText w:val="%1"/>
      <w:lvlJc w:val="left"/>
      <w:pPr>
        <w:ind w:left="660" w:hanging="660"/>
      </w:pPr>
      <w:rPr>
        <w:rFonts w:hint="default"/>
      </w:rPr>
    </w:lvl>
    <w:lvl w:ilvl="1">
      <w:start w:val="4"/>
      <w:numFmt w:val="decimal"/>
      <w:lvlText w:val="%1.%2"/>
      <w:lvlJc w:val="left"/>
      <w:pPr>
        <w:ind w:left="1609" w:hanging="66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9">
    <w:nsid w:val="1F8E52EE"/>
    <w:multiLevelType w:val="multilevel"/>
    <w:tmpl w:val="80ACD2EC"/>
    <w:lvl w:ilvl="0">
      <w:start w:val="4"/>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10">
    <w:nsid w:val="22C23190"/>
    <w:multiLevelType w:val="multilevel"/>
    <w:tmpl w:val="5E2C321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1">
    <w:nsid w:val="25210DE6"/>
    <w:multiLevelType w:val="multilevel"/>
    <w:tmpl w:val="CA9688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45140"/>
    <w:multiLevelType w:val="hybridMultilevel"/>
    <w:tmpl w:val="D654064E"/>
    <w:lvl w:ilvl="0" w:tplc="ECA042E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403E00"/>
    <w:multiLevelType w:val="multilevel"/>
    <w:tmpl w:val="98FEF8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FA80899"/>
    <w:multiLevelType w:val="multilevel"/>
    <w:tmpl w:val="EEE6710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3531841"/>
    <w:multiLevelType w:val="multilevel"/>
    <w:tmpl w:val="4F4EE4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A94224D"/>
    <w:multiLevelType w:val="multilevel"/>
    <w:tmpl w:val="4C388C42"/>
    <w:lvl w:ilvl="0">
      <w:start w:val="4"/>
      <w:numFmt w:val="decimal"/>
      <w:lvlText w:val="%1."/>
      <w:lvlJc w:val="left"/>
      <w:pPr>
        <w:ind w:left="540" w:hanging="540"/>
      </w:pPr>
      <w:rPr>
        <w:rFonts w:hint="default"/>
      </w:rPr>
    </w:lvl>
    <w:lvl w:ilvl="1">
      <w:start w:val="4"/>
      <w:numFmt w:val="decimal"/>
      <w:lvlText w:val="%1.%2."/>
      <w:lvlJc w:val="left"/>
      <w:pPr>
        <w:ind w:left="2323" w:hanging="540"/>
      </w:pPr>
      <w:rPr>
        <w:rFonts w:hint="default"/>
      </w:rPr>
    </w:lvl>
    <w:lvl w:ilvl="2">
      <w:start w:val="5"/>
      <w:numFmt w:val="decimal"/>
      <w:lvlText w:val="%1.%2.%3."/>
      <w:lvlJc w:val="left"/>
      <w:pPr>
        <w:ind w:left="4286" w:hanging="720"/>
      </w:pPr>
      <w:rPr>
        <w:rFonts w:hint="default"/>
      </w:rPr>
    </w:lvl>
    <w:lvl w:ilvl="3">
      <w:start w:val="1"/>
      <w:numFmt w:val="decimal"/>
      <w:lvlText w:val="%1.%2.%3.%4."/>
      <w:lvlJc w:val="left"/>
      <w:pPr>
        <w:ind w:left="6069" w:hanging="72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9995" w:hanging="1080"/>
      </w:pPr>
      <w:rPr>
        <w:rFonts w:hint="default"/>
      </w:rPr>
    </w:lvl>
    <w:lvl w:ilvl="6">
      <w:start w:val="1"/>
      <w:numFmt w:val="decimal"/>
      <w:lvlText w:val="%1.%2.%3.%4.%5.%6.%7."/>
      <w:lvlJc w:val="left"/>
      <w:pPr>
        <w:ind w:left="12138" w:hanging="1440"/>
      </w:pPr>
      <w:rPr>
        <w:rFonts w:hint="default"/>
      </w:rPr>
    </w:lvl>
    <w:lvl w:ilvl="7">
      <w:start w:val="1"/>
      <w:numFmt w:val="decimal"/>
      <w:lvlText w:val="%1.%2.%3.%4.%5.%6.%7.%8."/>
      <w:lvlJc w:val="left"/>
      <w:pPr>
        <w:ind w:left="13921" w:hanging="1440"/>
      </w:pPr>
      <w:rPr>
        <w:rFonts w:hint="default"/>
      </w:rPr>
    </w:lvl>
    <w:lvl w:ilvl="8">
      <w:start w:val="1"/>
      <w:numFmt w:val="decimal"/>
      <w:lvlText w:val="%1.%2.%3.%4.%5.%6.%7.%8.%9."/>
      <w:lvlJc w:val="left"/>
      <w:pPr>
        <w:ind w:left="16064" w:hanging="1800"/>
      </w:pPr>
      <w:rPr>
        <w:rFonts w:hint="default"/>
      </w:rPr>
    </w:lvl>
  </w:abstractNum>
  <w:abstractNum w:abstractNumId="17">
    <w:nsid w:val="61153413"/>
    <w:multiLevelType w:val="multilevel"/>
    <w:tmpl w:val="DF8C8E96"/>
    <w:lvl w:ilvl="0">
      <w:start w:val="4"/>
      <w:numFmt w:val="decimal"/>
      <w:lvlText w:val="%1."/>
      <w:lvlJc w:val="left"/>
      <w:pPr>
        <w:ind w:left="540" w:hanging="540"/>
      </w:pPr>
      <w:rPr>
        <w:rFonts w:hint="default"/>
        <w:i w:val="0"/>
        <w:color w:val="auto"/>
      </w:rPr>
    </w:lvl>
    <w:lvl w:ilvl="1">
      <w:start w:val="1"/>
      <w:numFmt w:val="decimal"/>
      <w:lvlText w:val="%1.%2."/>
      <w:lvlJc w:val="left"/>
      <w:pPr>
        <w:ind w:left="894" w:hanging="540"/>
      </w:pPr>
      <w:rPr>
        <w:rFonts w:hint="default"/>
        <w:i w:val="0"/>
        <w:color w:val="auto"/>
      </w:rPr>
    </w:lvl>
    <w:lvl w:ilvl="2">
      <w:start w:val="2"/>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18">
    <w:nsid w:val="62C31A83"/>
    <w:multiLevelType w:val="multilevel"/>
    <w:tmpl w:val="984AC7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300379"/>
    <w:multiLevelType w:val="multilevel"/>
    <w:tmpl w:val="BE16F7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73444EB3"/>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1">
    <w:nsid w:val="75E23C87"/>
    <w:multiLevelType w:val="multilevel"/>
    <w:tmpl w:val="7794C2EA"/>
    <w:lvl w:ilvl="0">
      <w:start w:val="5"/>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75540AE"/>
    <w:multiLevelType w:val="hybridMultilevel"/>
    <w:tmpl w:val="5052ADE2"/>
    <w:lvl w:ilvl="0" w:tplc="090C7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9766C22"/>
    <w:multiLevelType w:val="hybridMultilevel"/>
    <w:tmpl w:val="8B2EE1EC"/>
    <w:lvl w:ilvl="0" w:tplc="5E287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2"/>
  </w:num>
  <w:num w:numId="3">
    <w:abstractNumId w:val="20"/>
  </w:num>
  <w:num w:numId="4">
    <w:abstractNumId w:val="10"/>
  </w:num>
  <w:num w:numId="5">
    <w:abstractNumId w:val="23"/>
  </w:num>
  <w:num w:numId="6">
    <w:abstractNumId w:val="3"/>
  </w:num>
  <w:num w:numId="7">
    <w:abstractNumId w:val="12"/>
  </w:num>
  <w:num w:numId="8">
    <w:abstractNumId w:val="15"/>
  </w:num>
  <w:num w:numId="9">
    <w:abstractNumId w:val="11"/>
  </w:num>
  <w:num w:numId="10">
    <w:abstractNumId w:val="18"/>
  </w:num>
  <w:num w:numId="11">
    <w:abstractNumId w:val="17"/>
  </w:num>
  <w:num w:numId="12">
    <w:abstractNumId w:val="7"/>
  </w:num>
  <w:num w:numId="13">
    <w:abstractNumId w:val="8"/>
  </w:num>
  <w:num w:numId="14">
    <w:abstractNumId w:val="6"/>
  </w:num>
  <w:num w:numId="15">
    <w:abstractNumId w:val="4"/>
  </w:num>
  <w:num w:numId="16">
    <w:abstractNumId w:val="16"/>
  </w:num>
  <w:num w:numId="17">
    <w:abstractNumId w:val="13"/>
  </w:num>
  <w:num w:numId="18">
    <w:abstractNumId w:val="9"/>
  </w:num>
  <w:num w:numId="19">
    <w:abstractNumId w:val="21"/>
  </w:num>
  <w:num w:numId="20">
    <w:abstractNumId w:val="14"/>
  </w:num>
  <w:num w:numId="21">
    <w:abstractNumId w:val="2"/>
  </w:num>
  <w:num w:numId="22">
    <w:abstractNumId w:val="1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0C"/>
    <w:rsid w:val="000029C9"/>
    <w:rsid w:val="00003F31"/>
    <w:rsid w:val="00017B29"/>
    <w:rsid w:val="00026E22"/>
    <w:rsid w:val="00031AB2"/>
    <w:rsid w:val="000321E8"/>
    <w:rsid w:val="00032BD3"/>
    <w:rsid w:val="00033CB5"/>
    <w:rsid w:val="00043217"/>
    <w:rsid w:val="000468F5"/>
    <w:rsid w:val="00053490"/>
    <w:rsid w:val="00054EB4"/>
    <w:rsid w:val="00060723"/>
    <w:rsid w:val="00061052"/>
    <w:rsid w:val="00062E00"/>
    <w:rsid w:val="0007066F"/>
    <w:rsid w:val="00074A20"/>
    <w:rsid w:val="000764A5"/>
    <w:rsid w:val="00076B64"/>
    <w:rsid w:val="00091B1F"/>
    <w:rsid w:val="00091EC9"/>
    <w:rsid w:val="00093F81"/>
    <w:rsid w:val="000952E7"/>
    <w:rsid w:val="00096B5C"/>
    <w:rsid w:val="00097590"/>
    <w:rsid w:val="000A02F8"/>
    <w:rsid w:val="000A24D6"/>
    <w:rsid w:val="000A25E2"/>
    <w:rsid w:val="000A2D01"/>
    <w:rsid w:val="000A3939"/>
    <w:rsid w:val="000A7D4D"/>
    <w:rsid w:val="000B32D9"/>
    <w:rsid w:val="000B3783"/>
    <w:rsid w:val="000B5D8B"/>
    <w:rsid w:val="000B7F53"/>
    <w:rsid w:val="000C4920"/>
    <w:rsid w:val="000C716E"/>
    <w:rsid w:val="000D389F"/>
    <w:rsid w:val="000D4EBD"/>
    <w:rsid w:val="000D4F21"/>
    <w:rsid w:val="000D6829"/>
    <w:rsid w:val="000D6BB5"/>
    <w:rsid w:val="000E4839"/>
    <w:rsid w:val="000E4E1C"/>
    <w:rsid w:val="000F0CD0"/>
    <w:rsid w:val="000F19A6"/>
    <w:rsid w:val="000F64B5"/>
    <w:rsid w:val="000F6A54"/>
    <w:rsid w:val="000F7C29"/>
    <w:rsid w:val="0010036F"/>
    <w:rsid w:val="00101395"/>
    <w:rsid w:val="00103B5E"/>
    <w:rsid w:val="00105B4C"/>
    <w:rsid w:val="00107C87"/>
    <w:rsid w:val="00110ABC"/>
    <w:rsid w:val="0011620F"/>
    <w:rsid w:val="0011621D"/>
    <w:rsid w:val="00116D01"/>
    <w:rsid w:val="001204B5"/>
    <w:rsid w:val="001215C3"/>
    <w:rsid w:val="001226B6"/>
    <w:rsid w:val="00130D84"/>
    <w:rsid w:val="0013535C"/>
    <w:rsid w:val="001400A0"/>
    <w:rsid w:val="00143286"/>
    <w:rsid w:val="001470D4"/>
    <w:rsid w:val="00147330"/>
    <w:rsid w:val="001515B6"/>
    <w:rsid w:val="00153125"/>
    <w:rsid w:val="00153EA7"/>
    <w:rsid w:val="00154985"/>
    <w:rsid w:val="00154A51"/>
    <w:rsid w:val="00154B45"/>
    <w:rsid w:val="00156A10"/>
    <w:rsid w:val="001575CE"/>
    <w:rsid w:val="00165A12"/>
    <w:rsid w:val="001673ED"/>
    <w:rsid w:val="001676DE"/>
    <w:rsid w:val="00170657"/>
    <w:rsid w:val="00177F37"/>
    <w:rsid w:val="00180878"/>
    <w:rsid w:val="00181732"/>
    <w:rsid w:val="00181A03"/>
    <w:rsid w:val="001821DF"/>
    <w:rsid w:val="001823D9"/>
    <w:rsid w:val="00182800"/>
    <w:rsid w:val="00183AB7"/>
    <w:rsid w:val="00186565"/>
    <w:rsid w:val="001876BB"/>
    <w:rsid w:val="00190408"/>
    <w:rsid w:val="001907B8"/>
    <w:rsid w:val="00191F75"/>
    <w:rsid w:val="0019251B"/>
    <w:rsid w:val="0019343F"/>
    <w:rsid w:val="0019657B"/>
    <w:rsid w:val="001A0FE0"/>
    <w:rsid w:val="001A18D2"/>
    <w:rsid w:val="001A19A2"/>
    <w:rsid w:val="001A5AE9"/>
    <w:rsid w:val="001A6352"/>
    <w:rsid w:val="001A694F"/>
    <w:rsid w:val="001A7255"/>
    <w:rsid w:val="001B4539"/>
    <w:rsid w:val="001B5E23"/>
    <w:rsid w:val="001B71C3"/>
    <w:rsid w:val="001C0008"/>
    <w:rsid w:val="001C033B"/>
    <w:rsid w:val="001C0EA3"/>
    <w:rsid w:val="001C361A"/>
    <w:rsid w:val="001C4162"/>
    <w:rsid w:val="001D2EEC"/>
    <w:rsid w:val="001D7C49"/>
    <w:rsid w:val="001E3243"/>
    <w:rsid w:val="001E3A5A"/>
    <w:rsid w:val="001E3B50"/>
    <w:rsid w:val="001E4DA6"/>
    <w:rsid w:val="001E52A5"/>
    <w:rsid w:val="001E56E1"/>
    <w:rsid w:val="001F0232"/>
    <w:rsid w:val="001F02AE"/>
    <w:rsid w:val="001F478E"/>
    <w:rsid w:val="0020045A"/>
    <w:rsid w:val="002015BC"/>
    <w:rsid w:val="00201635"/>
    <w:rsid w:val="002065BA"/>
    <w:rsid w:val="00211DA7"/>
    <w:rsid w:val="002148DB"/>
    <w:rsid w:val="00215A6A"/>
    <w:rsid w:val="002224EB"/>
    <w:rsid w:val="00222926"/>
    <w:rsid w:val="002251DC"/>
    <w:rsid w:val="00225A17"/>
    <w:rsid w:val="00226B5D"/>
    <w:rsid w:val="0023335C"/>
    <w:rsid w:val="00233551"/>
    <w:rsid w:val="00241ACD"/>
    <w:rsid w:val="00241E9C"/>
    <w:rsid w:val="00247F96"/>
    <w:rsid w:val="00247FD2"/>
    <w:rsid w:val="00250A87"/>
    <w:rsid w:val="0025434D"/>
    <w:rsid w:val="00257AD1"/>
    <w:rsid w:val="0026060D"/>
    <w:rsid w:val="0026138E"/>
    <w:rsid w:val="002632A4"/>
    <w:rsid w:val="002633A7"/>
    <w:rsid w:val="002643BD"/>
    <w:rsid w:val="0027382F"/>
    <w:rsid w:val="00273D75"/>
    <w:rsid w:val="002825D0"/>
    <w:rsid w:val="00283D5D"/>
    <w:rsid w:val="00285DA3"/>
    <w:rsid w:val="0029364B"/>
    <w:rsid w:val="00296EF6"/>
    <w:rsid w:val="002A20A6"/>
    <w:rsid w:val="002A3185"/>
    <w:rsid w:val="002A457F"/>
    <w:rsid w:val="002A5C12"/>
    <w:rsid w:val="002A714D"/>
    <w:rsid w:val="002B0F4F"/>
    <w:rsid w:val="002B1FD6"/>
    <w:rsid w:val="002B4C78"/>
    <w:rsid w:val="002C14A4"/>
    <w:rsid w:val="002C2054"/>
    <w:rsid w:val="002C239D"/>
    <w:rsid w:val="002C2663"/>
    <w:rsid w:val="002C59E9"/>
    <w:rsid w:val="002C6BC1"/>
    <w:rsid w:val="002D119E"/>
    <w:rsid w:val="002D2F36"/>
    <w:rsid w:val="002D551B"/>
    <w:rsid w:val="002D63D1"/>
    <w:rsid w:val="002E1B0C"/>
    <w:rsid w:val="002E45A9"/>
    <w:rsid w:val="002E5090"/>
    <w:rsid w:val="002F1580"/>
    <w:rsid w:val="002F18CD"/>
    <w:rsid w:val="002F347E"/>
    <w:rsid w:val="002F4203"/>
    <w:rsid w:val="00300CA4"/>
    <w:rsid w:val="00300CAC"/>
    <w:rsid w:val="00302262"/>
    <w:rsid w:val="00302D46"/>
    <w:rsid w:val="00304BBE"/>
    <w:rsid w:val="00306059"/>
    <w:rsid w:val="00306C4C"/>
    <w:rsid w:val="0030726C"/>
    <w:rsid w:val="0030735D"/>
    <w:rsid w:val="00314572"/>
    <w:rsid w:val="00316491"/>
    <w:rsid w:val="003169CD"/>
    <w:rsid w:val="00322095"/>
    <w:rsid w:val="0032608F"/>
    <w:rsid w:val="00332107"/>
    <w:rsid w:val="00333786"/>
    <w:rsid w:val="00343A25"/>
    <w:rsid w:val="003519A8"/>
    <w:rsid w:val="00357D12"/>
    <w:rsid w:val="00361813"/>
    <w:rsid w:val="00366B42"/>
    <w:rsid w:val="00366C14"/>
    <w:rsid w:val="00371A46"/>
    <w:rsid w:val="003753E2"/>
    <w:rsid w:val="00381421"/>
    <w:rsid w:val="003814F6"/>
    <w:rsid w:val="00382B6A"/>
    <w:rsid w:val="00392E83"/>
    <w:rsid w:val="00393CC5"/>
    <w:rsid w:val="00393E29"/>
    <w:rsid w:val="003951FA"/>
    <w:rsid w:val="00396461"/>
    <w:rsid w:val="003A5809"/>
    <w:rsid w:val="003A7E12"/>
    <w:rsid w:val="003B1349"/>
    <w:rsid w:val="003B28EB"/>
    <w:rsid w:val="003B3A7B"/>
    <w:rsid w:val="003B610C"/>
    <w:rsid w:val="003C0F29"/>
    <w:rsid w:val="003C4FC6"/>
    <w:rsid w:val="003C6778"/>
    <w:rsid w:val="003C6EA7"/>
    <w:rsid w:val="003D1D75"/>
    <w:rsid w:val="003D5423"/>
    <w:rsid w:val="003D7CBA"/>
    <w:rsid w:val="003E109A"/>
    <w:rsid w:val="003E2021"/>
    <w:rsid w:val="003E34E4"/>
    <w:rsid w:val="003E6DB2"/>
    <w:rsid w:val="003E7B51"/>
    <w:rsid w:val="003F0BA6"/>
    <w:rsid w:val="003F0CAB"/>
    <w:rsid w:val="003F2939"/>
    <w:rsid w:val="003F6563"/>
    <w:rsid w:val="003F7D67"/>
    <w:rsid w:val="00403AF5"/>
    <w:rsid w:val="0040439F"/>
    <w:rsid w:val="004049B8"/>
    <w:rsid w:val="00413ACA"/>
    <w:rsid w:val="004168F8"/>
    <w:rsid w:val="004177E8"/>
    <w:rsid w:val="004246A0"/>
    <w:rsid w:val="00426E46"/>
    <w:rsid w:val="00426E83"/>
    <w:rsid w:val="00431AD8"/>
    <w:rsid w:val="00433326"/>
    <w:rsid w:val="00434635"/>
    <w:rsid w:val="004364A0"/>
    <w:rsid w:val="00437C7D"/>
    <w:rsid w:val="004417D4"/>
    <w:rsid w:val="004458E2"/>
    <w:rsid w:val="00446501"/>
    <w:rsid w:val="00446860"/>
    <w:rsid w:val="00450A04"/>
    <w:rsid w:val="004517D6"/>
    <w:rsid w:val="00454805"/>
    <w:rsid w:val="00457453"/>
    <w:rsid w:val="004600EB"/>
    <w:rsid w:val="0046067D"/>
    <w:rsid w:val="00465A4C"/>
    <w:rsid w:val="0047375C"/>
    <w:rsid w:val="00476477"/>
    <w:rsid w:val="0047675C"/>
    <w:rsid w:val="00477786"/>
    <w:rsid w:val="004869EB"/>
    <w:rsid w:val="00487F94"/>
    <w:rsid w:val="00495A00"/>
    <w:rsid w:val="004A0727"/>
    <w:rsid w:val="004A07C1"/>
    <w:rsid w:val="004A0CA9"/>
    <w:rsid w:val="004A0DFB"/>
    <w:rsid w:val="004A160A"/>
    <w:rsid w:val="004A2AE5"/>
    <w:rsid w:val="004A582B"/>
    <w:rsid w:val="004A686F"/>
    <w:rsid w:val="004A689A"/>
    <w:rsid w:val="004B1565"/>
    <w:rsid w:val="004B2B3A"/>
    <w:rsid w:val="004B69D1"/>
    <w:rsid w:val="004B7A99"/>
    <w:rsid w:val="004C01A9"/>
    <w:rsid w:val="004C2B29"/>
    <w:rsid w:val="004C4FD0"/>
    <w:rsid w:val="004C59F4"/>
    <w:rsid w:val="004D185C"/>
    <w:rsid w:val="004D1BF0"/>
    <w:rsid w:val="004D34AB"/>
    <w:rsid w:val="004D4A70"/>
    <w:rsid w:val="004E1EEA"/>
    <w:rsid w:val="004F01FB"/>
    <w:rsid w:val="004F3E8F"/>
    <w:rsid w:val="004F4372"/>
    <w:rsid w:val="00504FE4"/>
    <w:rsid w:val="0051495C"/>
    <w:rsid w:val="0051642A"/>
    <w:rsid w:val="005177F1"/>
    <w:rsid w:val="00520776"/>
    <w:rsid w:val="005225F9"/>
    <w:rsid w:val="005247EE"/>
    <w:rsid w:val="00524F34"/>
    <w:rsid w:val="005268D4"/>
    <w:rsid w:val="005270D7"/>
    <w:rsid w:val="00527B3B"/>
    <w:rsid w:val="00527DDB"/>
    <w:rsid w:val="00530FA3"/>
    <w:rsid w:val="005337AE"/>
    <w:rsid w:val="00537080"/>
    <w:rsid w:val="00537575"/>
    <w:rsid w:val="00542804"/>
    <w:rsid w:val="00544C32"/>
    <w:rsid w:val="00546D0E"/>
    <w:rsid w:val="00550A7F"/>
    <w:rsid w:val="00553C5A"/>
    <w:rsid w:val="00556B41"/>
    <w:rsid w:val="0055706C"/>
    <w:rsid w:val="005815F7"/>
    <w:rsid w:val="00583ECD"/>
    <w:rsid w:val="005843BF"/>
    <w:rsid w:val="0058676D"/>
    <w:rsid w:val="005900AC"/>
    <w:rsid w:val="00591464"/>
    <w:rsid w:val="00592055"/>
    <w:rsid w:val="0059687D"/>
    <w:rsid w:val="0059722D"/>
    <w:rsid w:val="005A0072"/>
    <w:rsid w:val="005A3A02"/>
    <w:rsid w:val="005A4043"/>
    <w:rsid w:val="005A50F9"/>
    <w:rsid w:val="005A680F"/>
    <w:rsid w:val="005B057B"/>
    <w:rsid w:val="005B2B12"/>
    <w:rsid w:val="005B475E"/>
    <w:rsid w:val="005C101E"/>
    <w:rsid w:val="005C183C"/>
    <w:rsid w:val="005C3818"/>
    <w:rsid w:val="005C38C3"/>
    <w:rsid w:val="005C3DC0"/>
    <w:rsid w:val="005C5ABA"/>
    <w:rsid w:val="005D2C37"/>
    <w:rsid w:val="005D3B09"/>
    <w:rsid w:val="005E18B1"/>
    <w:rsid w:val="005E2835"/>
    <w:rsid w:val="005E4A95"/>
    <w:rsid w:val="005E689E"/>
    <w:rsid w:val="005E7A20"/>
    <w:rsid w:val="005F3BA0"/>
    <w:rsid w:val="005F4C3D"/>
    <w:rsid w:val="005F6049"/>
    <w:rsid w:val="00600E4B"/>
    <w:rsid w:val="00601172"/>
    <w:rsid w:val="00601F23"/>
    <w:rsid w:val="00603F55"/>
    <w:rsid w:val="00604388"/>
    <w:rsid w:val="00605527"/>
    <w:rsid w:val="0060700D"/>
    <w:rsid w:val="00617441"/>
    <w:rsid w:val="006244D4"/>
    <w:rsid w:val="00625314"/>
    <w:rsid w:val="00625864"/>
    <w:rsid w:val="006261FA"/>
    <w:rsid w:val="00632B7F"/>
    <w:rsid w:val="00633C3A"/>
    <w:rsid w:val="00641606"/>
    <w:rsid w:val="00641A6C"/>
    <w:rsid w:val="00642673"/>
    <w:rsid w:val="0064390E"/>
    <w:rsid w:val="00645710"/>
    <w:rsid w:val="0065101B"/>
    <w:rsid w:val="00651501"/>
    <w:rsid w:val="0065203A"/>
    <w:rsid w:val="006527B2"/>
    <w:rsid w:val="00653F77"/>
    <w:rsid w:val="0065642D"/>
    <w:rsid w:val="00660F48"/>
    <w:rsid w:val="00661466"/>
    <w:rsid w:val="006625D8"/>
    <w:rsid w:val="00663670"/>
    <w:rsid w:val="00665DC6"/>
    <w:rsid w:val="00672A8F"/>
    <w:rsid w:val="006733B1"/>
    <w:rsid w:val="006738FD"/>
    <w:rsid w:val="00681218"/>
    <w:rsid w:val="006816CD"/>
    <w:rsid w:val="00686FC1"/>
    <w:rsid w:val="0068785A"/>
    <w:rsid w:val="00690139"/>
    <w:rsid w:val="0069024B"/>
    <w:rsid w:val="006904B0"/>
    <w:rsid w:val="00694755"/>
    <w:rsid w:val="006954BE"/>
    <w:rsid w:val="006964DB"/>
    <w:rsid w:val="006A114C"/>
    <w:rsid w:val="006A3F69"/>
    <w:rsid w:val="006B0AFC"/>
    <w:rsid w:val="006B2970"/>
    <w:rsid w:val="006B3938"/>
    <w:rsid w:val="006B468D"/>
    <w:rsid w:val="006B66FA"/>
    <w:rsid w:val="006B7924"/>
    <w:rsid w:val="006B79F0"/>
    <w:rsid w:val="006C0840"/>
    <w:rsid w:val="006C332D"/>
    <w:rsid w:val="006C5CE1"/>
    <w:rsid w:val="006D062F"/>
    <w:rsid w:val="006D15AB"/>
    <w:rsid w:val="006D3781"/>
    <w:rsid w:val="006D395B"/>
    <w:rsid w:val="006D4CBD"/>
    <w:rsid w:val="006E6DEE"/>
    <w:rsid w:val="006F4EAC"/>
    <w:rsid w:val="006F7277"/>
    <w:rsid w:val="006F7461"/>
    <w:rsid w:val="006F7C65"/>
    <w:rsid w:val="0070003C"/>
    <w:rsid w:val="00701142"/>
    <w:rsid w:val="00701BB9"/>
    <w:rsid w:val="00705B78"/>
    <w:rsid w:val="00713AC5"/>
    <w:rsid w:val="00716E23"/>
    <w:rsid w:val="007209C2"/>
    <w:rsid w:val="00723C31"/>
    <w:rsid w:val="0072431A"/>
    <w:rsid w:val="00731CEB"/>
    <w:rsid w:val="00735234"/>
    <w:rsid w:val="00735877"/>
    <w:rsid w:val="00742533"/>
    <w:rsid w:val="00742F49"/>
    <w:rsid w:val="00746A6F"/>
    <w:rsid w:val="00754CF6"/>
    <w:rsid w:val="00755E74"/>
    <w:rsid w:val="00762799"/>
    <w:rsid w:val="007701CC"/>
    <w:rsid w:val="00770293"/>
    <w:rsid w:val="007704E0"/>
    <w:rsid w:val="00772402"/>
    <w:rsid w:val="0077394C"/>
    <w:rsid w:val="007747D0"/>
    <w:rsid w:val="007803FD"/>
    <w:rsid w:val="0078109A"/>
    <w:rsid w:val="007815FD"/>
    <w:rsid w:val="007817F6"/>
    <w:rsid w:val="007850A1"/>
    <w:rsid w:val="0079058E"/>
    <w:rsid w:val="00790A7C"/>
    <w:rsid w:val="0079103B"/>
    <w:rsid w:val="0079119C"/>
    <w:rsid w:val="007915B4"/>
    <w:rsid w:val="00794B59"/>
    <w:rsid w:val="00795A3D"/>
    <w:rsid w:val="00795CA2"/>
    <w:rsid w:val="0079774E"/>
    <w:rsid w:val="007A1808"/>
    <w:rsid w:val="007A1A75"/>
    <w:rsid w:val="007A31D2"/>
    <w:rsid w:val="007A5DB3"/>
    <w:rsid w:val="007B071C"/>
    <w:rsid w:val="007B1F57"/>
    <w:rsid w:val="007B5284"/>
    <w:rsid w:val="007B713C"/>
    <w:rsid w:val="007B7A9E"/>
    <w:rsid w:val="007C10EF"/>
    <w:rsid w:val="007C2C06"/>
    <w:rsid w:val="007C661F"/>
    <w:rsid w:val="007C74EE"/>
    <w:rsid w:val="007D32FA"/>
    <w:rsid w:val="007D7204"/>
    <w:rsid w:val="007D7421"/>
    <w:rsid w:val="007E1873"/>
    <w:rsid w:val="007E26FC"/>
    <w:rsid w:val="007E7732"/>
    <w:rsid w:val="007E787B"/>
    <w:rsid w:val="007F1CDF"/>
    <w:rsid w:val="007F230D"/>
    <w:rsid w:val="007F6BA9"/>
    <w:rsid w:val="007F73B8"/>
    <w:rsid w:val="00800534"/>
    <w:rsid w:val="0080188C"/>
    <w:rsid w:val="00801A3C"/>
    <w:rsid w:val="00802EB2"/>
    <w:rsid w:val="00803647"/>
    <w:rsid w:val="00803D03"/>
    <w:rsid w:val="008052CD"/>
    <w:rsid w:val="00807CD3"/>
    <w:rsid w:val="00812712"/>
    <w:rsid w:val="00814D74"/>
    <w:rsid w:val="00830E64"/>
    <w:rsid w:val="00836821"/>
    <w:rsid w:val="00840DB7"/>
    <w:rsid w:val="008412B8"/>
    <w:rsid w:val="00842490"/>
    <w:rsid w:val="00843412"/>
    <w:rsid w:val="00843620"/>
    <w:rsid w:val="008438BE"/>
    <w:rsid w:val="00845DF9"/>
    <w:rsid w:val="00846DBF"/>
    <w:rsid w:val="0084733D"/>
    <w:rsid w:val="008507CD"/>
    <w:rsid w:val="008531FD"/>
    <w:rsid w:val="00861897"/>
    <w:rsid w:val="00861AEF"/>
    <w:rsid w:val="0086534F"/>
    <w:rsid w:val="00865D78"/>
    <w:rsid w:val="00866FC6"/>
    <w:rsid w:val="0087102C"/>
    <w:rsid w:val="008741B7"/>
    <w:rsid w:val="00883B7A"/>
    <w:rsid w:val="008851D9"/>
    <w:rsid w:val="00886E9D"/>
    <w:rsid w:val="008962A5"/>
    <w:rsid w:val="008973C7"/>
    <w:rsid w:val="008A0751"/>
    <w:rsid w:val="008A12D3"/>
    <w:rsid w:val="008A49E4"/>
    <w:rsid w:val="008A6790"/>
    <w:rsid w:val="008A699B"/>
    <w:rsid w:val="008B1C90"/>
    <w:rsid w:val="008C0C8C"/>
    <w:rsid w:val="008C2A44"/>
    <w:rsid w:val="008C3FA4"/>
    <w:rsid w:val="008C4BBD"/>
    <w:rsid w:val="008C7EAC"/>
    <w:rsid w:val="008D0283"/>
    <w:rsid w:val="008D36E5"/>
    <w:rsid w:val="008D3E1B"/>
    <w:rsid w:val="008D44F4"/>
    <w:rsid w:val="008D5665"/>
    <w:rsid w:val="008D6CF6"/>
    <w:rsid w:val="008E7A7C"/>
    <w:rsid w:val="008F10E0"/>
    <w:rsid w:val="008F13D4"/>
    <w:rsid w:val="008F159E"/>
    <w:rsid w:val="008F36D9"/>
    <w:rsid w:val="009132B1"/>
    <w:rsid w:val="00915634"/>
    <w:rsid w:val="00915790"/>
    <w:rsid w:val="00922792"/>
    <w:rsid w:val="00924432"/>
    <w:rsid w:val="00924802"/>
    <w:rsid w:val="00927896"/>
    <w:rsid w:val="00932B28"/>
    <w:rsid w:val="00932FAD"/>
    <w:rsid w:val="009363DC"/>
    <w:rsid w:val="00940DD5"/>
    <w:rsid w:val="00941FA8"/>
    <w:rsid w:val="00942878"/>
    <w:rsid w:val="009450E1"/>
    <w:rsid w:val="00946987"/>
    <w:rsid w:val="00952839"/>
    <w:rsid w:val="00952D2A"/>
    <w:rsid w:val="00955DC3"/>
    <w:rsid w:val="009648B0"/>
    <w:rsid w:val="00964CAF"/>
    <w:rsid w:val="00965649"/>
    <w:rsid w:val="009745F4"/>
    <w:rsid w:val="00980C83"/>
    <w:rsid w:val="00984DA9"/>
    <w:rsid w:val="009923BE"/>
    <w:rsid w:val="0099282D"/>
    <w:rsid w:val="00993D91"/>
    <w:rsid w:val="009A256F"/>
    <w:rsid w:val="009A369C"/>
    <w:rsid w:val="009A53FF"/>
    <w:rsid w:val="009A5591"/>
    <w:rsid w:val="009B4BCC"/>
    <w:rsid w:val="009B68D6"/>
    <w:rsid w:val="009C1030"/>
    <w:rsid w:val="009C4096"/>
    <w:rsid w:val="009C52E2"/>
    <w:rsid w:val="009D04DD"/>
    <w:rsid w:val="009D0A30"/>
    <w:rsid w:val="009D2825"/>
    <w:rsid w:val="009D5030"/>
    <w:rsid w:val="009E1FBC"/>
    <w:rsid w:val="009E4DA6"/>
    <w:rsid w:val="009F477F"/>
    <w:rsid w:val="00A01BF2"/>
    <w:rsid w:val="00A0414D"/>
    <w:rsid w:val="00A15AAD"/>
    <w:rsid w:val="00A1725B"/>
    <w:rsid w:val="00A17FDE"/>
    <w:rsid w:val="00A21D93"/>
    <w:rsid w:val="00A21E60"/>
    <w:rsid w:val="00A22C0D"/>
    <w:rsid w:val="00A25F27"/>
    <w:rsid w:val="00A32C74"/>
    <w:rsid w:val="00A35B0C"/>
    <w:rsid w:val="00A36873"/>
    <w:rsid w:val="00A40E51"/>
    <w:rsid w:val="00A40F83"/>
    <w:rsid w:val="00A44750"/>
    <w:rsid w:val="00A45540"/>
    <w:rsid w:val="00A47031"/>
    <w:rsid w:val="00A52712"/>
    <w:rsid w:val="00A54BC4"/>
    <w:rsid w:val="00A60160"/>
    <w:rsid w:val="00A6346B"/>
    <w:rsid w:val="00A65210"/>
    <w:rsid w:val="00A66957"/>
    <w:rsid w:val="00A71B3A"/>
    <w:rsid w:val="00A72685"/>
    <w:rsid w:val="00A72A46"/>
    <w:rsid w:val="00A730CC"/>
    <w:rsid w:val="00A73954"/>
    <w:rsid w:val="00A73ABD"/>
    <w:rsid w:val="00A76B2A"/>
    <w:rsid w:val="00A856AF"/>
    <w:rsid w:val="00A8685A"/>
    <w:rsid w:val="00A8748D"/>
    <w:rsid w:val="00A9420F"/>
    <w:rsid w:val="00A94FB7"/>
    <w:rsid w:val="00A9567D"/>
    <w:rsid w:val="00A96E10"/>
    <w:rsid w:val="00A96F70"/>
    <w:rsid w:val="00AA07C2"/>
    <w:rsid w:val="00AA12BB"/>
    <w:rsid w:val="00AA1ECE"/>
    <w:rsid w:val="00AA2FBF"/>
    <w:rsid w:val="00AA3A7E"/>
    <w:rsid w:val="00AA5E12"/>
    <w:rsid w:val="00AA5EA5"/>
    <w:rsid w:val="00AB35BB"/>
    <w:rsid w:val="00AB3FA7"/>
    <w:rsid w:val="00AB4467"/>
    <w:rsid w:val="00AB46A5"/>
    <w:rsid w:val="00AB7277"/>
    <w:rsid w:val="00AC08DB"/>
    <w:rsid w:val="00AC0AEA"/>
    <w:rsid w:val="00AD030C"/>
    <w:rsid w:val="00AD0881"/>
    <w:rsid w:val="00AD1352"/>
    <w:rsid w:val="00AD2A8E"/>
    <w:rsid w:val="00AD504B"/>
    <w:rsid w:val="00AE0075"/>
    <w:rsid w:val="00AE4B4A"/>
    <w:rsid w:val="00AE5792"/>
    <w:rsid w:val="00AF067A"/>
    <w:rsid w:val="00AF4F44"/>
    <w:rsid w:val="00B01E85"/>
    <w:rsid w:val="00B02498"/>
    <w:rsid w:val="00B03300"/>
    <w:rsid w:val="00B12438"/>
    <w:rsid w:val="00B12BE3"/>
    <w:rsid w:val="00B1412C"/>
    <w:rsid w:val="00B14C77"/>
    <w:rsid w:val="00B17284"/>
    <w:rsid w:val="00B30813"/>
    <w:rsid w:val="00B33711"/>
    <w:rsid w:val="00B34A04"/>
    <w:rsid w:val="00B431D7"/>
    <w:rsid w:val="00B44EBB"/>
    <w:rsid w:val="00B44F7D"/>
    <w:rsid w:val="00B466C3"/>
    <w:rsid w:val="00B46B0F"/>
    <w:rsid w:val="00B46BE5"/>
    <w:rsid w:val="00B5370E"/>
    <w:rsid w:val="00B54647"/>
    <w:rsid w:val="00B55D3D"/>
    <w:rsid w:val="00B60C21"/>
    <w:rsid w:val="00B62633"/>
    <w:rsid w:val="00B670B0"/>
    <w:rsid w:val="00B70317"/>
    <w:rsid w:val="00B70EC0"/>
    <w:rsid w:val="00B71401"/>
    <w:rsid w:val="00B72011"/>
    <w:rsid w:val="00B72DDB"/>
    <w:rsid w:val="00B730BF"/>
    <w:rsid w:val="00B73EEF"/>
    <w:rsid w:val="00B74108"/>
    <w:rsid w:val="00B74133"/>
    <w:rsid w:val="00B865BD"/>
    <w:rsid w:val="00B87008"/>
    <w:rsid w:val="00B937A6"/>
    <w:rsid w:val="00B952DC"/>
    <w:rsid w:val="00B956B0"/>
    <w:rsid w:val="00B97F98"/>
    <w:rsid w:val="00BA10BA"/>
    <w:rsid w:val="00BA2051"/>
    <w:rsid w:val="00BA3F6E"/>
    <w:rsid w:val="00BB2F4E"/>
    <w:rsid w:val="00BB3386"/>
    <w:rsid w:val="00BB5DF5"/>
    <w:rsid w:val="00BB7D5A"/>
    <w:rsid w:val="00BD166C"/>
    <w:rsid w:val="00BD37DD"/>
    <w:rsid w:val="00BD4C41"/>
    <w:rsid w:val="00BD7B68"/>
    <w:rsid w:val="00BD7DAF"/>
    <w:rsid w:val="00BE3D32"/>
    <w:rsid w:val="00BE7E29"/>
    <w:rsid w:val="00BF06B5"/>
    <w:rsid w:val="00C0068D"/>
    <w:rsid w:val="00C10FE1"/>
    <w:rsid w:val="00C14375"/>
    <w:rsid w:val="00C1580C"/>
    <w:rsid w:val="00C21C7C"/>
    <w:rsid w:val="00C26B03"/>
    <w:rsid w:val="00C32D31"/>
    <w:rsid w:val="00C3376A"/>
    <w:rsid w:val="00C345EF"/>
    <w:rsid w:val="00C350E9"/>
    <w:rsid w:val="00C363C2"/>
    <w:rsid w:val="00C36B93"/>
    <w:rsid w:val="00C374FA"/>
    <w:rsid w:val="00C41A72"/>
    <w:rsid w:val="00C44BFC"/>
    <w:rsid w:val="00C50212"/>
    <w:rsid w:val="00C511DF"/>
    <w:rsid w:val="00C55F6A"/>
    <w:rsid w:val="00C616D0"/>
    <w:rsid w:val="00C616D7"/>
    <w:rsid w:val="00C6184A"/>
    <w:rsid w:val="00C61958"/>
    <w:rsid w:val="00C62AFE"/>
    <w:rsid w:val="00C65391"/>
    <w:rsid w:val="00C703C9"/>
    <w:rsid w:val="00C737FE"/>
    <w:rsid w:val="00C76331"/>
    <w:rsid w:val="00C8042E"/>
    <w:rsid w:val="00C80D32"/>
    <w:rsid w:val="00C814B8"/>
    <w:rsid w:val="00C8362E"/>
    <w:rsid w:val="00C83C6C"/>
    <w:rsid w:val="00C90CEF"/>
    <w:rsid w:val="00C9519D"/>
    <w:rsid w:val="00C967E0"/>
    <w:rsid w:val="00CA0436"/>
    <w:rsid w:val="00CA1A88"/>
    <w:rsid w:val="00CA2790"/>
    <w:rsid w:val="00CA576C"/>
    <w:rsid w:val="00CA5955"/>
    <w:rsid w:val="00CA7544"/>
    <w:rsid w:val="00CB150A"/>
    <w:rsid w:val="00CB1ABD"/>
    <w:rsid w:val="00CB46D8"/>
    <w:rsid w:val="00CB47CD"/>
    <w:rsid w:val="00CB5196"/>
    <w:rsid w:val="00CB663F"/>
    <w:rsid w:val="00CC31E0"/>
    <w:rsid w:val="00CC65F8"/>
    <w:rsid w:val="00CC68BC"/>
    <w:rsid w:val="00CD0D1C"/>
    <w:rsid w:val="00CD14BC"/>
    <w:rsid w:val="00CD1E96"/>
    <w:rsid w:val="00CD28B3"/>
    <w:rsid w:val="00CE2502"/>
    <w:rsid w:val="00CE312C"/>
    <w:rsid w:val="00CE4B2F"/>
    <w:rsid w:val="00CE5474"/>
    <w:rsid w:val="00CF1CA0"/>
    <w:rsid w:val="00D078CD"/>
    <w:rsid w:val="00D1566A"/>
    <w:rsid w:val="00D23E78"/>
    <w:rsid w:val="00D240CD"/>
    <w:rsid w:val="00D256DE"/>
    <w:rsid w:val="00D26F63"/>
    <w:rsid w:val="00D34A4E"/>
    <w:rsid w:val="00D34FFE"/>
    <w:rsid w:val="00D35E18"/>
    <w:rsid w:val="00D35E20"/>
    <w:rsid w:val="00D462A5"/>
    <w:rsid w:val="00D50F5B"/>
    <w:rsid w:val="00D53D11"/>
    <w:rsid w:val="00D53EB6"/>
    <w:rsid w:val="00D54C6A"/>
    <w:rsid w:val="00D54CB1"/>
    <w:rsid w:val="00D55A0E"/>
    <w:rsid w:val="00D567D8"/>
    <w:rsid w:val="00D56B05"/>
    <w:rsid w:val="00D603CF"/>
    <w:rsid w:val="00D76689"/>
    <w:rsid w:val="00D85C5A"/>
    <w:rsid w:val="00D90EC1"/>
    <w:rsid w:val="00D9322F"/>
    <w:rsid w:val="00D93274"/>
    <w:rsid w:val="00D951D1"/>
    <w:rsid w:val="00D96EC0"/>
    <w:rsid w:val="00DA0FD8"/>
    <w:rsid w:val="00DA2A2A"/>
    <w:rsid w:val="00DA78C8"/>
    <w:rsid w:val="00DA7FF5"/>
    <w:rsid w:val="00DB1647"/>
    <w:rsid w:val="00DB53EA"/>
    <w:rsid w:val="00DC2F45"/>
    <w:rsid w:val="00DC2FFC"/>
    <w:rsid w:val="00DC4C01"/>
    <w:rsid w:val="00DC50A0"/>
    <w:rsid w:val="00DC56BB"/>
    <w:rsid w:val="00DC56E9"/>
    <w:rsid w:val="00DC5C44"/>
    <w:rsid w:val="00DC757A"/>
    <w:rsid w:val="00DD03C2"/>
    <w:rsid w:val="00DD2343"/>
    <w:rsid w:val="00DD3270"/>
    <w:rsid w:val="00DD47E5"/>
    <w:rsid w:val="00DD72FC"/>
    <w:rsid w:val="00DE02BE"/>
    <w:rsid w:val="00DE0F08"/>
    <w:rsid w:val="00DE103C"/>
    <w:rsid w:val="00DF0CD5"/>
    <w:rsid w:val="00DF1A0F"/>
    <w:rsid w:val="00DF3113"/>
    <w:rsid w:val="00DF5379"/>
    <w:rsid w:val="00E012AF"/>
    <w:rsid w:val="00E03035"/>
    <w:rsid w:val="00E032F2"/>
    <w:rsid w:val="00E05753"/>
    <w:rsid w:val="00E07D94"/>
    <w:rsid w:val="00E103F1"/>
    <w:rsid w:val="00E10AE6"/>
    <w:rsid w:val="00E1486C"/>
    <w:rsid w:val="00E1642C"/>
    <w:rsid w:val="00E25CB9"/>
    <w:rsid w:val="00E261C3"/>
    <w:rsid w:val="00E262FC"/>
    <w:rsid w:val="00E2754E"/>
    <w:rsid w:val="00E30DE6"/>
    <w:rsid w:val="00E314C0"/>
    <w:rsid w:val="00E3179D"/>
    <w:rsid w:val="00E321BE"/>
    <w:rsid w:val="00E3797C"/>
    <w:rsid w:val="00E37D85"/>
    <w:rsid w:val="00E42B7E"/>
    <w:rsid w:val="00E445B0"/>
    <w:rsid w:val="00E47034"/>
    <w:rsid w:val="00E47064"/>
    <w:rsid w:val="00E47403"/>
    <w:rsid w:val="00E55A0B"/>
    <w:rsid w:val="00E6012A"/>
    <w:rsid w:val="00E60839"/>
    <w:rsid w:val="00E60C2F"/>
    <w:rsid w:val="00E6259C"/>
    <w:rsid w:val="00E6354A"/>
    <w:rsid w:val="00E64E2C"/>
    <w:rsid w:val="00E65B24"/>
    <w:rsid w:val="00E7072B"/>
    <w:rsid w:val="00E708C2"/>
    <w:rsid w:val="00E70956"/>
    <w:rsid w:val="00E70A61"/>
    <w:rsid w:val="00E718C0"/>
    <w:rsid w:val="00E82A19"/>
    <w:rsid w:val="00E8707D"/>
    <w:rsid w:val="00E87243"/>
    <w:rsid w:val="00E87383"/>
    <w:rsid w:val="00E8777F"/>
    <w:rsid w:val="00E91903"/>
    <w:rsid w:val="00E92E85"/>
    <w:rsid w:val="00E9389A"/>
    <w:rsid w:val="00E93AB9"/>
    <w:rsid w:val="00E93ADB"/>
    <w:rsid w:val="00E974B6"/>
    <w:rsid w:val="00EA1FCB"/>
    <w:rsid w:val="00EA23D9"/>
    <w:rsid w:val="00EA5C1F"/>
    <w:rsid w:val="00EA6F31"/>
    <w:rsid w:val="00EA79C6"/>
    <w:rsid w:val="00EB21AA"/>
    <w:rsid w:val="00EB4F33"/>
    <w:rsid w:val="00EB7FDA"/>
    <w:rsid w:val="00EC0E02"/>
    <w:rsid w:val="00EC1F53"/>
    <w:rsid w:val="00ED0E54"/>
    <w:rsid w:val="00ED13E3"/>
    <w:rsid w:val="00ED4DEA"/>
    <w:rsid w:val="00ED540F"/>
    <w:rsid w:val="00EE0266"/>
    <w:rsid w:val="00EE0688"/>
    <w:rsid w:val="00EE18C9"/>
    <w:rsid w:val="00EE24A5"/>
    <w:rsid w:val="00EE4B06"/>
    <w:rsid w:val="00EE6753"/>
    <w:rsid w:val="00EE6BD0"/>
    <w:rsid w:val="00EF1278"/>
    <w:rsid w:val="00EF1555"/>
    <w:rsid w:val="00F02BDB"/>
    <w:rsid w:val="00F073C9"/>
    <w:rsid w:val="00F07D12"/>
    <w:rsid w:val="00F113FF"/>
    <w:rsid w:val="00F138B3"/>
    <w:rsid w:val="00F13C06"/>
    <w:rsid w:val="00F13D01"/>
    <w:rsid w:val="00F1661D"/>
    <w:rsid w:val="00F17D2D"/>
    <w:rsid w:val="00F20627"/>
    <w:rsid w:val="00F222D5"/>
    <w:rsid w:val="00F23800"/>
    <w:rsid w:val="00F23E7E"/>
    <w:rsid w:val="00F24055"/>
    <w:rsid w:val="00F24FDF"/>
    <w:rsid w:val="00F25570"/>
    <w:rsid w:val="00F26737"/>
    <w:rsid w:val="00F27BB5"/>
    <w:rsid w:val="00F3015D"/>
    <w:rsid w:val="00F30694"/>
    <w:rsid w:val="00F306EC"/>
    <w:rsid w:val="00F30903"/>
    <w:rsid w:val="00F312AE"/>
    <w:rsid w:val="00F329F6"/>
    <w:rsid w:val="00F32B5C"/>
    <w:rsid w:val="00F34416"/>
    <w:rsid w:val="00F4397A"/>
    <w:rsid w:val="00F44E9D"/>
    <w:rsid w:val="00F44EA2"/>
    <w:rsid w:val="00F45ECE"/>
    <w:rsid w:val="00F45ED7"/>
    <w:rsid w:val="00F4697A"/>
    <w:rsid w:val="00F472B4"/>
    <w:rsid w:val="00F5003E"/>
    <w:rsid w:val="00F5140F"/>
    <w:rsid w:val="00F54B67"/>
    <w:rsid w:val="00F60506"/>
    <w:rsid w:val="00F64BD4"/>
    <w:rsid w:val="00F71532"/>
    <w:rsid w:val="00F721E6"/>
    <w:rsid w:val="00F729F7"/>
    <w:rsid w:val="00F75B72"/>
    <w:rsid w:val="00F7681F"/>
    <w:rsid w:val="00F77741"/>
    <w:rsid w:val="00F807F2"/>
    <w:rsid w:val="00F81D83"/>
    <w:rsid w:val="00F87FB0"/>
    <w:rsid w:val="00F9073B"/>
    <w:rsid w:val="00F96DDF"/>
    <w:rsid w:val="00F97A01"/>
    <w:rsid w:val="00FA1DCE"/>
    <w:rsid w:val="00FA2D9C"/>
    <w:rsid w:val="00FA63E4"/>
    <w:rsid w:val="00FA7EEC"/>
    <w:rsid w:val="00FC2FB6"/>
    <w:rsid w:val="00FC5082"/>
    <w:rsid w:val="00FD125B"/>
    <w:rsid w:val="00FD5ADE"/>
    <w:rsid w:val="00FE06D9"/>
    <w:rsid w:val="00FE376A"/>
    <w:rsid w:val="00FE4376"/>
    <w:rsid w:val="00FE63EA"/>
    <w:rsid w:val="00FF459A"/>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4">
      <w:bodyDiv w:val="1"/>
      <w:marLeft w:val="0"/>
      <w:marRight w:val="0"/>
      <w:marTop w:val="0"/>
      <w:marBottom w:val="0"/>
      <w:divBdr>
        <w:top w:val="none" w:sz="0" w:space="0" w:color="auto"/>
        <w:left w:val="none" w:sz="0" w:space="0" w:color="auto"/>
        <w:bottom w:val="none" w:sz="0" w:space="0" w:color="auto"/>
        <w:right w:val="none" w:sz="0" w:space="0" w:color="auto"/>
      </w:divBdr>
    </w:div>
    <w:div w:id="1828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D369E647D1394F3D113B123593D322F0B2950BA08036D1BD0BD5E7366DA70241E473EF94I5a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D369E647D1394F3D113B123593D322F0B2950BA08036D1BD0BD5E7366DA70241E473EF94I5a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8D369E647D1394F3D113B123593D322F0B2950BA08036D1BD0BD5E7366DA70241E473EF94I5a5I" TargetMode="External"/><Relationship Id="rId4" Type="http://schemas.microsoft.com/office/2007/relationships/stylesWithEffects" Target="stylesWithEffects.xml"/><Relationship Id="rId9" Type="http://schemas.openxmlformats.org/officeDocument/2006/relationships/hyperlink" Target="consultantplus://offline/ref=972A0E0804E0AB9091A6E4C5CC1AFE856A84356888D88A70D1288DC5F61BF3C7BD17B729C6DD1E5CH9z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4A52-9757-4661-BB40-9EDA3BBE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Пользователь Windows</cp:lastModifiedBy>
  <cp:revision>4</cp:revision>
  <cp:lastPrinted>2024-05-14T13:37:00Z</cp:lastPrinted>
  <dcterms:created xsi:type="dcterms:W3CDTF">2025-02-26T10:38:00Z</dcterms:created>
  <dcterms:modified xsi:type="dcterms:W3CDTF">2025-02-26T11:07:00Z</dcterms:modified>
</cp:coreProperties>
</file>